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ED042" w14:textId="19DB3C05" w:rsidR="00F75532" w:rsidRPr="00F777AC" w:rsidRDefault="00F75532" w:rsidP="00F75532">
      <w:pPr>
        <w:pStyle w:val="Header"/>
        <w:tabs>
          <w:tab w:val="left" w:pos="1701"/>
        </w:tabs>
        <w:ind w:left="1701"/>
        <w:rPr>
          <w:rFonts w:asciiTheme="majorBidi" w:hAnsiTheme="majorBidi" w:cstheme="majorBidi"/>
          <w:sz w:val="20"/>
        </w:rPr>
      </w:pPr>
      <w:bookmarkStart w:id="0" w:name="_Hlk208493516"/>
      <w:bookmarkEnd w:id="0"/>
      <w:r w:rsidRPr="00266F65">
        <w:rPr>
          <w:b/>
          <w:noProof/>
          <w:color w:val="CE7423"/>
          <w:sz w:val="28"/>
          <w:szCs w:val="28"/>
          <w14:ligatures w14:val="standardContextual"/>
        </w:rPr>
        <w:drawing>
          <wp:inline distT="0" distB="0" distL="0" distR="0" wp14:anchorId="6DE52E4E" wp14:editId="0316775C">
            <wp:extent cx="1100064" cy="649605"/>
            <wp:effectExtent l="0" t="0" r="5080" b="0"/>
            <wp:docPr id="17688034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03446" name="Picture 1768803446"/>
                    <pic:cNvPicPr/>
                  </pic:nvPicPr>
                  <pic:blipFill rotWithShape="1">
                    <a:blip r:embed="rId11">
                      <a:extLst>
                        <a:ext uri="{28A0092B-C50C-407E-A947-70E740481C1C}">
                          <a14:useLocalDpi xmlns:a14="http://schemas.microsoft.com/office/drawing/2010/main" val="0"/>
                        </a:ext>
                      </a:extLst>
                    </a:blip>
                    <a:srcRect l="17470" r="21443" b="8044"/>
                    <a:stretch>
                      <a:fillRect/>
                    </a:stretch>
                  </pic:blipFill>
                  <pic:spPr bwMode="auto">
                    <a:xfrm>
                      <a:off x="0" y="0"/>
                      <a:ext cx="1121168" cy="662067"/>
                    </a:xfrm>
                    <a:prstGeom prst="rect">
                      <a:avLst/>
                    </a:prstGeom>
                    <a:ln>
                      <a:noFill/>
                    </a:ln>
                    <a:extLst>
                      <a:ext uri="{53640926-AAD7-44D8-BBD7-CCE9431645EC}">
                        <a14:shadowObscured xmlns:a14="http://schemas.microsoft.com/office/drawing/2010/main"/>
                      </a:ext>
                    </a:extLst>
                  </pic:spPr>
                </pic:pic>
              </a:graphicData>
            </a:graphic>
          </wp:inline>
        </w:drawing>
      </w:r>
      <w:r w:rsidR="00A372EB" w:rsidRPr="00266F65">
        <w:rPr>
          <w:b/>
          <w:noProof/>
          <w:color w:val="CE7423"/>
          <w:sz w:val="28"/>
          <w:szCs w:val="28"/>
        </w:rPr>
        <mc:AlternateContent>
          <mc:Choice Requires="wpg">
            <w:drawing>
              <wp:anchor distT="0" distB="0" distL="114300" distR="114300" simplePos="0" relativeHeight="251691030" behindDoc="0" locked="0" layoutInCell="1" allowOverlap="1" wp14:anchorId="4A13BA65" wp14:editId="1DA07238">
                <wp:simplePos x="0" y="0"/>
                <wp:positionH relativeFrom="column">
                  <wp:posOffset>-981075</wp:posOffset>
                </wp:positionH>
                <wp:positionV relativeFrom="paragraph">
                  <wp:posOffset>-1786890</wp:posOffset>
                </wp:positionV>
                <wp:extent cx="7717402" cy="11629726"/>
                <wp:effectExtent l="0" t="0" r="0" b="0"/>
                <wp:wrapNone/>
                <wp:docPr id="821740510" name="Groupe 3"/>
                <wp:cNvGraphicFramePr/>
                <a:graphic xmlns:a="http://schemas.openxmlformats.org/drawingml/2006/main">
                  <a:graphicData uri="http://schemas.microsoft.com/office/word/2010/wordprocessingGroup">
                    <wpg:wgp>
                      <wpg:cNvGrpSpPr/>
                      <wpg:grpSpPr>
                        <a:xfrm>
                          <a:off x="0" y="0"/>
                          <a:ext cx="7717402" cy="11629726"/>
                          <a:chOff x="0" y="-70407"/>
                          <a:chExt cx="7717402" cy="10745657"/>
                        </a:xfrm>
                      </wpg:grpSpPr>
                      <pic:pic xmlns:pic="http://schemas.openxmlformats.org/drawingml/2006/picture">
                        <pic:nvPicPr>
                          <pic:cNvPr id="1595454000" name="Image 1"/>
                          <pic:cNvPicPr>
                            <a:picLocks noChangeAspect="1"/>
                          </pic:cNvPicPr>
                        </pic:nvPicPr>
                        <pic:blipFill>
                          <a:blip r:embed="rId12"/>
                          <a:stretch>
                            <a:fillRect/>
                          </a:stretch>
                        </pic:blipFill>
                        <pic:spPr>
                          <a:xfrm>
                            <a:off x="6383902" y="-70407"/>
                            <a:ext cx="1333500" cy="2914015"/>
                          </a:xfrm>
                          <a:prstGeom prst="rect">
                            <a:avLst/>
                          </a:prstGeom>
                        </pic:spPr>
                      </pic:pic>
                      <wpg:grpSp>
                        <wpg:cNvPr id="360232148" name="Groupe 2"/>
                        <wpg:cNvGrpSpPr/>
                        <wpg:grpSpPr>
                          <a:xfrm>
                            <a:off x="0" y="8379725"/>
                            <a:ext cx="3457575" cy="2295525"/>
                            <a:chOff x="0" y="0"/>
                            <a:chExt cx="3457575" cy="2295525"/>
                          </a:xfrm>
                        </wpg:grpSpPr>
                        <pic:pic xmlns:pic="http://schemas.openxmlformats.org/drawingml/2006/picture">
                          <pic:nvPicPr>
                            <pic:cNvPr id="288419563" name="Image 1"/>
                            <pic:cNvPicPr>
                              <a:picLocks noChangeAspect="1"/>
                            </pic:cNvPicPr>
                          </pic:nvPicPr>
                          <pic:blipFill>
                            <a:blip r:embed="rId13"/>
                            <a:stretch>
                              <a:fillRect/>
                            </a:stretch>
                          </pic:blipFill>
                          <pic:spPr>
                            <a:xfrm>
                              <a:off x="0" y="0"/>
                              <a:ext cx="3457575" cy="2295525"/>
                            </a:xfrm>
                            <a:prstGeom prst="rect">
                              <a:avLst/>
                            </a:prstGeom>
                          </pic:spPr>
                        </pic:pic>
                        <pic:pic xmlns:pic="http://schemas.openxmlformats.org/drawingml/2006/picture">
                          <pic:nvPicPr>
                            <pic:cNvPr id="864288259" name="Image 1"/>
                            <pic:cNvPicPr>
                              <a:picLocks noChangeAspect="1"/>
                            </pic:cNvPicPr>
                          </pic:nvPicPr>
                          <pic:blipFill>
                            <a:blip r:embed="rId14"/>
                            <a:stretch>
                              <a:fillRect/>
                            </a:stretch>
                          </pic:blipFill>
                          <pic:spPr>
                            <a:xfrm flipH="1">
                              <a:off x="122830" y="1542197"/>
                              <a:ext cx="647700" cy="6477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e 3" style="position:absolute;margin-left:-77.25pt;margin-top:-140.7pt;width:607.65pt;height:915.75pt;z-index:251691030;mso-width-relative:margin;mso-height-relative:margin" coordsize="77174,107456" coordorigin=",-704" o:spid="_x0000_s1026" w14:anchorId="4CBAD0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63839;top:-704;width:13335;height:291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">
                  <v:imagedata o:title="" r:id="rId15"/>
                </v:shape>
                <v:group id="Groupe 2" style="position:absolute;top:83797;width:34575;height:22955" coordsize="34575,2295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">
                  <v:shape id="Image 1" style="position:absolute;width:34575;height:229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">
                    <v:imagedata o:title="" r:id="rId16"/>
                  </v:shape>
                  <v:shape id="Image 1" style="position:absolute;left:1228;top:15421;width:6477;height:6477;flip:x;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">
                    <v:imagedata o:title="" r:id="rId17"/>
                  </v:shape>
                </v:group>
              </v:group>
            </w:pict>
          </mc:Fallback>
        </mc:AlternateContent>
      </w:r>
      <w:r w:rsidR="00A372EB" w:rsidRPr="00F777AC">
        <w:rPr>
          <w:rFonts w:asciiTheme="majorBidi" w:hAnsiTheme="majorBidi" w:cstheme="majorBidi"/>
          <w:sz w:val="20"/>
        </w:rPr>
        <w:tab/>
      </w:r>
      <w:r w:rsidRPr="00266F65">
        <w:rPr>
          <w:rFonts w:asciiTheme="majorBidi" w:hAnsiTheme="majorBidi" w:cstheme="majorBidi"/>
          <w:noProof/>
          <w:sz w:val="20"/>
          <w14:ligatures w14:val="standardContextual"/>
        </w:rPr>
        <w:drawing>
          <wp:inline distT="0" distB="0" distL="0" distR="0" wp14:anchorId="07B22D2E" wp14:editId="60DFE901">
            <wp:extent cx="1086485" cy="557925"/>
            <wp:effectExtent l="0" t="0" r="0" b="1270"/>
            <wp:docPr id="19824537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53777" name="Picture 1982453777"/>
                    <pic:cNvPicPr/>
                  </pic:nvPicPr>
                  <pic:blipFill rotWithShape="1">
                    <a:blip r:embed="rId18">
                      <a:extLst>
                        <a:ext uri="{28A0092B-C50C-407E-A947-70E740481C1C}">
                          <a14:useLocalDpi xmlns:a14="http://schemas.microsoft.com/office/drawing/2010/main" val="0"/>
                        </a:ext>
                      </a:extLst>
                    </a:blip>
                    <a:srcRect l="14617" t="33185" r="12296" b="29284"/>
                    <a:stretch>
                      <a:fillRect/>
                    </a:stretch>
                  </pic:blipFill>
                  <pic:spPr bwMode="auto">
                    <a:xfrm>
                      <a:off x="0" y="0"/>
                      <a:ext cx="1153563" cy="592370"/>
                    </a:xfrm>
                    <a:prstGeom prst="rect">
                      <a:avLst/>
                    </a:prstGeom>
                    <a:ln>
                      <a:noFill/>
                    </a:ln>
                    <a:extLst>
                      <a:ext uri="{53640926-AAD7-44D8-BBD7-CCE9431645EC}">
                        <a14:shadowObscured xmlns:a14="http://schemas.microsoft.com/office/drawing/2010/main"/>
                      </a:ext>
                    </a:extLst>
                  </pic:spPr>
                </pic:pic>
              </a:graphicData>
            </a:graphic>
          </wp:inline>
        </w:drawing>
      </w:r>
      <w:r w:rsidRPr="00F777AC">
        <w:rPr>
          <w:rFonts w:ascii="Times New Roman" w:hAnsi="Times New Roman"/>
          <w:sz w:val="24"/>
          <w:szCs w:val="24"/>
          <w:lang w:eastAsia="fr-FR"/>
        </w:rPr>
        <w:t xml:space="preserve"> </w:t>
      </w:r>
      <w:r w:rsidRPr="00266F65">
        <w:rPr>
          <w:rFonts w:asciiTheme="majorBidi" w:hAnsiTheme="majorBidi" w:cstheme="majorBidi"/>
          <w:noProof/>
          <w:sz w:val="20"/>
        </w:rPr>
        <w:drawing>
          <wp:inline distT="0" distB="0" distL="0" distR="0" wp14:anchorId="2441C253" wp14:editId="63E8DEDC">
            <wp:extent cx="1083310" cy="643467"/>
            <wp:effectExtent l="0" t="0" r="2540" b="4445"/>
            <wp:docPr id="8522598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70" t="5582" r="4062" b="4268"/>
                    <a:stretch>
                      <a:fillRect/>
                    </a:stretch>
                  </pic:blipFill>
                  <pic:spPr bwMode="auto">
                    <a:xfrm>
                      <a:off x="0" y="0"/>
                      <a:ext cx="1122984" cy="667033"/>
                    </a:xfrm>
                    <a:prstGeom prst="rect">
                      <a:avLst/>
                    </a:prstGeom>
                    <a:noFill/>
                    <a:ln>
                      <a:noFill/>
                    </a:ln>
                    <a:extLst>
                      <a:ext uri="{53640926-AAD7-44D8-BBD7-CCE9431645EC}">
                        <a14:shadowObscured xmlns:a14="http://schemas.microsoft.com/office/drawing/2010/main"/>
                      </a:ext>
                    </a:extLst>
                  </pic:spPr>
                </pic:pic>
              </a:graphicData>
            </a:graphic>
          </wp:inline>
        </w:drawing>
      </w:r>
      <w:r w:rsidR="00F777AC" w:rsidRPr="00F777AC">
        <w:t xml:space="preserve"> </w:t>
      </w:r>
      <w:r w:rsidR="00F777AC">
        <w:fldChar w:fldCharType="begin"/>
      </w:r>
      <w:r w:rsidR="003656B2">
        <w:instrText xml:space="preserve"> INCLUDEPICTURE "C:\\Users\\asf\\Library\\Group Containers\\UBF8T346G9.ms\\WebArchiveCopyPasteTempFiles\\com.microsoft.Word\\2Q==" \* MERGEFORMAT </w:instrText>
      </w:r>
      <w:r w:rsidR="00F777AC">
        <w:fldChar w:fldCharType="separate"/>
      </w:r>
      <w:r w:rsidR="00F777AC">
        <w:rPr>
          <w:noProof/>
        </w:rPr>
        <w:drawing>
          <wp:inline distT="0" distB="0" distL="0" distR="0" wp14:anchorId="4B7407E8" wp14:editId="1992228B">
            <wp:extent cx="979715" cy="979715"/>
            <wp:effectExtent l="0" t="0" r="0" b="0"/>
            <wp:docPr id="1720723750" name="Picture 11" descr="Qair Maroc - Qair Group | Casa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D_FaPSKG9j97_UPxfX7kAM_27" descr="Qair Maroc - Qair Group | Casablan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0524" cy="1020524"/>
                    </a:xfrm>
                    <a:prstGeom prst="rect">
                      <a:avLst/>
                    </a:prstGeom>
                    <a:noFill/>
                    <a:ln>
                      <a:noFill/>
                    </a:ln>
                  </pic:spPr>
                </pic:pic>
              </a:graphicData>
            </a:graphic>
          </wp:inline>
        </w:drawing>
      </w:r>
      <w:r w:rsidR="00F777AC">
        <w:fldChar w:fldCharType="end"/>
      </w:r>
    </w:p>
    <w:p w14:paraId="08AF4F83" w14:textId="2F263908" w:rsidR="00F75532" w:rsidRPr="00594D65" w:rsidRDefault="00F75532" w:rsidP="00F75532">
      <w:pPr>
        <w:pStyle w:val="Header"/>
        <w:tabs>
          <w:tab w:val="left" w:pos="1701"/>
        </w:tabs>
        <w:ind w:left="-709"/>
        <w:rPr>
          <w:rFonts w:asciiTheme="majorBidi" w:hAnsiTheme="majorBidi" w:cstheme="majorBidi"/>
          <w:sz w:val="20"/>
        </w:rPr>
      </w:pPr>
    </w:p>
    <w:p w14:paraId="0A13E26A" w14:textId="488A116E" w:rsidR="00F75532" w:rsidRPr="00F777AC" w:rsidRDefault="00F75532" w:rsidP="00F75532">
      <w:pPr>
        <w:pStyle w:val="Header"/>
        <w:tabs>
          <w:tab w:val="left" w:pos="1701"/>
        </w:tabs>
        <w:ind w:left="-709"/>
        <w:rPr>
          <w:rFonts w:asciiTheme="majorBidi" w:hAnsiTheme="majorBidi" w:cstheme="majorBidi"/>
          <w:sz w:val="20"/>
          <w14:ligatures w14:val="standardContextual"/>
        </w:rPr>
      </w:pPr>
    </w:p>
    <w:p w14:paraId="32795FEC" w14:textId="77777777" w:rsidR="00F75532" w:rsidRPr="00594D65" w:rsidRDefault="00F75532" w:rsidP="00F75532">
      <w:pPr>
        <w:pStyle w:val="Header"/>
        <w:rPr>
          <w:rFonts w:asciiTheme="majorBidi" w:hAnsiTheme="majorBidi" w:cstheme="majorBidi"/>
          <w:b/>
          <w:color w:val="000000" w:themeColor="text1"/>
          <w:sz w:val="36"/>
          <w:szCs w:val="36"/>
        </w:rPr>
      </w:pPr>
    </w:p>
    <w:p w14:paraId="5CD18753" w14:textId="6C5FCE47" w:rsidR="00A372EB" w:rsidRPr="00594D65" w:rsidRDefault="00A372EB" w:rsidP="00A372EB">
      <w:pPr>
        <w:pStyle w:val="Header"/>
        <w:jc w:val="center"/>
        <w:rPr>
          <w:rFonts w:asciiTheme="majorBidi" w:hAnsiTheme="majorBidi" w:cstheme="majorBidi"/>
          <w:b/>
          <w:color w:val="000000" w:themeColor="text1"/>
          <w:sz w:val="36"/>
          <w:szCs w:val="36"/>
        </w:rPr>
      </w:pPr>
      <w:r w:rsidRPr="00594D65">
        <w:rPr>
          <w:rFonts w:asciiTheme="majorBidi" w:hAnsiTheme="majorBidi" w:cstheme="majorBidi"/>
          <w:b/>
          <w:color w:val="000000" w:themeColor="text1"/>
          <w:sz w:val="36"/>
          <w:szCs w:val="36"/>
        </w:rPr>
        <w:t>République Tunisienne</w:t>
      </w:r>
    </w:p>
    <w:p w14:paraId="0C0ED686" w14:textId="77777777" w:rsidR="00A372EB" w:rsidRPr="00594D65" w:rsidRDefault="00A372EB" w:rsidP="00A372EB">
      <w:pPr>
        <w:adjustRightInd w:val="0"/>
        <w:rPr>
          <w:color w:val="000000" w:themeColor="text1"/>
          <w:sz w:val="20"/>
        </w:rPr>
      </w:pPr>
    </w:p>
    <w:p w14:paraId="304887F4" w14:textId="77777777" w:rsidR="00A372EB" w:rsidRPr="00594D65" w:rsidRDefault="00A372EB" w:rsidP="00A372EB">
      <w:pPr>
        <w:adjustRightInd w:val="0"/>
        <w:rPr>
          <w:color w:val="000000" w:themeColor="text1"/>
          <w:sz w:val="20"/>
        </w:rPr>
      </w:pPr>
    </w:p>
    <w:p w14:paraId="69947B19" w14:textId="77777777" w:rsidR="00A372EB" w:rsidRPr="00594D65" w:rsidRDefault="00A372EB" w:rsidP="00A372EB">
      <w:pPr>
        <w:adjustRightInd w:val="0"/>
        <w:rPr>
          <w:color w:val="000000" w:themeColor="text1"/>
          <w:sz w:val="20"/>
        </w:rPr>
      </w:pPr>
    </w:p>
    <w:p w14:paraId="004357A9" w14:textId="7299CF95" w:rsidR="00A372EB" w:rsidRPr="00594D65" w:rsidRDefault="00E522A6" w:rsidP="00A372EB">
      <w:pPr>
        <w:jc w:val="center"/>
        <w:rPr>
          <w:rFonts w:ascii="Century Gothic" w:hAnsi="Century Gothic"/>
          <w:b/>
          <w:color w:val="CE7423"/>
          <w:sz w:val="36"/>
          <w:szCs w:val="36"/>
        </w:rPr>
      </w:pPr>
      <w:r>
        <w:rPr>
          <w:rFonts w:ascii="Century Gothic" w:hAnsi="Century Gothic"/>
          <w:b/>
          <w:color w:val="CE7423"/>
          <w:sz w:val="36"/>
          <w:szCs w:val="36"/>
        </w:rPr>
        <w:t>Plan de Gestion</w:t>
      </w:r>
      <w:r w:rsidR="00A372EB" w:rsidRPr="00594D65">
        <w:rPr>
          <w:rFonts w:ascii="Century Gothic" w:hAnsi="Century Gothic"/>
          <w:b/>
          <w:color w:val="CE7423"/>
          <w:sz w:val="36"/>
          <w:szCs w:val="36"/>
        </w:rPr>
        <w:t xml:space="preserve"> Environnemental et Social</w:t>
      </w:r>
    </w:p>
    <w:p w14:paraId="32869F40" w14:textId="77777777" w:rsidR="00A372EB" w:rsidRPr="00594D65" w:rsidRDefault="00A372EB" w:rsidP="00A372EB">
      <w:pPr>
        <w:rPr>
          <w:rFonts w:eastAsia="Arial"/>
          <w:sz w:val="20"/>
          <w:szCs w:val="20"/>
        </w:rPr>
      </w:pPr>
    </w:p>
    <w:p w14:paraId="71981E35" w14:textId="31122DED" w:rsidR="00A372EB" w:rsidRPr="00594D65" w:rsidRDefault="00F777AC" w:rsidP="00A372EB">
      <w:pPr>
        <w:rPr>
          <w:rFonts w:eastAsia="Arial"/>
          <w:sz w:val="20"/>
          <w:szCs w:val="20"/>
        </w:rPr>
      </w:pPr>
      <w:r w:rsidRPr="00266F65">
        <w:rPr>
          <w:b/>
          <w:noProof/>
          <w:color w:val="0070C0"/>
        </w:rPr>
        <mc:AlternateContent>
          <mc:Choice Requires="wps">
            <w:drawing>
              <wp:anchor distT="45720" distB="45720" distL="114300" distR="114300" simplePos="0" relativeHeight="251686934" behindDoc="0" locked="0" layoutInCell="1" allowOverlap="1" wp14:anchorId="1C492028" wp14:editId="2F4DC675">
                <wp:simplePos x="0" y="0"/>
                <wp:positionH relativeFrom="column">
                  <wp:posOffset>471170</wp:posOffset>
                </wp:positionH>
                <wp:positionV relativeFrom="paragraph">
                  <wp:posOffset>151765</wp:posOffset>
                </wp:positionV>
                <wp:extent cx="4792345" cy="753110"/>
                <wp:effectExtent l="0" t="0" r="0" b="0"/>
                <wp:wrapSquare wrapText="bothSides"/>
                <wp:docPr id="1599455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753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630CB0" w14:textId="423671F5" w:rsidR="00A372EB" w:rsidRPr="00594D65" w:rsidRDefault="00A372EB" w:rsidP="00A372EB">
                            <w:pPr>
                              <w:jc w:val="center"/>
                              <w:rPr>
                                <w:rFonts w:asciiTheme="majorBidi" w:hAnsiTheme="majorBidi" w:cstheme="majorBidi"/>
                                <w:b/>
                                <w:color w:val="000000" w:themeColor="text1"/>
                                <w:sz w:val="32"/>
                                <w:szCs w:val="32"/>
                              </w:rPr>
                            </w:pPr>
                            <w:r w:rsidRPr="00F777AC">
                              <w:rPr>
                                <w:rFonts w:asciiTheme="majorBidi" w:hAnsiTheme="majorBidi" w:cstheme="majorBidi"/>
                                <w:b/>
                                <w:color w:val="000000" w:themeColor="text1"/>
                                <w:sz w:val="32"/>
                                <w:szCs w:val="32"/>
                              </w:rPr>
                              <w:t xml:space="preserve">Projet de réinstallation d’une centrale photovoltaïque de </w:t>
                            </w:r>
                            <w:r w:rsidR="00E84A6A" w:rsidRPr="00594D65">
                              <w:rPr>
                                <w:rFonts w:asciiTheme="majorBidi" w:hAnsiTheme="majorBidi" w:cstheme="majorBidi"/>
                                <w:b/>
                                <w:color w:val="000000" w:themeColor="text1"/>
                                <w:sz w:val="32"/>
                                <w:szCs w:val="32"/>
                              </w:rPr>
                              <w:t>237</w:t>
                            </w:r>
                            <w:r w:rsidRPr="00594D65">
                              <w:rPr>
                                <w:rFonts w:asciiTheme="majorBidi" w:hAnsiTheme="majorBidi" w:cstheme="majorBidi"/>
                                <w:b/>
                                <w:color w:val="000000" w:themeColor="text1"/>
                                <w:sz w:val="32"/>
                                <w:szCs w:val="32"/>
                              </w:rPr>
                              <w:t xml:space="preserve"> MWc à El K</w:t>
                            </w:r>
                            <w:r w:rsidR="008A4D5E" w:rsidRPr="00594D65">
                              <w:rPr>
                                <w:rFonts w:asciiTheme="majorBidi" w:hAnsiTheme="majorBidi" w:cstheme="majorBidi"/>
                                <w:b/>
                                <w:color w:val="000000" w:themeColor="text1"/>
                                <w:sz w:val="32"/>
                                <w:szCs w:val="32"/>
                              </w:rPr>
                              <w:t>hobna</w:t>
                            </w:r>
                            <w:r w:rsidRPr="00594D65">
                              <w:rPr>
                                <w:rFonts w:asciiTheme="majorBidi" w:hAnsiTheme="majorBidi" w:cstheme="majorBidi"/>
                                <w:b/>
                                <w:color w:val="000000" w:themeColor="text1"/>
                                <w:sz w:val="32"/>
                                <w:szCs w:val="32"/>
                              </w:rPr>
                              <w:t xml:space="preserve"> </w:t>
                            </w:r>
                            <w:r w:rsidR="008A4D5E" w:rsidRPr="00594D65">
                              <w:rPr>
                                <w:rFonts w:asciiTheme="majorBidi" w:hAnsiTheme="majorBidi" w:cstheme="majorBidi"/>
                                <w:b/>
                                <w:color w:val="000000" w:themeColor="text1"/>
                                <w:sz w:val="32"/>
                                <w:szCs w:val="32"/>
                              </w:rPr>
                              <w:t>–</w:t>
                            </w:r>
                            <w:r w:rsidRPr="00594D65">
                              <w:rPr>
                                <w:rFonts w:asciiTheme="majorBidi" w:hAnsiTheme="majorBidi" w:cstheme="majorBidi"/>
                                <w:b/>
                                <w:color w:val="000000" w:themeColor="text1"/>
                                <w:sz w:val="32"/>
                                <w:szCs w:val="32"/>
                              </w:rPr>
                              <w:t xml:space="preserve"> </w:t>
                            </w:r>
                            <w:r w:rsidR="008A4D5E" w:rsidRPr="00594D65">
                              <w:rPr>
                                <w:rFonts w:asciiTheme="majorBidi" w:hAnsiTheme="majorBidi" w:cstheme="majorBidi"/>
                                <w:b/>
                                <w:color w:val="000000" w:themeColor="text1"/>
                                <w:sz w:val="32"/>
                                <w:szCs w:val="32"/>
                              </w:rPr>
                              <w:t>Sidi Bouzid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C492028">
                <v:stroke joinstyle="miter"/>
                <v:path gradientshapeok="t" o:connecttype="rect"/>
              </v:shapetype>
              <v:shape id="Zone de texte 2" style="position:absolute;margin-left:37.1pt;margin-top:11.95pt;width:377.35pt;height:59.3pt;z-index:2516869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">
                <v:textbox>
                  <w:txbxContent>
                    <w:p w:rsidRPr="00594D65" w:rsidR="00A372EB" w:rsidP="00A372EB" w:rsidRDefault="00A372EB" w14:paraId="28630CB0" w14:textId="423671F5">
                      <w:pPr>
                        <w:jc w:val="center"/>
                        <w:rPr>
                          <w:rFonts w:asciiTheme="majorBidi" w:hAnsiTheme="majorBidi" w:cstheme="majorBidi"/>
                          <w:b/>
                          <w:color w:val="000000" w:themeColor="text1"/>
                          <w:sz w:val="32"/>
                          <w:szCs w:val="32"/>
                        </w:rPr>
                      </w:pPr>
                      <w:r w:rsidRPr="00F777AC">
                        <w:rPr>
                          <w:rFonts w:asciiTheme="majorBidi" w:hAnsiTheme="majorBidi" w:cstheme="majorBidi"/>
                          <w:b/>
                          <w:color w:val="000000" w:themeColor="text1"/>
                          <w:sz w:val="32"/>
                          <w:szCs w:val="32"/>
                        </w:rPr>
                        <w:t xml:space="preserve">Projet de réinstallation d’une centrale photovoltaïque de </w:t>
                      </w:r>
                      <w:r w:rsidRPr="00594D65" w:rsidR="00E84A6A">
                        <w:rPr>
                          <w:rFonts w:asciiTheme="majorBidi" w:hAnsiTheme="majorBidi" w:cstheme="majorBidi"/>
                          <w:b/>
                          <w:color w:val="000000" w:themeColor="text1"/>
                          <w:sz w:val="32"/>
                          <w:szCs w:val="32"/>
                        </w:rPr>
                        <w:t>237</w:t>
                      </w:r>
                      <w:r w:rsidRPr="00594D65">
                        <w:rPr>
                          <w:rFonts w:asciiTheme="majorBidi" w:hAnsiTheme="majorBidi" w:cstheme="majorBidi"/>
                          <w:b/>
                          <w:color w:val="000000" w:themeColor="text1"/>
                          <w:sz w:val="32"/>
                          <w:szCs w:val="32"/>
                        </w:rPr>
                        <w:t xml:space="preserve"> MWc à El K</w:t>
                      </w:r>
                      <w:r w:rsidRPr="00594D65" w:rsidR="008A4D5E">
                        <w:rPr>
                          <w:rFonts w:asciiTheme="majorBidi" w:hAnsiTheme="majorBidi" w:cstheme="majorBidi"/>
                          <w:b/>
                          <w:color w:val="000000" w:themeColor="text1"/>
                          <w:sz w:val="32"/>
                          <w:szCs w:val="32"/>
                        </w:rPr>
                        <w:t>hobna</w:t>
                      </w:r>
                      <w:r w:rsidRPr="00594D65">
                        <w:rPr>
                          <w:rFonts w:asciiTheme="majorBidi" w:hAnsiTheme="majorBidi" w:cstheme="majorBidi"/>
                          <w:b/>
                          <w:color w:val="000000" w:themeColor="text1"/>
                          <w:sz w:val="32"/>
                          <w:szCs w:val="32"/>
                        </w:rPr>
                        <w:t xml:space="preserve"> </w:t>
                      </w:r>
                      <w:r w:rsidRPr="00594D65" w:rsidR="008A4D5E">
                        <w:rPr>
                          <w:rFonts w:asciiTheme="majorBidi" w:hAnsiTheme="majorBidi" w:cstheme="majorBidi"/>
                          <w:b/>
                          <w:color w:val="000000" w:themeColor="text1"/>
                          <w:sz w:val="32"/>
                          <w:szCs w:val="32"/>
                        </w:rPr>
                        <w:t>–</w:t>
                      </w:r>
                      <w:r w:rsidRPr="00594D65">
                        <w:rPr>
                          <w:rFonts w:asciiTheme="majorBidi" w:hAnsiTheme="majorBidi" w:cstheme="majorBidi"/>
                          <w:b/>
                          <w:color w:val="000000" w:themeColor="text1"/>
                          <w:sz w:val="32"/>
                          <w:szCs w:val="32"/>
                        </w:rPr>
                        <w:t xml:space="preserve"> </w:t>
                      </w:r>
                      <w:r w:rsidRPr="00594D65" w:rsidR="008A4D5E">
                        <w:rPr>
                          <w:rFonts w:asciiTheme="majorBidi" w:hAnsiTheme="majorBidi" w:cstheme="majorBidi"/>
                          <w:b/>
                          <w:color w:val="000000" w:themeColor="text1"/>
                          <w:sz w:val="32"/>
                          <w:szCs w:val="32"/>
                        </w:rPr>
                        <w:t>Sidi Bouzid</w:t>
                      </w:r>
                    </w:p>
                  </w:txbxContent>
                </v:textbox>
                <w10:wrap type="square"/>
              </v:shape>
            </w:pict>
          </mc:Fallback>
        </mc:AlternateContent>
      </w:r>
    </w:p>
    <w:p w14:paraId="73CBDC2D" w14:textId="1CFD00BE" w:rsidR="00A372EB" w:rsidRPr="00F777AC" w:rsidRDefault="00A372EB" w:rsidP="00A372EB">
      <w:pPr>
        <w:rPr>
          <w:rFonts w:eastAsia="Arial"/>
          <w:sz w:val="20"/>
          <w:szCs w:val="20"/>
        </w:rPr>
      </w:pPr>
    </w:p>
    <w:p w14:paraId="6ECA8D2D" w14:textId="77777777" w:rsidR="00A372EB" w:rsidRPr="00594D65" w:rsidRDefault="00A372EB" w:rsidP="00A372EB">
      <w:pPr>
        <w:rPr>
          <w:rFonts w:eastAsia="Arial"/>
          <w:sz w:val="20"/>
          <w:szCs w:val="20"/>
        </w:rPr>
      </w:pPr>
    </w:p>
    <w:p w14:paraId="6B96E7AA" w14:textId="77777777" w:rsidR="00A372EB" w:rsidRPr="00594D65" w:rsidRDefault="00A372EB" w:rsidP="00A372EB">
      <w:pPr>
        <w:rPr>
          <w:rFonts w:eastAsia="Arial"/>
          <w:sz w:val="20"/>
          <w:szCs w:val="20"/>
        </w:rPr>
      </w:pPr>
    </w:p>
    <w:p w14:paraId="17424964" w14:textId="77777777" w:rsidR="00A372EB" w:rsidRPr="00594D65" w:rsidRDefault="00A372EB" w:rsidP="00A372EB">
      <w:pPr>
        <w:rPr>
          <w:rFonts w:eastAsia="Arial"/>
          <w:sz w:val="20"/>
          <w:szCs w:val="20"/>
        </w:rPr>
      </w:pPr>
    </w:p>
    <w:p w14:paraId="650632B4" w14:textId="77777777" w:rsidR="00A372EB" w:rsidRPr="00594D65" w:rsidRDefault="00A372EB" w:rsidP="00A372EB">
      <w:pPr>
        <w:rPr>
          <w:rFonts w:eastAsia="Arial"/>
          <w:sz w:val="20"/>
          <w:szCs w:val="20"/>
        </w:rPr>
      </w:pPr>
    </w:p>
    <w:p w14:paraId="39D41821" w14:textId="77777777" w:rsidR="00A372EB" w:rsidRPr="00F777AC" w:rsidRDefault="00A372EB" w:rsidP="00A372EB">
      <w:pPr>
        <w:rPr>
          <w:rFonts w:eastAsia="Arial"/>
          <w:sz w:val="20"/>
          <w:szCs w:val="20"/>
        </w:rPr>
      </w:pPr>
      <w:r w:rsidRPr="00266F65">
        <w:rPr>
          <w:rFonts w:eastAsia="Arial"/>
          <w:noProof/>
          <w:color w:val="CE7423"/>
          <w:sz w:val="20"/>
          <w:szCs w:val="20"/>
        </w:rPr>
        <mc:AlternateContent>
          <mc:Choice Requires="wps">
            <w:drawing>
              <wp:anchor distT="0" distB="0" distL="114300" distR="114300" simplePos="0" relativeHeight="251688982" behindDoc="0" locked="0" layoutInCell="1" allowOverlap="1" wp14:anchorId="4CA0C21E" wp14:editId="1DC89B69">
                <wp:simplePos x="0" y="0"/>
                <wp:positionH relativeFrom="column">
                  <wp:posOffset>537845</wp:posOffset>
                </wp:positionH>
                <wp:positionV relativeFrom="paragraph">
                  <wp:posOffset>61595</wp:posOffset>
                </wp:positionV>
                <wp:extent cx="4667250" cy="0"/>
                <wp:effectExtent l="19050" t="38100" r="76200" b="114300"/>
                <wp:wrapNone/>
                <wp:docPr id="1612735950" name="Connecteur droit 9"/>
                <wp:cNvGraphicFramePr/>
                <a:graphic xmlns:a="http://schemas.openxmlformats.org/drawingml/2006/main">
                  <a:graphicData uri="http://schemas.microsoft.com/office/word/2010/wordprocessingShape">
                    <wps:wsp>
                      <wps:cNvCnPr/>
                      <wps:spPr>
                        <a:xfrm>
                          <a:off x="0" y="0"/>
                          <a:ext cx="4667250" cy="0"/>
                        </a:xfrm>
                        <a:prstGeom prst="line">
                          <a:avLst/>
                        </a:prstGeom>
                        <a:ln/>
                        <a:effectLst>
                          <a:outerShdw blurRad="50800" dist="38100" dir="2700000" algn="tl" rotWithShape="0">
                            <a:prstClr val="black">
                              <a:alpha val="40000"/>
                            </a:prstClr>
                          </a:outerShdw>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necteur droit 9" style="position:absolute;z-index:251688982;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42.35pt,4.85pt" to="409.85pt,4.85pt" w14:anchorId="44F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">
                <v:stroke joinstyle="miter"/>
                <v:shadow on="t" color="black" opacity="26214f" offset=".74836mm,.74836mm" origin="-.5,-.5"/>
              </v:line>
            </w:pict>
          </mc:Fallback>
        </mc:AlternateContent>
      </w:r>
    </w:p>
    <w:p w14:paraId="18AE83AE" w14:textId="77777777" w:rsidR="00A372EB" w:rsidRPr="00594D65" w:rsidRDefault="00A372EB" w:rsidP="00A372EB">
      <w:pPr>
        <w:rPr>
          <w:rFonts w:eastAsia="Arial"/>
          <w:sz w:val="20"/>
          <w:szCs w:val="20"/>
        </w:rPr>
      </w:pPr>
    </w:p>
    <w:p w14:paraId="79FE6DF1" w14:textId="77777777" w:rsidR="00A372EB" w:rsidRPr="00594D65" w:rsidRDefault="00A372EB" w:rsidP="00A372EB">
      <w:pPr>
        <w:rPr>
          <w:rFonts w:eastAsia="Arial"/>
          <w:sz w:val="20"/>
          <w:szCs w:val="20"/>
        </w:rPr>
      </w:pPr>
    </w:p>
    <w:p w14:paraId="30CCBE8C" w14:textId="77777777" w:rsidR="00A372EB" w:rsidRPr="00F777AC" w:rsidRDefault="00A372EB" w:rsidP="00A372EB">
      <w:pPr>
        <w:jc w:val="center"/>
        <w:rPr>
          <w:rFonts w:eastAsia="Arial"/>
          <w:sz w:val="20"/>
          <w:szCs w:val="20"/>
        </w:rPr>
      </w:pPr>
      <w:r w:rsidRPr="00266F65">
        <w:rPr>
          <w:rFonts w:eastAsia="Arial"/>
          <w:noProof/>
          <w:sz w:val="20"/>
          <w:szCs w:val="20"/>
          <w14:ligatures w14:val="standardContextual"/>
        </w:rPr>
        <w:drawing>
          <wp:inline distT="0" distB="0" distL="0" distR="0" wp14:anchorId="1C1221A9" wp14:editId="6CB90F80">
            <wp:extent cx="3878247" cy="238850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alphaModFix/>
                      <a:extLst>
                        <a:ext uri="{28A0092B-C50C-407E-A947-70E740481C1C}">
                          <a14:useLocalDpi xmlns:a14="http://schemas.microsoft.com/office/drawing/2010/main" val="0"/>
                        </a:ext>
                      </a:extLst>
                    </a:blip>
                    <a:stretch>
                      <a:fillRect/>
                    </a:stretch>
                  </pic:blipFill>
                  <pic:spPr>
                    <a:xfrm>
                      <a:off x="0" y="0"/>
                      <a:ext cx="3901699" cy="2402951"/>
                    </a:xfrm>
                    <a:prstGeom prst="rect">
                      <a:avLst/>
                    </a:prstGeom>
                  </pic:spPr>
                </pic:pic>
              </a:graphicData>
            </a:graphic>
          </wp:inline>
        </w:drawing>
      </w:r>
    </w:p>
    <w:p w14:paraId="39B6CE69" w14:textId="77777777" w:rsidR="00A372EB" w:rsidRPr="00594D65" w:rsidRDefault="00A372EB" w:rsidP="00A372EB">
      <w:pPr>
        <w:rPr>
          <w:rFonts w:eastAsia="Arial"/>
          <w:sz w:val="20"/>
          <w:szCs w:val="20"/>
        </w:rPr>
      </w:pPr>
    </w:p>
    <w:p w14:paraId="35196BE9" w14:textId="781F9813" w:rsidR="00A372EB" w:rsidRPr="00F777AC" w:rsidRDefault="00A372EB" w:rsidP="00A372EB">
      <w:pPr>
        <w:rPr>
          <w:rFonts w:eastAsia="Arial"/>
          <w:sz w:val="20"/>
          <w:szCs w:val="20"/>
        </w:rPr>
      </w:pPr>
      <w:r w:rsidRPr="00266F65">
        <w:rPr>
          <w:rFonts w:eastAsia="Arial"/>
          <w:noProof/>
          <w:sz w:val="20"/>
          <w:szCs w:val="20"/>
        </w:rPr>
        <mc:AlternateContent>
          <mc:Choice Requires="wps">
            <w:drawing>
              <wp:anchor distT="45720" distB="45720" distL="114300" distR="114300" simplePos="0" relativeHeight="251690006" behindDoc="0" locked="0" layoutInCell="1" allowOverlap="1" wp14:anchorId="2B21B52A" wp14:editId="1B660227">
                <wp:simplePos x="0" y="0"/>
                <wp:positionH relativeFrom="column">
                  <wp:posOffset>4232275</wp:posOffset>
                </wp:positionH>
                <wp:positionV relativeFrom="paragraph">
                  <wp:posOffset>48260</wp:posOffset>
                </wp:positionV>
                <wp:extent cx="2360930" cy="1404620"/>
                <wp:effectExtent l="0" t="0" r="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EA788D" w14:textId="23597B5B" w:rsidR="00A372EB" w:rsidRPr="00F777AC" w:rsidRDefault="00A372EB" w:rsidP="00A372EB">
                            <w:pPr>
                              <w:jc w:val="center"/>
                              <w:rPr>
                                <w:rFonts w:ascii="Dubai" w:hAnsi="Dubai" w:cs="Dubai"/>
                                <w:sz w:val="20"/>
                                <w:szCs w:val="20"/>
                              </w:rPr>
                            </w:pPr>
                            <w:r w:rsidRPr="00F777AC">
                              <w:rPr>
                                <w:rFonts w:ascii="Dubai" w:hAnsi="Dubai" w:cs="Dubai"/>
                                <w:sz w:val="20"/>
                                <w:szCs w:val="20"/>
                              </w:rPr>
                              <w:t xml:space="preserve">Version provisoire </w:t>
                            </w:r>
                            <w:r w:rsidR="00F777AC">
                              <w:rPr>
                                <w:rFonts w:ascii="Dubai" w:hAnsi="Dubai" w:cs="Dubai"/>
                                <w:sz w:val="20"/>
                                <w:szCs w:val="20"/>
                              </w:rPr>
                              <w:t>B</w:t>
                            </w:r>
                          </w:p>
                          <w:p w14:paraId="101FB768" w14:textId="4410B1F3" w:rsidR="00A372EB" w:rsidRPr="00594D65" w:rsidRDefault="00F777AC" w:rsidP="00A372EB">
                            <w:pPr>
                              <w:jc w:val="center"/>
                              <w:rPr>
                                <w:rFonts w:ascii="Dubai" w:hAnsi="Dubai" w:cs="Dubai"/>
                                <w:sz w:val="20"/>
                                <w:szCs w:val="20"/>
                              </w:rPr>
                            </w:pPr>
                            <w:r>
                              <w:rPr>
                                <w:rFonts w:ascii="Dubai" w:hAnsi="Dubai" w:cs="Dubai"/>
                                <w:sz w:val="20"/>
                                <w:szCs w:val="20"/>
                              </w:rPr>
                              <w:t>13</w:t>
                            </w:r>
                            <w:r w:rsidR="00A372EB" w:rsidRPr="00594D65">
                              <w:rPr>
                                <w:rFonts w:ascii="Dubai" w:hAnsi="Dubai" w:cs="Dubai"/>
                                <w:sz w:val="20"/>
                                <w:szCs w:val="20"/>
                              </w:rPr>
                              <w:t>/0</w:t>
                            </w:r>
                            <w:r w:rsidR="00497ADE" w:rsidRPr="00594D65">
                              <w:rPr>
                                <w:rFonts w:ascii="Dubai" w:hAnsi="Dubai" w:cs="Dubai"/>
                                <w:sz w:val="20"/>
                                <w:szCs w:val="20"/>
                              </w:rPr>
                              <w:t>9</w:t>
                            </w:r>
                            <w:r w:rsidR="00A372EB" w:rsidRPr="00594D65">
                              <w:rPr>
                                <w:rFonts w:ascii="Dubai" w:hAnsi="Dubai" w:cs="Dubai"/>
                                <w:sz w:val="20"/>
                                <w:szCs w:val="20"/>
                              </w:rPr>
                              <w:t>/2025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333.25pt;margin-top:3.8pt;width:185.9pt;height:110.6pt;z-index:25169000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AbLwIAAKk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" w14:anchorId="2B21B52A">
                <v:textbox style="mso-fit-shape-to-text:t">
                  <w:txbxContent>
                    <w:p w:rsidRPr="00F777AC" w:rsidR="00A372EB" w:rsidP="00A372EB" w:rsidRDefault="00A372EB" w14:paraId="7AEA788D" w14:textId="23597B5B">
                      <w:pPr>
                        <w:jc w:val="center"/>
                        <w:rPr>
                          <w:rFonts w:ascii="Dubai" w:hAnsi="Dubai" w:cs="Dubai"/>
                          <w:sz w:val="20"/>
                          <w:szCs w:val="20"/>
                        </w:rPr>
                      </w:pPr>
                      <w:r w:rsidRPr="00F777AC">
                        <w:rPr>
                          <w:rFonts w:ascii="Dubai" w:hAnsi="Dubai" w:cs="Dubai"/>
                          <w:sz w:val="20"/>
                          <w:szCs w:val="20"/>
                        </w:rPr>
                        <w:t xml:space="preserve">Version provisoire </w:t>
                      </w:r>
                      <w:r w:rsidR="00F777AC">
                        <w:rPr>
                          <w:rFonts w:ascii="Dubai" w:hAnsi="Dubai" w:cs="Dubai"/>
                          <w:sz w:val="20"/>
                          <w:szCs w:val="20"/>
                        </w:rPr>
                        <w:t>B</w:t>
                      </w:r>
                    </w:p>
                    <w:p w:rsidRPr="00594D65" w:rsidR="00A372EB" w:rsidP="00A372EB" w:rsidRDefault="00F777AC" w14:paraId="101FB768" w14:textId="4410B1F3">
                      <w:pPr>
                        <w:jc w:val="center"/>
                        <w:rPr>
                          <w:rFonts w:ascii="Dubai" w:hAnsi="Dubai" w:cs="Dubai"/>
                          <w:sz w:val="20"/>
                          <w:szCs w:val="20"/>
                        </w:rPr>
                      </w:pPr>
                      <w:r>
                        <w:rPr>
                          <w:rFonts w:ascii="Dubai" w:hAnsi="Dubai" w:cs="Dubai"/>
                          <w:sz w:val="20"/>
                          <w:szCs w:val="20"/>
                        </w:rPr>
                        <w:t>13</w:t>
                      </w:r>
                      <w:r w:rsidRPr="00594D65" w:rsidR="00A372EB">
                        <w:rPr>
                          <w:rFonts w:ascii="Dubai" w:hAnsi="Dubai" w:cs="Dubai"/>
                          <w:sz w:val="20"/>
                          <w:szCs w:val="20"/>
                        </w:rPr>
                        <w:t>/0</w:t>
                      </w:r>
                      <w:r w:rsidRPr="00594D65" w:rsidR="00497ADE">
                        <w:rPr>
                          <w:rFonts w:ascii="Dubai" w:hAnsi="Dubai" w:cs="Dubai"/>
                          <w:sz w:val="20"/>
                          <w:szCs w:val="20"/>
                        </w:rPr>
                        <w:t>9</w:t>
                      </w:r>
                      <w:r w:rsidRPr="00594D65" w:rsidR="00A372EB">
                        <w:rPr>
                          <w:rFonts w:ascii="Dubai" w:hAnsi="Dubai" w:cs="Dubai"/>
                          <w:sz w:val="20"/>
                          <w:szCs w:val="20"/>
                        </w:rPr>
                        <w:t>/2025</w:t>
                      </w:r>
                    </w:p>
                  </w:txbxContent>
                </v:textbox>
                <w10:wrap type="square"/>
              </v:shape>
            </w:pict>
          </mc:Fallback>
        </mc:AlternateContent>
      </w:r>
    </w:p>
    <w:p w14:paraId="2B4D945A" w14:textId="6F1A1A18" w:rsidR="00A372EB" w:rsidRPr="00F777AC" w:rsidRDefault="00F75532" w:rsidP="00A372EB">
      <w:pPr>
        <w:rPr>
          <w:rFonts w:eastAsia="Arial"/>
          <w:sz w:val="20"/>
          <w:szCs w:val="20"/>
        </w:rPr>
      </w:pPr>
      <w:r w:rsidRPr="00266F65">
        <w:rPr>
          <w:rFonts w:eastAsia="Arial"/>
          <w:noProof/>
          <w:sz w:val="20"/>
          <w:szCs w:val="20"/>
        </w:rPr>
        <mc:AlternateContent>
          <mc:Choice Requires="wpg">
            <w:drawing>
              <wp:anchor distT="0" distB="0" distL="114300" distR="114300" simplePos="0" relativeHeight="251687958" behindDoc="0" locked="0" layoutInCell="1" allowOverlap="1" wp14:anchorId="118A368E" wp14:editId="59739DB5">
                <wp:simplePos x="0" y="0"/>
                <wp:positionH relativeFrom="column">
                  <wp:posOffset>1647825</wp:posOffset>
                </wp:positionH>
                <wp:positionV relativeFrom="paragraph">
                  <wp:posOffset>146050</wp:posOffset>
                </wp:positionV>
                <wp:extent cx="2413000" cy="2006600"/>
                <wp:effectExtent l="0" t="0" r="25400" b="12700"/>
                <wp:wrapNone/>
                <wp:docPr id="1025871776" name="Groupe 8"/>
                <wp:cNvGraphicFramePr/>
                <a:graphic xmlns:a="http://schemas.openxmlformats.org/drawingml/2006/main">
                  <a:graphicData uri="http://schemas.microsoft.com/office/word/2010/wordprocessingGroup">
                    <wpg:wgp>
                      <wpg:cNvGrpSpPr/>
                      <wpg:grpSpPr>
                        <a:xfrm>
                          <a:off x="0" y="0"/>
                          <a:ext cx="2413000" cy="2006600"/>
                          <a:chOff x="93677" y="-5768"/>
                          <a:chExt cx="2647315" cy="2423345"/>
                        </a:xfrm>
                      </wpg:grpSpPr>
                      <wps:wsp>
                        <wps:cNvPr id="1439657820" name="Zone de texte 2"/>
                        <wps:cNvSpPr txBox="1">
                          <a:spLocks noChangeArrowheads="1"/>
                        </wps:cNvSpPr>
                        <wps:spPr bwMode="auto">
                          <a:xfrm>
                            <a:off x="93677" y="1298706"/>
                            <a:ext cx="2647315" cy="1118871"/>
                          </a:xfrm>
                          <a:prstGeom prst="rect">
                            <a:avLst/>
                          </a:prstGeom>
                          <a:solidFill>
                            <a:srgbClr val="FFFFFF"/>
                          </a:solidFill>
                          <a:ln w="9525">
                            <a:solidFill>
                              <a:schemeClr val="bg1"/>
                            </a:solidFill>
                            <a:miter lim="800000"/>
                            <a:headEnd/>
                            <a:tailEnd/>
                          </a:ln>
                        </wps:spPr>
                        <wps:txbx>
                          <w:txbxContent>
                            <w:p w14:paraId="2BCBBFC3" w14:textId="77777777" w:rsidR="00A372EB" w:rsidRPr="00F777AC" w:rsidRDefault="00A372EB" w:rsidP="00A372EB">
                              <w:pPr>
                                <w:spacing w:before="100" w:beforeAutospacing="1" w:after="100" w:afterAutospacing="1"/>
                                <w:contextualSpacing/>
                                <w:jc w:val="center"/>
                                <w:rPr>
                                  <w:rFonts w:ascii="Times New Roman" w:hAnsi="Times New Roman"/>
                                  <w:sz w:val="20"/>
                                  <w:szCs w:val="20"/>
                                </w:rPr>
                              </w:pPr>
                              <w:r w:rsidRPr="00F777AC">
                                <w:rPr>
                                  <w:rFonts w:ascii="Times New Roman" w:hAnsi="Times New Roman"/>
                                  <w:sz w:val="20"/>
                                  <w:szCs w:val="20"/>
                                </w:rPr>
                                <w:t>8 Résidence Essafa Ennasr 2 2001</w:t>
                              </w:r>
                            </w:p>
                            <w:p w14:paraId="42887168" w14:textId="77777777" w:rsidR="00A372EB" w:rsidRPr="00594D65" w:rsidRDefault="00A372EB" w:rsidP="00A372EB">
                              <w:pPr>
                                <w:spacing w:before="100" w:beforeAutospacing="1" w:after="100" w:afterAutospacing="1"/>
                                <w:contextualSpacing/>
                                <w:jc w:val="center"/>
                                <w:rPr>
                                  <w:rFonts w:ascii="Times New Roman" w:hAnsi="Times New Roman"/>
                                  <w:sz w:val="20"/>
                                  <w:szCs w:val="20"/>
                                </w:rPr>
                              </w:pPr>
                              <w:r w:rsidRPr="00594D65">
                                <w:rPr>
                                  <w:rFonts w:ascii="Times New Roman" w:hAnsi="Times New Roman"/>
                                  <w:sz w:val="20"/>
                                  <w:szCs w:val="20"/>
                                </w:rPr>
                                <w:t>Ariana Tunisie</w:t>
                              </w:r>
                            </w:p>
                            <w:p w14:paraId="07738D42" w14:textId="77777777" w:rsidR="00A372EB" w:rsidRPr="00F777AC" w:rsidRDefault="00A372EB" w:rsidP="00A372EB">
                              <w:pPr>
                                <w:spacing w:before="100" w:beforeAutospacing="1" w:after="100" w:afterAutospacing="1"/>
                                <w:contextualSpacing/>
                                <w:jc w:val="center"/>
                                <w:rPr>
                                  <w:rFonts w:ascii="Times New Roman" w:hAnsi="Times New Roman"/>
                                  <w:sz w:val="20"/>
                                  <w:szCs w:val="20"/>
                                </w:rPr>
                              </w:pPr>
                              <w:hyperlink r:id="rId22" w:history="1">
                                <w:r w:rsidRPr="00594D65">
                                  <w:rPr>
                                    <w:rStyle w:val="Hyperlink"/>
                                    <w:rFonts w:ascii="Times New Roman" w:hAnsi="Times New Roman"/>
                                    <w:sz w:val="20"/>
                                    <w:szCs w:val="20"/>
                                  </w:rPr>
                                  <w:t>Awatef.siala.fourati@asfconsulting.org</w:t>
                                </w:r>
                              </w:hyperlink>
                            </w:p>
                            <w:p w14:paraId="76FED4B8" w14:textId="77777777" w:rsidR="00A372EB" w:rsidRPr="00F777AC" w:rsidRDefault="00A372EB" w:rsidP="00A372EB">
                              <w:pPr>
                                <w:spacing w:before="100" w:beforeAutospacing="1" w:after="100" w:afterAutospacing="1"/>
                                <w:contextualSpacing/>
                                <w:jc w:val="center"/>
                                <w:rPr>
                                  <w:rFonts w:ascii="Times New Roman" w:hAnsi="Times New Roman"/>
                                  <w:sz w:val="20"/>
                                  <w:szCs w:val="20"/>
                                </w:rPr>
                              </w:pPr>
                              <w:hyperlink r:id="rId23" w:history="1">
                                <w:r w:rsidRPr="00594D65">
                                  <w:rPr>
                                    <w:rStyle w:val="Hyperlink"/>
                                    <w:rFonts w:ascii="Times New Roman" w:hAnsi="Times New Roman"/>
                                    <w:sz w:val="20"/>
                                    <w:szCs w:val="20"/>
                                  </w:rPr>
                                  <w:t>www.asfconsuulting.org</w:t>
                                </w:r>
                              </w:hyperlink>
                            </w:p>
                            <w:p w14:paraId="29339C71" w14:textId="77777777" w:rsidR="00A372EB" w:rsidRPr="00594D65" w:rsidRDefault="00A372EB" w:rsidP="00A372EB">
                              <w:pPr>
                                <w:spacing w:before="100" w:beforeAutospacing="1" w:after="100" w:afterAutospacing="1"/>
                                <w:jc w:val="center"/>
                                <w:rPr>
                                  <w:rFonts w:ascii="Times New Roman" w:hAnsi="Times New Roman"/>
                                  <w:sz w:val="20"/>
                                  <w:szCs w:val="20"/>
                                </w:rPr>
                              </w:pPr>
                              <w:r w:rsidRPr="00594D65">
                                <w:rPr>
                                  <w:rFonts w:ascii="Times New Roman" w:hAnsi="Times New Roman"/>
                                  <w:sz w:val="20"/>
                                  <w:szCs w:val="20"/>
                                </w:rPr>
                                <w:t>(+216) 77 299 554</w:t>
                              </w:r>
                            </w:p>
                            <w:p w14:paraId="3C056FCC" w14:textId="77777777" w:rsidR="00A372EB" w:rsidRPr="00594D65" w:rsidRDefault="00A372EB" w:rsidP="00A372EB">
                              <w:pPr>
                                <w:rPr>
                                  <w:sz w:val="18"/>
                                  <w:szCs w:val="20"/>
                                </w:rPr>
                              </w:pPr>
                            </w:p>
                          </w:txbxContent>
                        </wps:txbx>
                        <wps:bodyPr rot="0" vert="horz" wrap="square" lIns="91440" tIns="45720" rIns="91440" bIns="45720" anchor="t" anchorCtr="0">
                          <a:noAutofit/>
                        </wps:bodyPr>
                      </wps:wsp>
                      <pic:pic xmlns:pic="http://schemas.openxmlformats.org/drawingml/2006/picture">
                        <pic:nvPicPr>
                          <pic:cNvPr id="632527668" name="Image 4"/>
                          <pic:cNvPicPr>
                            <a:picLocks noChangeAspect="1"/>
                          </pic:cNvPicPr>
                        </pic:nvPicPr>
                        <pic:blipFill>
                          <a:blip r:embed="rId24"/>
                          <a:stretch>
                            <a:fillRect/>
                          </a:stretch>
                        </pic:blipFill>
                        <pic:spPr>
                          <a:xfrm>
                            <a:off x="396875" y="-5768"/>
                            <a:ext cx="1942465" cy="1088437"/>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e 8" style="position:absolute;margin-left:129.75pt;margin-top:11.5pt;width:190pt;height:158pt;z-index:251687958;mso-width-relative:margin;mso-height-relative:margin" coordsize="26473,24233" coordorigin="936,-57" o:spid="_x0000_s1028" w14:anchorId="118A36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">
                <v:shape id="_x0000_s1029" style="position:absolute;left:936;top:12987;width:26473;height:11188;visibility:visible;mso-wrap-style:square;v-text-anchor:top" strokecolor="white [321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">
                  <v:textbox>
                    <w:txbxContent>
                      <w:p w:rsidRPr="00F777AC" w:rsidR="00A372EB" w:rsidP="00A372EB" w:rsidRDefault="00A372EB" w14:paraId="2BCBBFC3" w14:textId="77777777">
                        <w:pPr>
                          <w:spacing w:before="100" w:beforeAutospacing="1" w:after="100" w:afterAutospacing="1"/>
                          <w:contextualSpacing/>
                          <w:jc w:val="center"/>
                          <w:rPr>
                            <w:rFonts w:ascii="Times New Roman" w:hAnsi="Times New Roman"/>
                            <w:sz w:val="20"/>
                            <w:szCs w:val="20"/>
                          </w:rPr>
                        </w:pPr>
                        <w:r w:rsidRPr="00F777AC">
                          <w:rPr>
                            <w:rFonts w:ascii="Times New Roman" w:hAnsi="Times New Roman"/>
                            <w:sz w:val="20"/>
                            <w:szCs w:val="20"/>
                          </w:rPr>
                          <w:t>8 Résidence Essafa Ennasr 2 2001</w:t>
                        </w:r>
                      </w:p>
                      <w:p w:rsidRPr="00594D65" w:rsidR="00A372EB" w:rsidP="00A372EB" w:rsidRDefault="00A372EB" w14:paraId="42887168" w14:textId="77777777">
                        <w:pPr>
                          <w:spacing w:before="100" w:beforeAutospacing="1" w:after="100" w:afterAutospacing="1"/>
                          <w:contextualSpacing/>
                          <w:jc w:val="center"/>
                          <w:rPr>
                            <w:rFonts w:ascii="Times New Roman" w:hAnsi="Times New Roman"/>
                            <w:sz w:val="20"/>
                            <w:szCs w:val="20"/>
                          </w:rPr>
                        </w:pPr>
                        <w:r w:rsidRPr="00594D65">
                          <w:rPr>
                            <w:rFonts w:ascii="Times New Roman" w:hAnsi="Times New Roman"/>
                            <w:sz w:val="20"/>
                            <w:szCs w:val="20"/>
                          </w:rPr>
                          <w:t>Ariana Tunisie</w:t>
                        </w:r>
                      </w:p>
                      <w:p w:rsidRPr="00F777AC" w:rsidR="00A372EB" w:rsidP="00A372EB" w:rsidRDefault="00A372EB" w14:paraId="07738D42" w14:textId="77777777">
                        <w:pPr>
                          <w:spacing w:before="100" w:beforeAutospacing="1" w:after="100" w:afterAutospacing="1"/>
                          <w:contextualSpacing/>
                          <w:jc w:val="center"/>
                          <w:rPr>
                            <w:rFonts w:ascii="Times New Roman" w:hAnsi="Times New Roman"/>
                            <w:sz w:val="20"/>
                            <w:szCs w:val="20"/>
                          </w:rPr>
                        </w:pPr>
                        <w:hyperlink w:history="1" r:id="rId25">
                          <w:r w:rsidRPr="00594D65">
                            <w:rPr>
                              <w:rStyle w:val="Hyperlink"/>
                              <w:rFonts w:ascii="Times New Roman" w:hAnsi="Times New Roman"/>
                              <w:sz w:val="20"/>
                              <w:szCs w:val="20"/>
                            </w:rPr>
                            <w:t>Awatef.siala.fourati@asfconsulting.org</w:t>
                          </w:r>
                        </w:hyperlink>
                      </w:p>
                      <w:p w:rsidRPr="00F777AC" w:rsidR="00A372EB" w:rsidP="00A372EB" w:rsidRDefault="00A372EB" w14:paraId="76FED4B8" w14:textId="77777777">
                        <w:pPr>
                          <w:spacing w:before="100" w:beforeAutospacing="1" w:after="100" w:afterAutospacing="1"/>
                          <w:contextualSpacing/>
                          <w:jc w:val="center"/>
                          <w:rPr>
                            <w:rFonts w:ascii="Times New Roman" w:hAnsi="Times New Roman"/>
                            <w:sz w:val="20"/>
                            <w:szCs w:val="20"/>
                          </w:rPr>
                        </w:pPr>
                        <w:hyperlink w:history="1" r:id="rId26">
                          <w:r w:rsidRPr="00594D65">
                            <w:rPr>
                              <w:rStyle w:val="Hyperlink"/>
                              <w:rFonts w:ascii="Times New Roman" w:hAnsi="Times New Roman"/>
                              <w:sz w:val="20"/>
                              <w:szCs w:val="20"/>
                            </w:rPr>
                            <w:t>www.asfconsuulting.org</w:t>
                          </w:r>
                        </w:hyperlink>
                      </w:p>
                      <w:p w:rsidRPr="00594D65" w:rsidR="00A372EB" w:rsidP="00A372EB" w:rsidRDefault="00A372EB" w14:paraId="29339C71" w14:textId="77777777">
                        <w:pPr>
                          <w:spacing w:before="100" w:beforeAutospacing="1" w:after="100" w:afterAutospacing="1"/>
                          <w:jc w:val="center"/>
                          <w:rPr>
                            <w:rFonts w:ascii="Times New Roman" w:hAnsi="Times New Roman"/>
                            <w:sz w:val="20"/>
                            <w:szCs w:val="20"/>
                          </w:rPr>
                        </w:pPr>
                        <w:r w:rsidRPr="00594D65">
                          <w:rPr>
                            <w:rFonts w:ascii="Times New Roman" w:hAnsi="Times New Roman"/>
                            <w:sz w:val="20"/>
                            <w:szCs w:val="20"/>
                          </w:rPr>
                          <w:t>(+216) 77 299 554</w:t>
                        </w:r>
                      </w:p>
                      <w:p w:rsidRPr="00594D65" w:rsidR="00A372EB" w:rsidP="00A372EB" w:rsidRDefault="00A372EB" w14:paraId="3C056FCC" w14:textId="77777777">
                        <w:pPr>
                          <w:rPr>
                            <w:sz w:val="18"/>
                            <w:szCs w:val="20"/>
                          </w:rPr>
                        </w:pP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3968;top:-57;width:19425;height:108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">
                  <v:imagedata o:title="" r:id="rId27"/>
                </v:shape>
              </v:group>
            </w:pict>
          </mc:Fallback>
        </mc:AlternateContent>
      </w:r>
    </w:p>
    <w:p w14:paraId="5A40F7D7" w14:textId="1B1DBDE4" w:rsidR="00A372EB" w:rsidRPr="00594D65" w:rsidRDefault="00A372EB" w:rsidP="00A372EB">
      <w:pPr>
        <w:rPr>
          <w:rFonts w:eastAsia="Arial"/>
          <w:sz w:val="20"/>
          <w:szCs w:val="20"/>
        </w:rPr>
      </w:pPr>
    </w:p>
    <w:p w14:paraId="0B3A5E8C" w14:textId="055BF806" w:rsidR="00230C03" w:rsidRPr="00F777AC" w:rsidRDefault="00A372EB" w:rsidP="00A372EB">
      <w:pPr>
        <w:widowControl/>
        <w:suppressAutoHyphens w:val="0"/>
        <w:autoSpaceDE/>
        <w:autoSpaceDN/>
        <w:spacing w:after="160" w:line="259" w:lineRule="auto"/>
        <w:rPr>
          <w:rFonts w:eastAsia="Arial"/>
          <w:sz w:val="20"/>
          <w:szCs w:val="20"/>
        </w:rPr>
      </w:pPr>
      <w:r w:rsidRPr="00266F65">
        <w:rPr>
          <w:noProof/>
        </w:rPr>
        <w:drawing>
          <wp:anchor distT="0" distB="0" distL="114300" distR="114300" simplePos="0" relativeHeight="251684886" behindDoc="0" locked="0" layoutInCell="1" allowOverlap="1" wp14:anchorId="19A19CC8" wp14:editId="68086C36">
            <wp:simplePos x="0" y="0"/>
            <wp:positionH relativeFrom="page">
              <wp:posOffset>304623</wp:posOffset>
            </wp:positionH>
            <wp:positionV relativeFrom="paragraph">
              <wp:posOffset>9329422</wp:posOffset>
            </wp:positionV>
            <wp:extent cx="1202692" cy="1202692"/>
            <wp:effectExtent l="0" t="0" r="0" b="0"/>
            <wp:wrapTopAndBottom/>
            <wp:docPr id="2" name="Picture 8"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02692" cy="1202692"/>
                    </a:xfrm>
                    <a:prstGeom prst="rect">
                      <a:avLst/>
                    </a:prstGeom>
                    <a:noFill/>
                    <a:ln>
                      <a:noFill/>
                      <a:prstDash/>
                    </a:ln>
                  </pic:spPr>
                </pic:pic>
              </a:graphicData>
            </a:graphic>
          </wp:anchor>
        </w:drawing>
      </w:r>
      <w:r w:rsidRPr="00266F65">
        <w:rPr>
          <w:noProof/>
        </w:rPr>
        <w:drawing>
          <wp:anchor distT="0" distB="0" distL="114300" distR="114300" simplePos="0" relativeHeight="251685910" behindDoc="0" locked="0" layoutInCell="1" allowOverlap="1" wp14:anchorId="262C3F5E" wp14:editId="0A87B445">
            <wp:simplePos x="0" y="0"/>
            <wp:positionH relativeFrom="page">
              <wp:posOffset>304623</wp:posOffset>
            </wp:positionH>
            <wp:positionV relativeFrom="paragraph">
              <wp:posOffset>9329422</wp:posOffset>
            </wp:positionV>
            <wp:extent cx="1202692" cy="1202692"/>
            <wp:effectExtent l="0" t="0" r="0" b="0"/>
            <wp:wrapTopAndBottom/>
            <wp:docPr id="3" name="Picture 2062083675"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02692" cy="1202692"/>
                    </a:xfrm>
                    <a:prstGeom prst="rect">
                      <a:avLst/>
                    </a:prstGeom>
                    <a:noFill/>
                    <a:ln>
                      <a:noFill/>
                      <a:prstDash/>
                    </a:ln>
                  </pic:spPr>
                </pic:pic>
              </a:graphicData>
            </a:graphic>
          </wp:anchor>
        </w:drawing>
      </w:r>
      <w:r w:rsidR="00230C03" w:rsidRPr="00266F65">
        <w:rPr>
          <w:noProof/>
        </w:rPr>
        <w:drawing>
          <wp:anchor distT="0" distB="0" distL="114300" distR="114300" simplePos="0" relativeHeight="251658241" behindDoc="0" locked="0" layoutInCell="1" allowOverlap="1" wp14:anchorId="003AB25B" wp14:editId="0F712D86">
            <wp:simplePos x="0" y="0"/>
            <wp:positionH relativeFrom="page">
              <wp:posOffset>304623</wp:posOffset>
            </wp:positionH>
            <wp:positionV relativeFrom="paragraph">
              <wp:posOffset>9329422</wp:posOffset>
            </wp:positionV>
            <wp:extent cx="1202692" cy="1202692"/>
            <wp:effectExtent l="0" t="0" r="0" b="0"/>
            <wp:wrapTopAndBottom/>
            <wp:docPr id="1137993814" name="Picture 8"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02692" cy="1202692"/>
                    </a:xfrm>
                    <a:prstGeom prst="rect">
                      <a:avLst/>
                    </a:prstGeom>
                    <a:noFill/>
                    <a:ln>
                      <a:noFill/>
                      <a:prstDash/>
                    </a:ln>
                  </pic:spPr>
                </pic:pic>
              </a:graphicData>
            </a:graphic>
          </wp:anchor>
        </w:drawing>
      </w:r>
      <w:r w:rsidR="00230C03" w:rsidRPr="00266F65">
        <w:rPr>
          <w:noProof/>
        </w:rPr>
        <w:drawing>
          <wp:anchor distT="0" distB="0" distL="114300" distR="114300" simplePos="0" relativeHeight="251658243" behindDoc="0" locked="0" layoutInCell="1" allowOverlap="1" wp14:anchorId="2BF3D098" wp14:editId="43962166">
            <wp:simplePos x="0" y="0"/>
            <wp:positionH relativeFrom="page">
              <wp:posOffset>304623</wp:posOffset>
            </wp:positionH>
            <wp:positionV relativeFrom="paragraph">
              <wp:posOffset>9329422</wp:posOffset>
            </wp:positionV>
            <wp:extent cx="1202692" cy="1202692"/>
            <wp:effectExtent l="0" t="0" r="0" b="0"/>
            <wp:wrapTopAndBottom/>
            <wp:docPr id="1269628508" name="Picture 2062083675" descr="A black flamingo in a circ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202692" cy="1202692"/>
                    </a:xfrm>
                    <a:prstGeom prst="rect">
                      <a:avLst/>
                    </a:prstGeom>
                    <a:noFill/>
                    <a:ln>
                      <a:noFill/>
                      <a:prstDash/>
                    </a:ln>
                  </pic:spPr>
                </pic:pic>
              </a:graphicData>
            </a:graphic>
          </wp:anchor>
        </w:drawing>
      </w:r>
    </w:p>
    <w:p w14:paraId="58750DA2" w14:textId="4FD2C367" w:rsidR="00230C03" w:rsidRPr="00594D65" w:rsidRDefault="00230C03" w:rsidP="0023555F">
      <w:pPr>
        <w:spacing w:before="240" w:after="240"/>
        <w:jc w:val="both"/>
        <w:rPr>
          <w:sz w:val="20"/>
        </w:rPr>
      </w:pPr>
    </w:p>
    <w:p w14:paraId="440C2756" w14:textId="55C347BA" w:rsidR="00F777AC" w:rsidRPr="00D245FD" w:rsidRDefault="00F777AC" w:rsidP="00F777AC">
      <w:pPr>
        <w:pStyle w:val="TableofFigures"/>
        <w:tabs>
          <w:tab w:val="right" w:leader="dot" w:pos="9020"/>
        </w:tabs>
        <w:jc w:val="center"/>
        <w:rPr>
          <w:b/>
          <w:bCs/>
          <w:sz w:val="32"/>
          <w:szCs w:val="36"/>
        </w:rPr>
      </w:pPr>
      <w:r w:rsidRPr="00D245FD">
        <w:rPr>
          <w:b/>
          <w:bCs/>
          <w:sz w:val="32"/>
          <w:szCs w:val="36"/>
        </w:rPr>
        <w:t>Page Qualité</w:t>
      </w:r>
    </w:p>
    <w:p w14:paraId="214DD68D" w14:textId="77777777" w:rsidR="00F777AC" w:rsidRPr="00D245FD" w:rsidRDefault="00F777AC" w:rsidP="00F777AC"/>
    <w:p w14:paraId="422C9D90" w14:textId="77777777" w:rsidR="00F777AC" w:rsidRPr="00D245FD" w:rsidRDefault="00F777AC" w:rsidP="00F777AC"/>
    <w:p w14:paraId="44A57BF2" w14:textId="6549F306" w:rsidR="00F777AC" w:rsidRDefault="00A063F8" w:rsidP="00A063F8">
      <w:pPr>
        <w:tabs>
          <w:tab w:val="left" w:pos="1147"/>
        </w:tabs>
      </w:pPr>
      <w:r>
        <w:tab/>
      </w:r>
    </w:p>
    <w:p w14:paraId="66031C7C" w14:textId="77777777" w:rsidR="00A063F8" w:rsidRDefault="00A063F8" w:rsidP="00A063F8">
      <w:pPr>
        <w:tabs>
          <w:tab w:val="left" w:pos="1147"/>
        </w:tabs>
      </w:pPr>
    </w:p>
    <w:p w14:paraId="129B1763" w14:textId="77777777" w:rsidR="00A063F8" w:rsidRPr="00D245FD" w:rsidRDefault="00A063F8" w:rsidP="00A063F8">
      <w:pPr>
        <w:tabs>
          <w:tab w:val="left" w:pos="1147"/>
        </w:tabs>
      </w:pPr>
    </w:p>
    <w:tbl>
      <w:tblPr>
        <w:tblStyle w:val="TableGrid"/>
        <w:tblW w:w="0" w:type="auto"/>
        <w:jc w:val="center"/>
        <w:tblLook w:val="04A0" w:firstRow="1" w:lastRow="0" w:firstColumn="1" w:lastColumn="0" w:noHBand="0" w:noVBand="1"/>
      </w:tblPr>
      <w:tblGrid>
        <w:gridCol w:w="1968"/>
        <w:gridCol w:w="1788"/>
        <w:gridCol w:w="4036"/>
      </w:tblGrid>
      <w:tr w:rsidR="00F777AC" w:rsidRPr="00A03C3F" w14:paraId="1F6A5E80" w14:textId="77777777" w:rsidTr="00936BB7">
        <w:trPr>
          <w:trHeight w:val="351"/>
          <w:jc w:val="center"/>
        </w:trPr>
        <w:tc>
          <w:tcPr>
            <w:tcW w:w="7792" w:type="dxa"/>
            <w:gridSpan w:val="3"/>
            <w:hideMark/>
          </w:tcPr>
          <w:p w14:paraId="1B90DC91" w14:textId="77777777" w:rsidR="00F777AC" w:rsidRPr="00A03C3F" w:rsidRDefault="00F777AC" w:rsidP="00936BB7">
            <w:pPr>
              <w:rPr>
                <w:b/>
                <w:bCs/>
                <w:sz w:val="20"/>
                <w:szCs w:val="20"/>
              </w:rPr>
            </w:pPr>
            <w:r>
              <w:rPr>
                <w:b/>
                <w:bCs/>
                <w:sz w:val="20"/>
                <w:szCs w:val="20"/>
              </w:rPr>
              <w:t>Projet</w:t>
            </w:r>
          </w:p>
        </w:tc>
      </w:tr>
      <w:tr w:rsidR="00F777AC" w:rsidRPr="00A03C3F" w14:paraId="113E64F1" w14:textId="77777777" w:rsidTr="00936BB7">
        <w:trPr>
          <w:trHeight w:val="351"/>
          <w:jc w:val="center"/>
        </w:trPr>
        <w:tc>
          <w:tcPr>
            <w:tcW w:w="7792" w:type="dxa"/>
            <w:gridSpan w:val="3"/>
          </w:tcPr>
          <w:p w14:paraId="6B1EA21F" w14:textId="701FE7A1" w:rsidR="00F777AC" w:rsidRPr="00F777AC" w:rsidRDefault="00F777AC" w:rsidP="00F777AC">
            <w:pPr>
              <w:jc w:val="cente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w:t>
            </w:r>
            <w:r w:rsidRPr="00F777AC">
              <w:rPr>
                <w:rFonts w:asciiTheme="majorBidi" w:hAnsiTheme="majorBidi" w:cstheme="majorBidi"/>
                <w:b/>
                <w:color w:val="000000" w:themeColor="text1"/>
                <w:sz w:val="24"/>
                <w:szCs w:val="24"/>
              </w:rPr>
              <w:t>rojet de réinstallation d’une centrale photovoltaïque de 237 MWc à El Khobna – Sidi Bouzid</w:t>
            </w:r>
          </w:p>
        </w:tc>
      </w:tr>
      <w:tr w:rsidR="00F777AC" w:rsidRPr="00A03C3F" w14:paraId="01CF330A" w14:textId="77777777" w:rsidTr="00F777AC">
        <w:trPr>
          <w:trHeight w:val="439"/>
          <w:jc w:val="center"/>
        </w:trPr>
        <w:tc>
          <w:tcPr>
            <w:tcW w:w="3756" w:type="dxa"/>
            <w:gridSpan w:val="2"/>
            <w:hideMark/>
          </w:tcPr>
          <w:p w14:paraId="21B337C3" w14:textId="77777777" w:rsidR="00F777AC" w:rsidRPr="00A03C3F" w:rsidRDefault="00F777AC" w:rsidP="00936BB7">
            <w:pPr>
              <w:rPr>
                <w:b/>
                <w:bCs/>
                <w:sz w:val="20"/>
                <w:szCs w:val="20"/>
              </w:rPr>
            </w:pPr>
            <w:r w:rsidRPr="00A03C3F">
              <w:rPr>
                <w:b/>
                <w:bCs/>
                <w:sz w:val="20"/>
                <w:szCs w:val="20"/>
              </w:rPr>
              <w:t>Titre de document</w:t>
            </w:r>
          </w:p>
        </w:tc>
        <w:tc>
          <w:tcPr>
            <w:tcW w:w="4036" w:type="dxa"/>
            <w:hideMark/>
          </w:tcPr>
          <w:p w14:paraId="736EEEE1" w14:textId="7CAC4099" w:rsidR="00F777AC" w:rsidRPr="00A03C3F" w:rsidRDefault="00E522A6" w:rsidP="00936BB7">
            <w:pPr>
              <w:rPr>
                <w:sz w:val="20"/>
                <w:szCs w:val="20"/>
              </w:rPr>
            </w:pPr>
            <w:r>
              <w:rPr>
                <w:sz w:val="20"/>
                <w:szCs w:val="20"/>
              </w:rPr>
              <w:t>PGES</w:t>
            </w:r>
          </w:p>
        </w:tc>
      </w:tr>
      <w:tr w:rsidR="00F777AC" w:rsidRPr="00A03C3F" w14:paraId="334C37FC" w14:textId="77777777" w:rsidTr="00936BB7">
        <w:trPr>
          <w:trHeight w:val="910"/>
          <w:jc w:val="center"/>
        </w:trPr>
        <w:tc>
          <w:tcPr>
            <w:tcW w:w="3756" w:type="dxa"/>
            <w:gridSpan w:val="2"/>
          </w:tcPr>
          <w:p w14:paraId="04E5BF82" w14:textId="77777777" w:rsidR="00F777AC" w:rsidRPr="00A03C3F" w:rsidRDefault="00F777AC" w:rsidP="00936BB7">
            <w:pPr>
              <w:rPr>
                <w:b/>
                <w:bCs/>
                <w:sz w:val="20"/>
                <w:szCs w:val="20"/>
              </w:rPr>
            </w:pPr>
            <w:r>
              <w:rPr>
                <w:b/>
                <w:bCs/>
                <w:sz w:val="20"/>
                <w:szCs w:val="20"/>
              </w:rPr>
              <w:t xml:space="preserve">Préparé par </w:t>
            </w:r>
          </w:p>
        </w:tc>
        <w:tc>
          <w:tcPr>
            <w:tcW w:w="4036" w:type="dxa"/>
          </w:tcPr>
          <w:p w14:paraId="7CF08C88" w14:textId="77777777" w:rsidR="00F777AC" w:rsidRPr="00A03C3F" w:rsidRDefault="00F777AC" w:rsidP="00936BB7">
            <w:pPr>
              <w:ind w:left="-391"/>
              <w:jc w:val="center"/>
              <w:rPr>
                <w:sz w:val="20"/>
                <w:szCs w:val="20"/>
              </w:rPr>
            </w:pPr>
            <w:r w:rsidRPr="00A03C3F">
              <w:rPr>
                <w:noProof/>
                <w:sz w:val="20"/>
                <w:szCs w:val="20"/>
              </w:rPr>
              <w:drawing>
                <wp:inline distT="0" distB="0" distL="0" distR="0" wp14:anchorId="00E20768" wp14:editId="102D4FB3">
                  <wp:extent cx="902601" cy="425281"/>
                  <wp:effectExtent l="0" t="0" r="0" b="0"/>
                  <wp:docPr id="1423908275" name="Image 9" descr="A logo with a bir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08275" name="Image 9" descr="A logo with a bird and tex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5360" cy="440716"/>
                          </a:xfrm>
                          <a:prstGeom prst="rect">
                            <a:avLst/>
                          </a:prstGeom>
                          <a:noFill/>
                        </pic:spPr>
                      </pic:pic>
                    </a:graphicData>
                  </a:graphic>
                </wp:inline>
              </w:drawing>
            </w:r>
          </w:p>
        </w:tc>
      </w:tr>
      <w:tr w:rsidR="00F777AC" w:rsidRPr="00A03C3F" w14:paraId="0A22D793" w14:textId="77777777" w:rsidTr="00F777AC">
        <w:trPr>
          <w:trHeight w:val="487"/>
          <w:jc w:val="center"/>
        </w:trPr>
        <w:tc>
          <w:tcPr>
            <w:tcW w:w="3756" w:type="dxa"/>
            <w:gridSpan w:val="2"/>
            <w:hideMark/>
          </w:tcPr>
          <w:p w14:paraId="0E0C970A" w14:textId="77777777" w:rsidR="00F777AC" w:rsidRPr="00A03C3F" w:rsidRDefault="00F777AC" w:rsidP="00936BB7">
            <w:pPr>
              <w:rPr>
                <w:b/>
                <w:bCs/>
                <w:sz w:val="20"/>
                <w:szCs w:val="20"/>
              </w:rPr>
            </w:pPr>
            <w:r w:rsidRPr="00A03C3F">
              <w:rPr>
                <w:b/>
                <w:bCs/>
                <w:sz w:val="20"/>
                <w:szCs w:val="20"/>
              </w:rPr>
              <w:t xml:space="preserve">Client </w:t>
            </w:r>
          </w:p>
        </w:tc>
        <w:tc>
          <w:tcPr>
            <w:tcW w:w="4036" w:type="dxa"/>
            <w:hideMark/>
          </w:tcPr>
          <w:p w14:paraId="140B21F8" w14:textId="08222A98" w:rsidR="00F777AC" w:rsidRPr="00A03C3F" w:rsidRDefault="00F777AC" w:rsidP="00936BB7">
            <w:pPr>
              <w:ind w:left="-675"/>
              <w:jc w:val="center"/>
              <w:rPr>
                <w:sz w:val="20"/>
                <w:szCs w:val="20"/>
              </w:rPr>
            </w:pPr>
            <w:r>
              <w:fldChar w:fldCharType="begin"/>
            </w:r>
            <w:r w:rsidR="003656B2">
              <w:instrText xml:space="preserve"> INCLUDEPICTURE "C:\\Users\\asf\\Library\\Group Containers\\UBF8T346G9.ms\\WebArchiveCopyPasteTempFiles\\com.microsoft.Word\\2Q==" \* MERGEFORMAT </w:instrText>
            </w:r>
            <w:r>
              <w:fldChar w:fldCharType="separate"/>
            </w:r>
            <w:r>
              <w:rPr>
                <w:noProof/>
              </w:rPr>
              <w:drawing>
                <wp:inline distT="0" distB="0" distL="0" distR="0" wp14:anchorId="656F3A48" wp14:editId="15D108E2">
                  <wp:extent cx="734786" cy="734786"/>
                  <wp:effectExtent l="0" t="0" r="1905" b="1905"/>
                  <wp:docPr id="1454299303" name="Picture 11" descr="Qair Maroc - Qair Group | Casab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D_FaPSKG9j97_UPxfX7kAM_27" descr="Qair Maroc - Qair Group | Casablan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2388" cy="782388"/>
                          </a:xfrm>
                          <a:prstGeom prst="rect">
                            <a:avLst/>
                          </a:prstGeom>
                          <a:noFill/>
                          <a:ln>
                            <a:noFill/>
                          </a:ln>
                        </pic:spPr>
                      </pic:pic>
                    </a:graphicData>
                  </a:graphic>
                </wp:inline>
              </w:drawing>
            </w:r>
            <w:r>
              <w:fldChar w:fldCharType="end"/>
            </w:r>
          </w:p>
        </w:tc>
      </w:tr>
      <w:tr w:rsidR="00F777AC" w:rsidRPr="00A03C3F" w14:paraId="3E07086B" w14:textId="77777777" w:rsidTr="00936BB7">
        <w:trPr>
          <w:trHeight w:val="365"/>
          <w:jc w:val="center"/>
        </w:trPr>
        <w:tc>
          <w:tcPr>
            <w:tcW w:w="3756" w:type="dxa"/>
            <w:gridSpan w:val="2"/>
            <w:hideMark/>
          </w:tcPr>
          <w:p w14:paraId="75B4E9E2" w14:textId="0AA6F986" w:rsidR="00F777AC" w:rsidRPr="00A03C3F" w:rsidRDefault="00F777AC" w:rsidP="00936BB7">
            <w:pPr>
              <w:rPr>
                <w:b/>
                <w:bCs/>
                <w:sz w:val="20"/>
                <w:szCs w:val="20"/>
              </w:rPr>
            </w:pPr>
            <w:r w:rsidRPr="00A03C3F">
              <w:rPr>
                <w:b/>
                <w:bCs/>
                <w:sz w:val="20"/>
                <w:szCs w:val="20"/>
              </w:rPr>
              <w:t xml:space="preserve">VERSION No. </w:t>
            </w:r>
          </w:p>
        </w:tc>
        <w:tc>
          <w:tcPr>
            <w:tcW w:w="4036" w:type="dxa"/>
            <w:hideMark/>
          </w:tcPr>
          <w:p w14:paraId="387D67E2" w14:textId="46215491" w:rsidR="00F777AC" w:rsidRPr="00A03C3F" w:rsidRDefault="00F777AC" w:rsidP="00936BB7">
            <w:pPr>
              <w:rPr>
                <w:sz w:val="20"/>
                <w:szCs w:val="20"/>
              </w:rPr>
            </w:pPr>
            <w:r>
              <w:rPr>
                <w:sz w:val="20"/>
                <w:szCs w:val="20"/>
              </w:rPr>
              <w:t>B</w:t>
            </w:r>
          </w:p>
        </w:tc>
      </w:tr>
      <w:tr w:rsidR="00F777AC" w:rsidRPr="00A03C3F" w14:paraId="2DDF2080" w14:textId="77777777" w:rsidTr="00936BB7">
        <w:trPr>
          <w:trHeight w:val="351"/>
          <w:jc w:val="center"/>
        </w:trPr>
        <w:tc>
          <w:tcPr>
            <w:tcW w:w="7792" w:type="dxa"/>
            <w:gridSpan w:val="3"/>
            <w:hideMark/>
          </w:tcPr>
          <w:p w14:paraId="66037652" w14:textId="77777777" w:rsidR="00F777AC" w:rsidRPr="00A03C3F" w:rsidRDefault="00F777AC" w:rsidP="00936BB7">
            <w:pPr>
              <w:rPr>
                <w:b/>
                <w:bCs/>
                <w:sz w:val="20"/>
                <w:szCs w:val="20"/>
              </w:rPr>
            </w:pPr>
            <w:r w:rsidRPr="00A03C3F">
              <w:rPr>
                <w:b/>
                <w:bCs/>
                <w:sz w:val="20"/>
                <w:szCs w:val="20"/>
              </w:rPr>
              <w:t xml:space="preserve">Version du document </w:t>
            </w:r>
            <w:r w:rsidRPr="00A03C3F">
              <w:rPr>
                <w:sz w:val="20"/>
                <w:szCs w:val="20"/>
              </w:rPr>
              <w:t> </w:t>
            </w:r>
          </w:p>
        </w:tc>
      </w:tr>
      <w:tr w:rsidR="00F777AC" w:rsidRPr="00A03C3F" w14:paraId="27521F49" w14:textId="77777777" w:rsidTr="00936BB7">
        <w:trPr>
          <w:trHeight w:val="351"/>
          <w:jc w:val="center"/>
        </w:trPr>
        <w:tc>
          <w:tcPr>
            <w:tcW w:w="1968" w:type="dxa"/>
            <w:hideMark/>
          </w:tcPr>
          <w:p w14:paraId="63EE99E0" w14:textId="77777777" w:rsidR="00F777AC" w:rsidRPr="00A03C3F" w:rsidRDefault="00F777AC" w:rsidP="00936BB7">
            <w:pPr>
              <w:rPr>
                <w:b/>
                <w:bCs/>
                <w:sz w:val="20"/>
                <w:szCs w:val="20"/>
              </w:rPr>
            </w:pPr>
            <w:r w:rsidRPr="00A03C3F">
              <w:rPr>
                <w:b/>
                <w:bCs/>
                <w:sz w:val="20"/>
                <w:szCs w:val="20"/>
              </w:rPr>
              <w:t>Rev. No.</w:t>
            </w:r>
            <w:r w:rsidRPr="00A03C3F">
              <w:rPr>
                <w:rFonts w:ascii="Times New Roman" w:hAnsi="Times New Roman"/>
                <w:sz w:val="20"/>
                <w:szCs w:val="20"/>
              </w:rPr>
              <w:t> </w:t>
            </w:r>
            <w:r w:rsidRPr="00A03C3F">
              <w:rPr>
                <w:sz w:val="20"/>
                <w:szCs w:val="20"/>
              </w:rPr>
              <w:t> </w:t>
            </w:r>
          </w:p>
        </w:tc>
        <w:tc>
          <w:tcPr>
            <w:tcW w:w="5824" w:type="dxa"/>
            <w:gridSpan w:val="2"/>
            <w:hideMark/>
          </w:tcPr>
          <w:p w14:paraId="53921C3D" w14:textId="77777777" w:rsidR="00F777AC" w:rsidRPr="00A03C3F" w:rsidRDefault="00F777AC" w:rsidP="00936BB7">
            <w:pPr>
              <w:rPr>
                <w:b/>
                <w:bCs/>
                <w:sz w:val="20"/>
                <w:szCs w:val="20"/>
              </w:rPr>
            </w:pPr>
            <w:r w:rsidRPr="00A03C3F">
              <w:rPr>
                <w:b/>
                <w:bCs/>
                <w:sz w:val="20"/>
                <w:szCs w:val="20"/>
              </w:rPr>
              <w:t xml:space="preserve">Details de modification </w:t>
            </w:r>
          </w:p>
        </w:tc>
      </w:tr>
      <w:tr w:rsidR="00F777AC" w:rsidRPr="00A03C3F" w14:paraId="11F7409C" w14:textId="77777777" w:rsidTr="00936BB7">
        <w:trPr>
          <w:trHeight w:val="351"/>
          <w:jc w:val="center"/>
        </w:trPr>
        <w:tc>
          <w:tcPr>
            <w:tcW w:w="1968" w:type="dxa"/>
            <w:hideMark/>
          </w:tcPr>
          <w:p w14:paraId="1487062B" w14:textId="5A0B3210" w:rsidR="00F777AC" w:rsidRPr="00A03C3F" w:rsidRDefault="00F777AC" w:rsidP="00936BB7">
            <w:pPr>
              <w:rPr>
                <w:sz w:val="20"/>
                <w:szCs w:val="20"/>
              </w:rPr>
            </w:pPr>
            <w:r>
              <w:rPr>
                <w:sz w:val="20"/>
                <w:szCs w:val="20"/>
              </w:rPr>
              <w:t xml:space="preserve">Version </w:t>
            </w:r>
            <w:r w:rsidR="006D129D">
              <w:rPr>
                <w:sz w:val="20"/>
                <w:szCs w:val="20"/>
              </w:rPr>
              <w:t>A-01-09-25</w:t>
            </w:r>
          </w:p>
        </w:tc>
        <w:tc>
          <w:tcPr>
            <w:tcW w:w="5824" w:type="dxa"/>
            <w:gridSpan w:val="2"/>
            <w:hideMark/>
          </w:tcPr>
          <w:p w14:paraId="1B046083" w14:textId="51E8D579" w:rsidR="00F777AC" w:rsidRPr="00A03C3F" w:rsidRDefault="00F777AC" w:rsidP="00936BB7">
            <w:pPr>
              <w:rPr>
                <w:sz w:val="20"/>
                <w:szCs w:val="20"/>
              </w:rPr>
            </w:pPr>
            <w:r>
              <w:rPr>
                <w:sz w:val="20"/>
                <w:szCs w:val="20"/>
              </w:rPr>
              <w:t xml:space="preserve">Soumise aux commentaires de Qair et des bailleurs </w:t>
            </w:r>
          </w:p>
        </w:tc>
      </w:tr>
      <w:tr w:rsidR="00F777AC" w:rsidRPr="00A03C3F" w14:paraId="767DF4E1" w14:textId="77777777" w:rsidTr="00936BB7">
        <w:trPr>
          <w:trHeight w:val="351"/>
          <w:jc w:val="center"/>
        </w:trPr>
        <w:tc>
          <w:tcPr>
            <w:tcW w:w="1968" w:type="dxa"/>
          </w:tcPr>
          <w:p w14:paraId="594435E4" w14:textId="0223E5B3" w:rsidR="00F777AC" w:rsidRDefault="00F777AC" w:rsidP="00936BB7">
            <w:pPr>
              <w:rPr>
                <w:sz w:val="20"/>
                <w:szCs w:val="20"/>
              </w:rPr>
            </w:pPr>
            <w:r>
              <w:rPr>
                <w:sz w:val="20"/>
                <w:szCs w:val="20"/>
              </w:rPr>
              <w:t>Version B-13-09-25</w:t>
            </w:r>
          </w:p>
        </w:tc>
        <w:tc>
          <w:tcPr>
            <w:tcW w:w="5824" w:type="dxa"/>
            <w:gridSpan w:val="2"/>
          </w:tcPr>
          <w:p w14:paraId="28D46045" w14:textId="5C61219D" w:rsidR="00F777AC" w:rsidRDefault="00F777AC" w:rsidP="00936BB7">
            <w:pPr>
              <w:rPr>
                <w:sz w:val="20"/>
                <w:szCs w:val="20"/>
              </w:rPr>
            </w:pPr>
            <w:r>
              <w:rPr>
                <w:sz w:val="20"/>
                <w:szCs w:val="20"/>
              </w:rPr>
              <w:t>Révisée suite aux commentaires de la BERD</w:t>
            </w:r>
          </w:p>
        </w:tc>
      </w:tr>
    </w:tbl>
    <w:p w14:paraId="55764AEE" w14:textId="77777777" w:rsidR="00F777AC" w:rsidRDefault="00F777AC" w:rsidP="00F777AC"/>
    <w:p w14:paraId="36257762" w14:textId="77777777" w:rsidR="00F777AC" w:rsidRDefault="00F777AC" w:rsidP="00F777AC">
      <w:r>
        <w:br w:type="page"/>
      </w:r>
    </w:p>
    <w:p w14:paraId="406028DB" w14:textId="5661CC28" w:rsidR="00F777AC" w:rsidRDefault="00F777AC">
      <w:pPr>
        <w:widowControl/>
        <w:suppressAutoHyphens w:val="0"/>
        <w:autoSpaceDE/>
        <w:autoSpaceDN/>
        <w:spacing w:after="160" w:line="259" w:lineRule="auto"/>
        <w:rPr>
          <w:b/>
          <w:bCs/>
          <w:sz w:val="32"/>
          <w:szCs w:val="32"/>
        </w:rPr>
      </w:pPr>
    </w:p>
    <w:p w14:paraId="322E78F1" w14:textId="3DF02249" w:rsidR="005505ED" w:rsidRPr="00594D65" w:rsidRDefault="005505ED" w:rsidP="005505ED">
      <w:pPr>
        <w:widowControl/>
        <w:suppressAutoHyphens w:val="0"/>
        <w:autoSpaceDE/>
        <w:autoSpaceDN/>
        <w:spacing w:after="160" w:line="259" w:lineRule="auto"/>
        <w:jc w:val="center"/>
        <w:rPr>
          <w:b/>
          <w:bCs/>
          <w:sz w:val="32"/>
          <w:szCs w:val="32"/>
        </w:rPr>
      </w:pPr>
      <w:r w:rsidRPr="00594D65">
        <w:rPr>
          <w:b/>
          <w:bCs/>
          <w:sz w:val="32"/>
          <w:szCs w:val="32"/>
        </w:rPr>
        <w:t>Table des matières</w:t>
      </w:r>
    </w:p>
    <w:sdt>
      <w:sdtPr>
        <w:rPr>
          <w:rFonts w:ascii="Book Antiqua" w:eastAsia="Times New Roman" w:hAnsi="Book Antiqua" w:cs="Times New Roman"/>
          <w:bCs w:val="0"/>
          <w:color w:val="auto"/>
          <w:sz w:val="22"/>
          <w:szCs w:val="22"/>
          <w:lang w:val="en-GB"/>
        </w:rPr>
        <w:id w:val="1566834686"/>
        <w:docPartObj>
          <w:docPartGallery w:val="Table of Contents"/>
          <w:docPartUnique/>
        </w:docPartObj>
      </w:sdtPr>
      <w:sdtEndPr>
        <w:rPr>
          <w:b/>
          <w:lang w:val="fr-FR"/>
        </w:rPr>
      </w:sdtEndPr>
      <w:sdtContent>
        <w:p w14:paraId="1D49B716" w14:textId="7BF2DA6A" w:rsidR="00E522A6" w:rsidRDefault="00E522A6">
          <w:pPr>
            <w:pStyle w:val="TOCHeading"/>
          </w:pPr>
          <w:r>
            <w:rPr>
              <w:lang w:val="en-GB"/>
            </w:rPr>
            <w:t>Contents</w:t>
          </w:r>
        </w:p>
        <w:p w14:paraId="65A0F789" w14:textId="2BFCC67D" w:rsidR="00E522A6" w:rsidRDefault="00E522A6">
          <w:pPr>
            <w:pStyle w:val="TOC1"/>
            <w:tabs>
              <w:tab w:val="left" w:pos="440"/>
              <w:tab w:val="right" w:leader="dot" w:pos="9060"/>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208832163" w:history="1">
            <w:r w:rsidRPr="00AB5632">
              <w:rPr>
                <w:rStyle w:val="Hyperlink"/>
                <w:noProof/>
              </w:rPr>
              <w:t>1</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rFonts w:cstheme="majorBidi"/>
                <w:bCs/>
                <w:noProof/>
              </w:rPr>
              <w:t>Plan de Gestion Environnemental et Social</w:t>
            </w:r>
            <w:r>
              <w:rPr>
                <w:noProof/>
                <w:webHidden/>
              </w:rPr>
              <w:tab/>
            </w:r>
            <w:r>
              <w:rPr>
                <w:noProof/>
                <w:webHidden/>
              </w:rPr>
              <w:fldChar w:fldCharType="begin"/>
            </w:r>
            <w:r>
              <w:rPr>
                <w:noProof/>
                <w:webHidden/>
              </w:rPr>
              <w:instrText xml:space="preserve"> PAGEREF _Toc208832163 \h </w:instrText>
            </w:r>
            <w:r>
              <w:rPr>
                <w:noProof/>
                <w:webHidden/>
              </w:rPr>
            </w:r>
            <w:r>
              <w:rPr>
                <w:noProof/>
                <w:webHidden/>
              </w:rPr>
              <w:fldChar w:fldCharType="separate"/>
            </w:r>
            <w:r>
              <w:rPr>
                <w:noProof/>
                <w:webHidden/>
              </w:rPr>
              <w:t>7</w:t>
            </w:r>
            <w:r>
              <w:rPr>
                <w:noProof/>
                <w:webHidden/>
              </w:rPr>
              <w:fldChar w:fldCharType="end"/>
            </w:r>
          </w:hyperlink>
        </w:p>
        <w:p w14:paraId="6B4541FF" w14:textId="075B9F8A"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4" w:history="1">
            <w:r w:rsidRPr="00AB5632">
              <w:rPr>
                <w:rStyle w:val="Hyperlink"/>
                <w:i/>
                <w:noProof/>
              </w:rPr>
              <w:t>1.1</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Objectif du PGES</w:t>
            </w:r>
            <w:r>
              <w:rPr>
                <w:noProof/>
                <w:webHidden/>
              </w:rPr>
              <w:tab/>
            </w:r>
            <w:r>
              <w:rPr>
                <w:noProof/>
                <w:webHidden/>
              </w:rPr>
              <w:fldChar w:fldCharType="begin"/>
            </w:r>
            <w:r>
              <w:rPr>
                <w:noProof/>
                <w:webHidden/>
              </w:rPr>
              <w:instrText xml:space="preserve"> PAGEREF _Toc208832164 \h </w:instrText>
            </w:r>
            <w:r>
              <w:rPr>
                <w:noProof/>
                <w:webHidden/>
              </w:rPr>
            </w:r>
            <w:r>
              <w:rPr>
                <w:noProof/>
                <w:webHidden/>
              </w:rPr>
              <w:fldChar w:fldCharType="separate"/>
            </w:r>
            <w:r>
              <w:rPr>
                <w:noProof/>
                <w:webHidden/>
              </w:rPr>
              <w:t>7</w:t>
            </w:r>
            <w:r>
              <w:rPr>
                <w:noProof/>
                <w:webHidden/>
              </w:rPr>
              <w:fldChar w:fldCharType="end"/>
            </w:r>
          </w:hyperlink>
        </w:p>
        <w:p w14:paraId="5B01BDCF" w14:textId="7511BC75"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5" w:history="1">
            <w:r w:rsidRPr="00AB5632">
              <w:rPr>
                <w:rStyle w:val="Hyperlink"/>
                <w:i/>
                <w:noProof/>
              </w:rPr>
              <w:t>1.2</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Programme de bonification</w:t>
            </w:r>
            <w:r>
              <w:rPr>
                <w:noProof/>
                <w:webHidden/>
              </w:rPr>
              <w:tab/>
            </w:r>
            <w:r>
              <w:rPr>
                <w:noProof/>
                <w:webHidden/>
              </w:rPr>
              <w:fldChar w:fldCharType="begin"/>
            </w:r>
            <w:r>
              <w:rPr>
                <w:noProof/>
                <w:webHidden/>
              </w:rPr>
              <w:instrText xml:space="preserve"> PAGEREF _Toc208832165 \h </w:instrText>
            </w:r>
            <w:r>
              <w:rPr>
                <w:noProof/>
                <w:webHidden/>
              </w:rPr>
            </w:r>
            <w:r>
              <w:rPr>
                <w:noProof/>
                <w:webHidden/>
              </w:rPr>
              <w:fldChar w:fldCharType="separate"/>
            </w:r>
            <w:r>
              <w:rPr>
                <w:noProof/>
                <w:webHidden/>
              </w:rPr>
              <w:t>8</w:t>
            </w:r>
            <w:r>
              <w:rPr>
                <w:noProof/>
                <w:webHidden/>
              </w:rPr>
              <w:fldChar w:fldCharType="end"/>
            </w:r>
          </w:hyperlink>
        </w:p>
        <w:p w14:paraId="6CDB96DF" w14:textId="40764020"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6" w:history="1">
            <w:r w:rsidRPr="00AB5632">
              <w:rPr>
                <w:rStyle w:val="Hyperlink"/>
                <w:noProof/>
              </w:rPr>
              <w:t>1.2.1</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Environnemental</w:t>
            </w:r>
            <w:r>
              <w:rPr>
                <w:noProof/>
                <w:webHidden/>
              </w:rPr>
              <w:tab/>
            </w:r>
            <w:r>
              <w:rPr>
                <w:noProof/>
                <w:webHidden/>
              </w:rPr>
              <w:fldChar w:fldCharType="begin"/>
            </w:r>
            <w:r>
              <w:rPr>
                <w:noProof/>
                <w:webHidden/>
              </w:rPr>
              <w:instrText xml:space="preserve"> PAGEREF _Toc208832166 \h </w:instrText>
            </w:r>
            <w:r>
              <w:rPr>
                <w:noProof/>
                <w:webHidden/>
              </w:rPr>
            </w:r>
            <w:r>
              <w:rPr>
                <w:noProof/>
                <w:webHidden/>
              </w:rPr>
              <w:fldChar w:fldCharType="separate"/>
            </w:r>
            <w:r>
              <w:rPr>
                <w:noProof/>
                <w:webHidden/>
              </w:rPr>
              <w:t>8</w:t>
            </w:r>
            <w:r>
              <w:rPr>
                <w:noProof/>
                <w:webHidden/>
              </w:rPr>
              <w:fldChar w:fldCharType="end"/>
            </w:r>
          </w:hyperlink>
        </w:p>
        <w:p w14:paraId="3F37DFB3" w14:textId="375A8C35"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7" w:history="1">
            <w:r w:rsidRPr="00AB5632">
              <w:rPr>
                <w:rStyle w:val="Hyperlink"/>
                <w:noProof/>
              </w:rPr>
              <w:t>1.2.2</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Social</w:t>
            </w:r>
            <w:r>
              <w:rPr>
                <w:noProof/>
                <w:webHidden/>
              </w:rPr>
              <w:tab/>
            </w:r>
            <w:r>
              <w:rPr>
                <w:noProof/>
                <w:webHidden/>
              </w:rPr>
              <w:fldChar w:fldCharType="begin"/>
            </w:r>
            <w:r>
              <w:rPr>
                <w:noProof/>
                <w:webHidden/>
              </w:rPr>
              <w:instrText xml:space="preserve"> PAGEREF _Toc208832167 \h </w:instrText>
            </w:r>
            <w:r>
              <w:rPr>
                <w:noProof/>
                <w:webHidden/>
              </w:rPr>
            </w:r>
            <w:r>
              <w:rPr>
                <w:noProof/>
                <w:webHidden/>
              </w:rPr>
              <w:fldChar w:fldCharType="separate"/>
            </w:r>
            <w:r>
              <w:rPr>
                <w:noProof/>
                <w:webHidden/>
              </w:rPr>
              <w:t>9</w:t>
            </w:r>
            <w:r>
              <w:rPr>
                <w:noProof/>
                <w:webHidden/>
              </w:rPr>
              <w:fldChar w:fldCharType="end"/>
            </w:r>
          </w:hyperlink>
        </w:p>
        <w:p w14:paraId="5D8DA513" w14:textId="4A5C7F17"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8" w:history="1">
            <w:r w:rsidRPr="00AB5632">
              <w:rPr>
                <w:rStyle w:val="Hyperlink"/>
                <w:i/>
                <w:noProof/>
              </w:rPr>
              <w:t>1.3</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Programme d’atténuation</w:t>
            </w:r>
            <w:r>
              <w:rPr>
                <w:noProof/>
                <w:webHidden/>
              </w:rPr>
              <w:tab/>
            </w:r>
            <w:r>
              <w:rPr>
                <w:noProof/>
                <w:webHidden/>
              </w:rPr>
              <w:fldChar w:fldCharType="begin"/>
            </w:r>
            <w:r>
              <w:rPr>
                <w:noProof/>
                <w:webHidden/>
              </w:rPr>
              <w:instrText xml:space="preserve"> PAGEREF _Toc208832168 \h </w:instrText>
            </w:r>
            <w:r>
              <w:rPr>
                <w:noProof/>
                <w:webHidden/>
              </w:rPr>
            </w:r>
            <w:r>
              <w:rPr>
                <w:noProof/>
                <w:webHidden/>
              </w:rPr>
              <w:fldChar w:fldCharType="separate"/>
            </w:r>
            <w:r>
              <w:rPr>
                <w:noProof/>
                <w:webHidden/>
              </w:rPr>
              <w:t>10</w:t>
            </w:r>
            <w:r>
              <w:rPr>
                <w:noProof/>
                <w:webHidden/>
              </w:rPr>
              <w:fldChar w:fldCharType="end"/>
            </w:r>
          </w:hyperlink>
        </w:p>
        <w:p w14:paraId="1E02BBF2" w14:textId="48ECBFDC"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69" w:history="1">
            <w:r w:rsidRPr="00AB5632">
              <w:rPr>
                <w:rStyle w:val="Hyperlink"/>
                <w:noProof/>
              </w:rPr>
              <w:t>1.3.1</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 construction</w:t>
            </w:r>
            <w:r>
              <w:rPr>
                <w:noProof/>
                <w:webHidden/>
              </w:rPr>
              <w:tab/>
            </w:r>
            <w:r>
              <w:rPr>
                <w:noProof/>
                <w:webHidden/>
              </w:rPr>
              <w:fldChar w:fldCharType="begin"/>
            </w:r>
            <w:r>
              <w:rPr>
                <w:noProof/>
                <w:webHidden/>
              </w:rPr>
              <w:instrText xml:space="preserve"> PAGEREF _Toc208832169 \h </w:instrText>
            </w:r>
            <w:r>
              <w:rPr>
                <w:noProof/>
                <w:webHidden/>
              </w:rPr>
            </w:r>
            <w:r>
              <w:rPr>
                <w:noProof/>
                <w:webHidden/>
              </w:rPr>
              <w:fldChar w:fldCharType="separate"/>
            </w:r>
            <w:r>
              <w:rPr>
                <w:noProof/>
                <w:webHidden/>
              </w:rPr>
              <w:t>10</w:t>
            </w:r>
            <w:r>
              <w:rPr>
                <w:noProof/>
                <w:webHidden/>
              </w:rPr>
              <w:fldChar w:fldCharType="end"/>
            </w:r>
          </w:hyperlink>
        </w:p>
        <w:p w14:paraId="69F0F7EC" w14:textId="56B3AC3D"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0" w:history="1">
            <w:r w:rsidRPr="00AB5632">
              <w:rPr>
                <w:rStyle w:val="Hyperlink"/>
                <w:noProof/>
              </w:rPr>
              <w:t>1.3.2</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d’exploitation</w:t>
            </w:r>
            <w:r>
              <w:rPr>
                <w:noProof/>
                <w:webHidden/>
              </w:rPr>
              <w:tab/>
            </w:r>
            <w:r>
              <w:rPr>
                <w:noProof/>
                <w:webHidden/>
              </w:rPr>
              <w:fldChar w:fldCharType="begin"/>
            </w:r>
            <w:r>
              <w:rPr>
                <w:noProof/>
                <w:webHidden/>
              </w:rPr>
              <w:instrText xml:space="preserve"> PAGEREF _Toc208832170 \h </w:instrText>
            </w:r>
            <w:r>
              <w:rPr>
                <w:noProof/>
                <w:webHidden/>
              </w:rPr>
            </w:r>
            <w:r>
              <w:rPr>
                <w:noProof/>
                <w:webHidden/>
              </w:rPr>
              <w:fldChar w:fldCharType="separate"/>
            </w:r>
            <w:r>
              <w:rPr>
                <w:noProof/>
                <w:webHidden/>
              </w:rPr>
              <w:t>16</w:t>
            </w:r>
            <w:r>
              <w:rPr>
                <w:noProof/>
                <w:webHidden/>
              </w:rPr>
              <w:fldChar w:fldCharType="end"/>
            </w:r>
          </w:hyperlink>
        </w:p>
        <w:p w14:paraId="5C63FDBC" w14:textId="45CBA124"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1" w:history="1">
            <w:r w:rsidRPr="00AB5632">
              <w:rPr>
                <w:rStyle w:val="Hyperlink"/>
                <w:noProof/>
              </w:rPr>
              <w:t>1.3.3</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 démantèlement</w:t>
            </w:r>
            <w:r>
              <w:rPr>
                <w:noProof/>
                <w:webHidden/>
              </w:rPr>
              <w:tab/>
            </w:r>
            <w:r>
              <w:rPr>
                <w:noProof/>
                <w:webHidden/>
              </w:rPr>
              <w:fldChar w:fldCharType="begin"/>
            </w:r>
            <w:r>
              <w:rPr>
                <w:noProof/>
                <w:webHidden/>
              </w:rPr>
              <w:instrText xml:space="preserve"> PAGEREF _Toc208832171 \h </w:instrText>
            </w:r>
            <w:r>
              <w:rPr>
                <w:noProof/>
                <w:webHidden/>
              </w:rPr>
            </w:r>
            <w:r>
              <w:rPr>
                <w:noProof/>
                <w:webHidden/>
              </w:rPr>
              <w:fldChar w:fldCharType="separate"/>
            </w:r>
            <w:r>
              <w:rPr>
                <w:noProof/>
                <w:webHidden/>
              </w:rPr>
              <w:t>20</w:t>
            </w:r>
            <w:r>
              <w:rPr>
                <w:noProof/>
                <w:webHidden/>
              </w:rPr>
              <w:fldChar w:fldCharType="end"/>
            </w:r>
          </w:hyperlink>
        </w:p>
        <w:p w14:paraId="030A0FCF" w14:textId="698643BD"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2" w:history="1">
            <w:r w:rsidRPr="00AB5632">
              <w:rPr>
                <w:rStyle w:val="Hyperlink"/>
                <w:i/>
                <w:noProof/>
              </w:rPr>
              <w:t>1.4</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Programme de surveillance et de suivi</w:t>
            </w:r>
            <w:r>
              <w:rPr>
                <w:noProof/>
                <w:webHidden/>
              </w:rPr>
              <w:tab/>
            </w:r>
            <w:r>
              <w:rPr>
                <w:noProof/>
                <w:webHidden/>
              </w:rPr>
              <w:fldChar w:fldCharType="begin"/>
            </w:r>
            <w:r>
              <w:rPr>
                <w:noProof/>
                <w:webHidden/>
              </w:rPr>
              <w:instrText xml:space="preserve"> PAGEREF _Toc208832172 \h </w:instrText>
            </w:r>
            <w:r>
              <w:rPr>
                <w:noProof/>
                <w:webHidden/>
              </w:rPr>
            </w:r>
            <w:r>
              <w:rPr>
                <w:noProof/>
                <w:webHidden/>
              </w:rPr>
              <w:fldChar w:fldCharType="separate"/>
            </w:r>
            <w:r>
              <w:rPr>
                <w:noProof/>
                <w:webHidden/>
              </w:rPr>
              <w:t>25</w:t>
            </w:r>
            <w:r>
              <w:rPr>
                <w:noProof/>
                <w:webHidden/>
              </w:rPr>
              <w:fldChar w:fldCharType="end"/>
            </w:r>
          </w:hyperlink>
        </w:p>
        <w:p w14:paraId="340D2B00" w14:textId="0D33AF07"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3" w:history="1">
            <w:r w:rsidRPr="00AB5632">
              <w:rPr>
                <w:rStyle w:val="Hyperlink"/>
                <w:noProof/>
              </w:rPr>
              <w:t>1.4.1</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 construction</w:t>
            </w:r>
            <w:r>
              <w:rPr>
                <w:noProof/>
                <w:webHidden/>
              </w:rPr>
              <w:tab/>
            </w:r>
            <w:r>
              <w:rPr>
                <w:noProof/>
                <w:webHidden/>
              </w:rPr>
              <w:fldChar w:fldCharType="begin"/>
            </w:r>
            <w:r>
              <w:rPr>
                <w:noProof/>
                <w:webHidden/>
              </w:rPr>
              <w:instrText xml:space="preserve"> PAGEREF _Toc208832173 \h </w:instrText>
            </w:r>
            <w:r>
              <w:rPr>
                <w:noProof/>
                <w:webHidden/>
              </w:rPr>
            </w:r>
            <w:r>
              <w:rPr>
                <w:noProof/>
                <w:webHidden/>
              </w:rPr>
              <w:fldChar w:fldCharType="separate"/>
            </w:r>
            <w:r>
              <w:rPr>
                <w:noProof/>
                <w:webHidden/>
              </w:rPr>
              <w:t>25</w:t>
            </w:r>
            <w:r>
              <w:rPr>
                <w:noProof/>
                <w:webHidden/>
              </w:rPr>
              <w:fldChar w:fldCharType="end"/>
            </w:r>
          </w:hyperlink>
        </w:p>
        <w:p w14:paraId="78377EAF" w14:textId="119889E1"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4" w:history="1">
            <w:r w:rsidRPr="00AB5632">
              <w:rPr>
                <w:rStyle w:val="Hyperlink"/>
                <w:noProof/>
              </w:rPr>
              <w:t>1.4.2</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d’exploitation</w:t>
            </w:r>
            <w:r>
              <w:rPr>
                <w:noProof/>
                <w:webHidden/>
              </w:rPr>
              <w:tab/>
            </w:r>
            <w:r>
              <w:rPr>
                <w:noProof/>
                <w:webHidden/>
              </w:rPr>
              <w:fldChar w:fldCharType="begin"/>
            </w:r>
            <w:r>
              <w:rPr>
                <w:noProof/>
                <w:webHidden/>
              </w:rPr>
              <w:instrText xml:space="preserve"> PAGEREF _Toc208832174 \h </w:instrText>
            </w:r>
            <w:r>
              <w:rPr>
                <w:noProof/>
                <w:webHidden/>
              </w:rPr>
            </w:r>
            <w:r>
              <w:rPr>
                <w:noProof/>
                <w:webHidden/>
              </w:rPr>
              <w:fldChar w:fldCharType="separate"/>
            </w:r>
            <w:r>
              <w:rPr>
                <w:noProof/>
                <w:webHidden/>
              </w:rPr>
              <w:t>31</w:t>
            </w:r>
            <w:r>
              <w:rPr>
                <w:noProof/>
                <w:webHidden/>
              </w:rPr>
              <w:fldChar w:fldCharType="end"/>
            </w:r>
          </w:hyperlink>
        </w:p>
        <w:p w14:paraId="0403EEB2" w14:textId="02DF299D" w:rsidR="00E522A6" w:rsidRDefault="00E522A6">
          <w:pPr>
            <w:pStyle w:val="TOC3"/>
            <w:tabs>
              <w:tab w:val="left" w:pos="120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5" w:history="1">
            <w:r w:rsidRPr="00AB5632">
              <w:rPr>
                <w:rStyle w:val="Hyperlink"/>
                <w:noProof/>
              </w:rPr>
              <w:t>1.4.3</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Phase de démantèlement</w:t>
            </w:r>
            <w:r>
              <w:rPr>
                <w:noProof/>
                <w:webHidden/>
              </w:rPr>
              <w:tab/>
            </w:r>
            <w:r>
              <w:rPr>
                <w:noProof/>
                <w:webHidden/>
              </w:rPr>
              <w:fldChar w:fldCharType="begin"/>
            </w:r>
            <w:r>
              <w:rPr>
                <w:noProof/>
                <w:webHidden/>
              </w:rPr>
              <w:instrText xml:space="preserve"> PAGEREF _Toc208832175 \h </w:instrText>
            </w:r>
            <w:r>
              <w:rPr>
                <w:noProof/>
                <w:webHidden/>
              </w:rPr>
            </w:r>
            <w:r>
              <w:rPr>
                <w:noProof/>
                <w:webHidden/>
              </w:rPr>
              <w:fldChar w:fldCharType="separate"/>
            </w:r>
            <w:r>
              <w:rPr>
                <w:noProof/>
                <w:webHidden/>
              </w:rPr>
              <w:t>32</w:t>
            </w:r>
            <w:r>
              <w:rPr>
                <w:noProof/>
                <w:webHidden/>
              </w:rPr>
              <w:fldChar w:fldCharType="end"/>
            </w:r>
          </w:hyperlink>
        </w:p>
        <w:p w14:paraId="25E8E487" w14:textId="72E00510"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6" w:history="1">
            <w:r w:rsidRPr="00AB5632">
              <w:rPr>
                <w:rStyle w:val="Hyperlink"/>
                <w:i/>
                <w:noProof/>
              </w:rPr>
              <w:t>1.5</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Plan de renforcement des capacités et de budgétisation</w:t>
            </w:r>
            <w:r>
              <w:rPr>
                <w:noProof/>
                <w:webHidden/>
              </w:rPr>
              <w:tab/>
            </w:r>
            <w:r>
              <w:rPr>
                <w:noProof/>
                <w:webHidden/>
              </w:rPr>
              <w:fldChar w:fldCharType="begin"/>
            </w:r>
            <w:r>
              <w:rPr>
                <w:noProof/>
                <w:webHidden/>
              </w:rPr>
              <w:instrText xml:space="preserve"> PAGEREF _Toc208832176 \h </w:instrText>
            </w:r>
            <w:r>
              <w:rPr>
                <w:noProof/>
                <w:webHidden/>
              </w:rPr>
            </w:r>
            <w:r>
              <w:rPr>
                <w:noProof/>
                <w:webHidden/>
              </w:rPr>
              <w:fldChar w:fldCharType="separate"/>
            </w:r>
            <w:r>
              <w:rPr>
                <w:noProof/>
                <w:webHidden/>
              </w:rPr>
              <w:t>35</w:t>
            </w:r>
            <w:r>
              <w:rPr>
                <w:noProof/>
                <w:webHidden/>
              </w:rPr>
              <w:fldChar w:fldCharType="end"/>
            </w:r>
          </w:hyperlink>
        </w:p>
        <w:p w14:paraId="7293DBEB" w14:textId="05595481"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7" w:history="1">
            <w:r w:rsidRPr="00AB5632">
              <w:rPr>
                <w:rStyle w:val="Hyperlink"/>
                <w:noProof/>
              </w:rPr>
              <w:t>1.6</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Plans d’urgence et de gestion des risques</w:t>
            </w:r>
            <w:r>
              <w:rPr>
                <w:noProof/>
                <w:webHidden/>
              </w:rPr>
              <w:tab/>
            </w:r>
            <w:r>
              <w:rPr>
                <w:noProof/>
                <w:webHidden/>
              </w:rPr>
              <w:fldChar w:fldCharType="begin"/>
            </w:r>
            <w:r>
              <w:rPr>
                <w:noProof/>
                <w:webHidden/>
              </w:rPr>
              <w:instrText xml:space="preserve"> PAGEREF _Toc208832177 \h </w:instrText>
            </w:r>
            <w:r>
              <w:rPr>
                <w:noProof/>
                <w:webHidden/>
              </w:rPr>
            </w:r>
            <w:r>
              <w:rPr>
                <w:noProof/>
                <w:webHidden/>
              </w:rPr>
              <w:fldChar w:fldCharType="separate"/>
            </w:r>
            <w:r>
              <w:rPr>
                <w:noProof/>
                <w:webHidden/>
              </w:rPr>
              <w:t>37</w:t>
            </w:r>
            <w:r>
              <w:rPr>
                <w:noProof/>
                <w:webHidden/>
              </w:rPr>
              <w:fldChar w:fldCharType="end"/>
            </w:r>
          </w:hyperlink>
        </w:p>
        <w:p w14:paraId="2D68AE26" w14:textId="06EEAFFB"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8" w:history="1">
            <w:r w:rsidRPr="00AB5632">
              <w:rPr>
                <w:rStyle w:val="Hyperlink"/>
                <w:noProof/>
              </w:rPr>
              <w:t>1.7</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Responsabilité de mise en œuvre du PGES</w:t>
            </w:r>
            <w:r>
              <w:rPr>
                <w:noProof/>
                <w:webHidden/>
              </w:rPr>
              <w:tab/>
            </w:r>
            <w:r>
              <w:rPr>
                <w:noProof/>
                <w:webHidden/>
              </w:rPr>
              <w:fldChar w:fldCharType="begin"/>
            </w:r>
            <w:r>
              <w:rPr>
                <w:noProof/>
                <w:webHidden/>
              </w:rPr>
              <w:instrText xml:space="preserve"> PAGEREF _Toc208832178 \h </w:instrText>
            </w:r>
            <w:r>
              <w:rPr>
                <w:noProof/>
                <w:webHidden/>
              </w:rPr>
            </w:r>
            <w:r>
              <w:rPr>
                <w:noProof/>
                <w:webHidden/>
              </w:rPr>
              <w:fldChar w:fldCharType="separate"/>
            </w:r>
            <w:r>
              <w:rPr>
                <w:noProof/>
                <w:webHidden/>
              </w:rPr>
              <w:t>38</w:t>
            </w:r>
            <w:r>
              <w:rPr>
                <w:noProof/>
                <w:webHidden/>
              </w:rPr>
              <w:fldChar w:fldCharType="end"/>
            </w:r>
          </w:hyperlink>
        </w:p>
        <w:p w14:paraId="23EDB150" w14:textId="30D01A92" w:rsidR="00E522A6" w:rsidRDefault="00E522A6">
          <w:pPr>
            <w:pStyle w:val="TOC2"/>
            <w:tabs>
              <w:tab w:val="left" w:pos="960"/>
              <w:tab w:val="right" w:leader="dot" w:pos="9060"/>
            </w:tabs>
            <w:rPr>
              <w:rFonts w:asciiTheme="minorHAnsi" w:eastAsiaTheme="minorEastAsia" w:hAnsiTheme="minorHAnsi" w:cstheme="minorBidi"/>
              <w:noProof/>
              <w:kern w:val="2"/>
              <w:sz w:val="24"/>
              <w:szCs w:val="24"/>
              <w:lang w:val="en-GB" w:eastAsia="en-GB"/>
              <w14:ligatures w14:val="standardContextual"/>
            </w:rPr>
          </w:pPr>
          <w:hyperlink w:anchor="_Toc208832179" w:history="1">
            <w:r w:rsidRPr="00AB5632">
              <w:rPr>
                <w:rStyle w:val="Hyperlink"/>
                <w:noProof/>
              </w:rPr>
              <w:t>1.8</w:t>
            </w:r>
            <w:r>
              <w:rPr>
                <w:rFonts w:asciiTheme="minorHAnsi" w:eastAsiaTheme="minorEastAsia" w:hAnsiTheme="minorHAnsi" w:cstheme="minorBidi"/>
                <w:noProof/>
                <w:kern w:val="2"/>
                <w:sz w:val="24"/>
                <w:szCs w:val="24"/>
                <w:lang w:val="en-GB" w:eastAsia="en-GB"/>
                <w14:ligatures w14:val="standardContextual"/>
              </w:rPr>
              <w:tab/>
            </w:r>
            <w:r w:rsidRPr="00AB5632">
              <w:rPr>
                <w:rStyle w:val="Hyperlink"/>
                <w:noProof/>
              </w:rPr>
              <w:t>Budget du PGES</w:t>
            </w:r>
            <w:r>
              <w:rPr>
                <w:noProof/>
                <w:webHidden/>
              </w:rPr>
              <w:tab/>
            </w:r>
            <w:r>
              <w:rPr>
                <w:noProof/>
                <w:webHidden/>
              </w:rPr>
              <w:fldChar w:fldCharType="begin"/>
            </w:r>
            <w:r>
              <w:rPr>
                <w:noProof/>
                <w:webHidden/>
              </w:rPr>
              <w:instrText xml:space="preserve"> PAGEREF _Toc208832179 \h </w:instrText>
            </w:r>
            <w:r>
              <w:rPr>
                <w:noProof/>
                <w:webHidden/>
              </w:rPr>
            </w:r>
            <w:r>
              <w:rPr>
                <w:noProof/>
                <w:webHidden/>
              </w:rPr>
              <w:fldChar w:fldCharType="separate"/>
            </w:r>
            <w:r>
              <w:rPr>
                <w:noProof/>
                <w:webHidden/>
              </w:rPr>
              <w:t>39</w:t>
            </w:r>
            <w:r>
              <w:rPr>
                <w:noProof/>
                <w:webHidden/>
              </w:rPr>
              <w:fldChar w:fldCharType="end"/>
            </w:r>
          </w:hyperlink>
        </w:p>
        <w:p w14:paraId="300177C6" w14:textId="3A98333F" w:rsidR="00E522A6" w:rsidRDefault="00E522A6">
          <w:r>
            <w:rPr>
              <w:b/>
              <w:bCs/>
            </w:rPr>
            <w:fldChar w:fldCharType="end"/>
          </w:r>
        </w:p>
      </w:sdtContent>
    </w:sdt>
    <w:p w14:paraId="3A1C8D6D" w14:textId="2CEC10DB" w:rsidR="00E522A6" w:rsidRDefault="00E522A6">
      <w:pPr>
        <w:widowControl/>
        <w:suppressAutoHyphens w:val="0"/>
        <w:autoSpaceDE/>
        <w:autoSpaceDN/>
        <w:spacing w:after="160" w:line="259" w:lineRule="auto"/>
        <w:rPr>
          <w:b/>
          <w:bCs/>
          <w:sz w:val="32"/>
          <w:szCs w:val="32"/>
        </w:rPr>
      </w:pPr>
      <w:r>
        <w:rPr>
          <w:b/>
          <w:bCs/>
          <w:sz w:val="32"/>
          <w:szCs w:val="32"/>
        </w:rPr>
        <w:br w:type="page"/>
      </w:r>
    </w:p>
    <w:p w14:paraId="72E2DD43" w14:textId="349033E6" w:rsidR="000F12CA" w:rsidRPr="00594D65" w:rsidRDefault="00CC7650" w:rsidP="00757309">
      <w:pPr>
        <w:spacing w:before="240" w:after="240"/>
        <w:jc w:val="both"/>
        <w:rPr>
          <w:b/>
          <w:bCs/>
          <w:sz w:val="28"/>
          <w:szCs w:val="28"/>
        </w:rPr>
      </w:pPr>
      <w:r w:rsidRPr="00594D65">
        <w:rPr>
          <w:b/>
          <w:bCs/>
          <w:sz w:val="28"/>
          <w:szCs w:val="28"/>
        </w:rPr>
        <w:t>Liste des abréviations</w:t>
      </w:r>
    </w:p>
    <w:tbl>
      <w:tblPr>
        <w:tblStyle w:val="Ferrertabla1"/>
        <w:tblW w:w="0" w:type="auto"/>
        <w:jc w:val="center"/>
        <w:tblLook w:val="04A0" w:firstRow="1" w:lastRow="0" w:firstColumn="1" w:lastColumn="0" w:noHBand="0" w:noVBand="1"/>
      </w:tblPr>
      <w:tblGrid>
        <w:gridCol w:w="1637"/>
        <w:gridCol w:w="7321"/>
      </w:tblGrid>
      <w:tr w:rsidR="000F12CA" w:rsidRPr="00594D65" w14:paraId="08B0FCA7" w14:textId="77777777" w:rsidTr="000F12CA">
        <w:trPr>
          <w:jc w:val="center"/>
        </w:trPr>
        <w:tc>
          <w:tcPr>
            <w:tcW w:w="0" w:type="auto"/>
            <w:shd w:val="clear" w:color="auto" w:fill="D9D9D9" w:themeFill="background1" w:themeFillShade="D9"/>
            <w:vAlign w:val="center"/>
            <w:hideMark/>
          </w:tcPr>
          <w:p w14:paraId="381DB7E6" w14:textId="77777777" w:rsidR="000F12CA" w:rsidRPr="00594D65" w:rsidRDefault="000F12CA" w:rsidP="00670CF0">
            <w:pPr>
              <w:spacing w:before="240" w:after="240"/>
              <w:jc w:val="left"/>
              <w:rPr>
                <w:b/>
                <w:bCs/>
                <w:sz w:val="22"/>
                <w:szCs w:val="22"/>
              </w:rPr>
            </w:pPr>
            <w:r w:rsidRPr="00594D65">
              <w:rPr>
                <w:b/>
                <w:bCs/>
                <w:sz w:val="22"/>
                <w:szCs w:val="22"/>
              </w:rPr>
              <w:t>Abréviation</w:t>
            </w:r>
          </w:p>
        </w:tc>
        <w:tc>
          <w:tcPr>
            <w:tcW w:w="0" w:type="auto"/>
            <w:shd w:val="clear" w:color="auto" w:fill="D9D9D9" w:themeFill="background1" w:themeFillShade="D9"/>
            <w:vAlign w:val="center"/>
            <w:hideMark/>
          </w:tcPr>
          <w:p w14:paraId="6724C546" w14:textId="77777777" w:rsidR="000F12CA" w:rsidRPr="00594D65" w:rsidRDefault="000F12CA" w:rsidP="00670CF0">
            <w:pPr>
              <w:spacing w:before="240" w:after="240"/>
              <w:jc w:val="left"/>
              <w:rPr>
                <w:b/>
                <w:bCs/>
                <w:sz w:val="22"/>
                <w:szCs w:val="22"/>
              </w:rPr>
            </w:pPr>
            <w:r w:rsidRPr="00594D65">
              <w:rPr>
                <w:b/>
                <w:bCs/>
                <w:sz w:val="22"/>
                <w:szCs w:val="22"/>
              </w:rPr>
              <w:t xml:space="preserve">Signification </w:t>
            </w:r>
          </w:p>
        </w:tc>
      </w:tr>
      <w:tr w:rsidR="000F12CA" w:rsidRPr="00594D65" w14:paraId="650BE419" w14:textId="77777777" w:rsidTr="000F12CA">
        <w:trPr>
          <w:jc w:val="center"/>
        </w:trPr>
        <w:tc>
          <w:tcPr>
            <w:tcW w:w="0" w:type="auto"/>
            <w:hideMark/>
          </w:tcPr>
          <w:p w14:paraId="08D94D91" w14:textId="77777777" w:rsidR="000F12CA" w:rsidRPr="00594D65" w:rsidRDefault="000F12CA" w:rsidP="00670CF0">
            <w:pPr>
              <w:spacing w:before="240" w:after="240"/>
              <w:rPr>
                <w:sz w:val="22"/>
                <w:szCs w:val="22"/>
              </w:rPr>
            </w:pPr>
            <w:r w:rsidRPr="00594D65">
              <w:rPr>
                <w:sz w:val="22"/>
                <w:szCs w:val="22"/>
              </w:rPr>
              <w:t>EIES</w:t>
            </w:r>
          </w:p>
        </w:tc>
        <w:tc>
          <w:tcPr>
            <w:tcW w:w="0" w:type="auto"/>
            <w:hideMark/>
          </w:tcPr>
          <w:p w14:paraId="13815E50" w14:textId="77777777" w:rsidR="000F12CA" w:rsidRPr="00594D65" w:rsidRDefault="000F12CA" w:rsidP="00670CF0">
            <w:pPr>
              <w:spacing w:before="240" w:after="240"/>
              <w:rPr>
                <w:sz w:val="22"/>
                <w:szCs w:val="22"/>
              </w:rPr>
            </w:pPr>
            <w:r w:rsidRPr="00594D65">
              <w:rPr>
                <w:sz w:val="22"/>
                <w:szCs w:val="22"/>
              </w:rPr>
              <w:t>Étude d’Impact Environnemental et Social</w:t>
            </w:r>
          </w:p>
        </w:tc>
      </w:tr>
      <w:tr w:rsidR="000F12CA" w:rsidRPr="00594D65" w14:paraId="2FB6F0FF" w14:textId="77777777" w:rsidTr="000F12CA">
        <w:trPr>
          <w:jc w:val="center"/>
        </w:trPr>
        <w:tc>
          <w:tcPr>
            <w:tcW w:w="0" w:type="auto"/>
            <w:hideMark/>
          </w:tcPr>
          <w:p w14:paraId="143A8666" w14:textId="77777777" w:rsidR="000F12CA" w:rsidRPr="00594D65" w:rsidRDefault="000F12CA" w:rsidP="00670CF0">
            <w:pPr>
              <w:spacing w:before="240" w:after="240"/>
              <w:rPr>
                <w:sz w:val="22"/>
                <w:szCs w:val="22"/>
              </w:rPr>
            </w:pPr>
            <w:r w:rsidRPr="00594D65">
              <w:rPr>
                <w:sz w:val="22"/>
                <w:szCs w:val="22"/>
              </w:rPr>
              <w:t>EIE</w:t>
            </w:r>
          </w:p>
        </w:tc>
        <w:tc>
          <w:tcPr>
            <w:tcW w:w="0" w:type="auto"/>
            <w:hideMark/>
          </w:tcPr>
          <w:p w14:paraId="2442BF70" w14:textId="77777777" w:rsidR="000F12CA" w:rsidRPr="00594D65" w:rsidRDefault="000F12CA" w:rsidP="00670CF0">
            <w:pPr>
              <w:spacing w:before="240" w:after="240"/>
              <w:rPr>
                <w:sz w:val="22"/>
                <w:szCs w:val="22"/>
              </w:rPr>
            </w:pPr>
            <w:r w:rsidRPr="00594D65">
              <w:rPr>
                <w:sz w:val="22"/>
                <w:szCs w:val="22"/>
              </w:rPr>
              <w:t>Étude d’Impact Environnemental</w:t>
            </w:r>
          </w:p>
        </w:tc>
      </w:tr>
      <w:tr w:rsidR="000F12CA" w:rsidRPr="00594D65" w14:paraId="1BA8F7AE" w14:textId="77777777" w:rsidTr="000F12CA">
        <w:trPr>
          <w:jc w:val="center"/>
        </w:trPr>
        <w:tc>
          <w:tcPr>
            <w:tcW w:w="0" w:type="auto"/>
            <w:hideMark/>
          </w:tcPr>
          <w:p w14:paraId="18484127" w14:textId="77777777" w:rsidR="000F12CA" w:rsidRPr="00594D65" w:rsidRDefault="000F12CA" w:rsidP="00670CF0">
            <w:pPr>
              <w:spacing w:before="240" w:after="240"/>
              <w:rPr>
                <w:sz w:val="22"/>
                <w:szCs w:val="22"/>
              </w:rPr>
            </w:pPr>
            <w:r w:rsidRPr="00594D65">
              <w:rPr>
                <w:sz w:val="22"/>
                <w:szCs w:val="22"/>
              </w:rPr>
              <w:t>PGES</w:t>
            </w:r>
          </w:p>
        </w:tc>
        <w:tc>
          <w:tcPr>
            <w:tcW w:w="0" w:type="auto"/>
            <w:hideMark/>
          </w:tcPr>
          <w:p w14:paraId="26F838D4" w14:textId="77777777" w:rsidR="000F12CA" w:rsidRPr="00594D65" w:rsidRDefault="000F12CA" w:rsidP="00670CF0">
            <w:pPr>
              <w:spacing w:before="240" w:after="240"/>
              <w:rPr>
                <w:sz w:val="22"/>
                <w:szCs w:val="22"/>
              </w:rPr>
            </w:pPr>
            <w:r w:rsidRPr="00594D65">
              <w:rPr>
                <w:sz w:val="22"/>
                <w:szCs w:val="22"/>
              </w:rPr>
              <w:t>Plan de Gestion Environnementale et Sociale</w:t>
            </w:r>
          </w:p>
        </w:tc>
      </w:tr>
      <w:tr w:rsidR="000F12CA" w:rsidRPr="00594D65" w14:paraId="401D981C" w14:textId="77777777" w:rsidTr="000F12CA">
        <w:trPr>
          <w:jc w:val="center"/>
        </w:trPr>
        <w:tc>
          <w:tcPr>
            <w:tcW w:w="0" w:type="auto"/>
            <w:hideMark/>
          </w:tcPr>
          <w:p w14:paraId="3C329FCF" w14:textId="77777777" w:rsidR="000F12CA" w:rsidRPr="00594D65" w:rsidRDefault="000F12CA" w:rsidP="00670CF0">
            <w:pPr>
              <w:spacing w:before="240" w:after="240"/>
              <w:rPr>
                <w:sz w:val="22"/>
                <w:szCs w:val="22"/>
              </w:rPr>
            </w:pPr>
            <w:r w:rsidRPr="00594D65">
              <w:rPr>
                <w:sz w:val="22"/>
                <w:szCs w:val="22"/>
              </w:rPr>
              <w:t>PEPP</w:t>
            </w:r>
          </w:p>
        </w:tc>
        <w:tc>
          <w:tcPr>
            <w:tcW w:w="0" w:type="auto"/>
            <w:hideMark/>
          </w:tcPr>
          <w:p w14:paraId="7D299A9E" w14:textId="77777777" w:rsidR="000F12CA" w:rsidRPr="00594D65" w:rsidRDefault="000F12CA" w:rsidP="00670CF0">
            <w:pPr>
              <w:spacing w:before="240" w:after="240"/>
              <w:rPr>
                <w:sz w:val="22"/>
                <w:szCs w:val="22"/>
              </w:rPr>
            </w:pPr>
            <w:r w:rsidRPr="00594D65">
              <w:rPr>
                <w:sz w:val="22"/>
                <w:szCs w:val="22"/>
              </w:rPr>
              <w:t>Plan d’Engagement des Parties Prenantes</w:t>
            </w:r>
          </w:p>
        </w:tc>
      </w:tr>
      <w:tr w:rsidR="000F12CA" w:rsidRPr="00594D65" w14:paraId="23D6BF39" w14:textId="77777777" w:rsidTr="000F12CA">
        <w:trPr>
          <w:jc w:val="center"/>
        </w:trPr>
        <w:tc>
          <w:tcPr>
            <w:tcW w:w="0" w:type="auto"/>
            <w:hideMark/>
          </w:tcPr>
          <w:p w14:paraId="4A6135A0" w14:textId="77777777" w:rsidR="000F12CA" w:rsidRPr="00594D65" w:rsidRDefault="000F12CA" w:rsidP="00670CF0">
            <w:pPr>
              <w:spacing w:before="240" w:after="240"/>
              <w:rPr>
                <w:sz w:val="22"/>
                <w:szCs w:val="22"/>
              </w:rPr>
            </w:pPr>
            <w:r w:rsidRPr="00594D65">
              <w:rPr>
                <w:sz w:val="22"/>
                <w:szCs w:val="22"/>
              </w:rPr>
              <w:t>STEG</w:t>
            </w:r>
          </w:p>
        </w:tc>
        <w:tc>
          <w:tcPr>
            <w:tcW w:w="0" w:type="auto"/>
            <w:hideMark/>
          </w:tcPr>
          <w:p w14:paraId="0E531198" w14:textId="77777777" w:rsidR="000F12CA" w:rsidRPr="00594D65" w:rsidRDefault="000F12CA" w:rsidP="00670CF0">
            <w:pPr>
              <w:spacing w:before="240" w:after="240"/>
              <w:rPr>
                <w:sz w:val="22"/>
                <w:szCs w:val="22"/>
              </w:rPr>
            </w:pPr>
            <w:r w:rsidRPr="00594D65">
              <w:rPr>
                <w:sz w:val="22"/>
                <w:szCs w:val="22"/>
              </w:rPr>
              <w:t>Société Tunisienne de l’Électricité et du Gaz</w:t>
            </w:r>
          </w:p>
        </w:tc>
      </w:tr>
      <w:tr w:rsidR="000F12CA" w:rsidRPr="00594D65" w14:paraId="57B1F1BF" w14:textId="77777777" w:rsidTr="000F12CA">
        <w:trPr>
          <w:jc w:val="center"/>
        </w:trPr>
        <w:tc>
          <w:tcPr>
            <w:tcW w:w="0" w:type="auto"/>
            <w:hideMark/>
          </w:tcPr>
          <w:p w14:paraId="0072C0BB" w14:textId="77777777" w:rsidR="000F12CA" w:rsidRPr="00594D65" w:rsidRDefault="000F12CA" w:rsidP="00670CF0">
            <w:pPr>
              <w:spacing w:before="240" w:after="240"/>
              <w:rPr>
                <w:sz w:val="22"/>
                <w:szCs w:val="22"/>
              </w:rPr>
            </w:pPr>
            <w:r w:rsidRPr="00594D65">
              <w:rPr>
                <w:sz w:val="22"/>
                <w:szCs w:val="22"/>
              </w:rPr>
              <w:t>SONEDE</w:t>
            </w:r>
          </w:p>
        </w:tc>
        <w:tc>
          <w:tcPr>
            <w:tcW w:w="0" w:type="auto"/>
            <w:hideMark/>
          </w:tcPr>
          <w:p w14:paraId="4D58834D" w14:textId="77777777" w:rsidR="000F12CA" w:rsidRPr="00594D65" w:rsidRDefault="000F12CA" w:rsidP="00670CF0">
            <w:pPr>
              <w:spacing w:before="240" w:after="240"/>
              <w:rPr>
                <w:sz w:val="22"/>
                <w:szCs w:val="22"/>
              </w:rPr>
            </w:pPr>
            <w:r w:rsidRPr="00594D65">
              <w:rPr>
                <w:sz w:val="22"/>
                <w:szCs w:val="22"/>
              </w:rPr>
              <w:t>Société Nationale d’Exploitation et de la Distribution des Eaux</w:t>
            </w:r>
          </w:p>
        </w:tc>
      </w:tr>
      <w:tr w:rsidR="000F12CA" w:rsidRPr="00594D65" w14:paraId="6B0D0266" w14:textId="77777777" w:rsidTr="000F12CA">
        <w:trPr>
          <w:jc w:val="center"/>
        </w:trPr>
        <w:tc>
          <w:tcPr>
            <w:tcW w:w="0" w:type="auto"/>
            <w:hideMark/>
          </w:tcPr>
          <w:p w14:paraId="60940A58" w14:textId="77777777" w:rsidR="000F12CA" w:rsidRPr="00594D65" w:rsidRDefault="000F12CA" w:rsidP="00670CF0">
            <w:pPr>
              <w:spacing w:before="240" w:after="240"/>
              <w:rPr>
                <w:sz w:val="22"/>
                <w:szCs w:val="22"/>
              </w:rPr>
            </w:pPr>
            <w:r w:rsidRPr="00594D65">
              <w:rPr>
                <w:sz w:val="22"/>
                <w:szCs w:val="22"/>
              </w:rPr>
              <w:t>ONAS</w:t>
            </w:r>
          </w:p>
        </w:tc>
        <w:tc>
          <w:tcPr>
            <w:tcW w:w="0" w:type="auto"/>
            <w:hideMark/>
          </w:tcPr>
          <w:p w14:paraId="2A5DC9A2" w14:textId="77777777" w:rsidR="000F12CA" w:rsidRPr="00594D65" w:rsidRDefault="000F12CA" w:rsidP="00670CF0">
            <w:pPr>
              <w:spacing w:before="240" w:after="240"/>
              <w:rPr>
                <w:sz w:val="22"/>
                <w:szCs w:val="22"/>
              </w:rPr>
            </w:pPr>
            <w:r w:rsidRPr="00594D65">
              <w:rPr>
                <w:sz w:val="22"/>
                <w:szCs w:val="22"/>
              </w:rPr>
              <w:t>Office National de l’Assainissement</w:t>
            </w:r>
          </w:p>
        </w:tc>
      </w:tr>
      <w:tr w:rsidR="000F12CA" w:rsidRPr="00594D65" w14:paraId="7E5F907F" w14:textId="77777777" w:rsidTr="000F12CA">
        <w:trPr>
          <w:jc w:val="center"/>
        </w:trPr>
        <w:tc>
          <w:tcPr>
            <w:tcW w:w="0" w:type="auto"/>
            <w:hideMark/>
          </w:tcPr>
          <w:p w14:paraId="6D21E5E2" w14:textId="77777777" w:rsidR="000F12CA" w:rsidRPr="00594D65" w:rsidRDefault="000F12CA" w:rsidP="00670CF0">
            <w:pPr>
              <w:spacing w:before="240" w:after="240"/>
              <w:rPr>
                <w:sz w:val="22"/>
                <w:szCs w:val="22"/>
              </w:rPr>
            </w:pPr>
            <w:r w:rsidRPr="00594D65">
              <w:rPr>
                <w:sz w:val="22"/>
                <w:szCs w:val="22"/>
              </w:rPr>
              <w:t>ANME</w:t>
            </w:r>
          </w:p>
        </w:tc>
        <w:tc>
          <w:tcPr>
            <w:tcW w:w="0" w:type="auto"/>
            <w:hideMark/>
          </w:tcPr>
          <w:p w14:paraId="487CFF6B" w14:textId="77777777" w:rsidR="000F12CA" w:rsidRPr="00594D65" w:rsidRDefault="000F12CA" w:rsidP="00670CF0">
            <w:pPr>
              <w:spacing w:before="240" w:after="240"/>
              <w:rPr>
                <w:sz w:val="22"/>
                <w:szCs w:val="22"/>
              </w:rPr>
            </w:pPr>
            <w:r w:rsidRPr="00594D65">
              <w:rPr>
                <w:sz w:val="22"/>
                <w:szCs w:val="22"/>
              </w:rPr>
              <w:t>Agence Nationale de Maîtrise de l’Énergie</w:t>
            </w:r>
          </w:p>
        </w:tc>
      </w:tr>
      <w:tr w:rsidR="000F12CA" w:rsidRPr="00594D65" w14:paraId="0675E519" w14:textId="77777777" w:rsidTr="000F12CA">
        <w:trPr>
          <w:jc w:val="center"/>
        </w:trPr>
        <w:tc>
          <w:tcPr>
            <w:tcW w:w="0" w:type="auto"/>
            <w:hideMark/>
          </w:tcPr>
          <w:p w14:paraId="3337562B" w14:textId="77777777" w:rsidR="000F12CA" w:rsidRPr="00594D65" w:rsidRDefault="000F12CA" w:rsidP="00670CF0">
            <w:pPr>
              <w:spacing w:before="240" w:after="240"/>
              <w:rPr>
                <w:sz w:val="22"/>
                <w:szCs w:val="22"/>
              </w:rPr>
            </w:pPr>
            <w:r w:rsidRPr="00594D65">
              <w:rPr>
                <w:sz w:val="22"/>
                <w:szCs w:val="22"/>
              </w:rPr>
              <w:t>ANPE</w:t>
            </w:r>
          </w:p>
        </w:tc>
        <w:tc>
          <w:tcPr>
            <w:tcW w:w="0" w:type="auto"/>
            <w:hideMark/>
          </w:tcPr>
          <w:p w14:paraId="6CF1772D" w14:textId="77777777" w:rsidR="000F12CA" w:rsidRPr="00594D65" w:rsidRDefault="000F12CA" w:rsidP="00670CF0">
            <w:pPr>
              <w:spacing w:before="240" w:after="240"/>
              <w:rPr>
                <w:sz w:val="22"/>
                <w:szCs w:val="22"/>
              </w:rPr>
            </w:pPr>
            <w:r w:rsidRPr="00594D65">
              <w:rPr>
                <w:sz w:val="22"/>
                <w:szCs w:val="22"/>
              </w:rPr>
              <w:t>Agence Nationale de Protection de l’Environnement</w:t>
            </w:r>
          </w:p>
        </w:tc>
      </w:tr>
      <w:tr w:rsidR="000F12CA" w:rsidRPr="00594D65" w14:paraId="44D38FEE" w14:textId="77777777" w:rsidTr="000F12CA">
        <w:trPr>
          <w:jc w:val="center"/>
        </w:trPr>
        <w:tc>
          <w:tcPr>
            <w:tcW w:w="0" w:type="auto"/>
            <w:hideMark/>
          </w:tcPr>
          <w:p w14:paraId="73E2AB59" w14:textId="77777777" w:rsidR="000F12CA" w:rsidRPr="00594D65" w:rsidRDefault="000F12CA" w:rsidP="00670CF0">
            <w:pPr>
              <w:spacing w:before="240" w:after="240"/>
              <w:rPr>
                <w:sz w:val="22"/>
                <w:szCs w:val="22"/>
              </w:rPr>
            </w:pPr>
            <w:r w:rsidRPr="00594D65">
              <w:rPr>
                <w:sz w:val="22"/>
                <w:szCs w:val="22"/>
              </w:rPr>
              <w:t>CRDA</w:t>
            </w:r>
          </w:p>
        </w:tc>
        <w:tc>
          <w:tcPr>
            <w:tcW w:w="0" w:type="auto"/>
            <w:hideMark/>
          </w:tcPr>
          <w:p w14:paraId="59D4692C" w14:textId="77777777" w:rsidR="000F12CA" w:rsidRPr="00594D65" w:rsidRDefault="000F12CA" w:rsidP="00670CF0">
            <w:pPr>
              <w:spacing w:before="240" w:after="240"/>
              <w:rPr>
                <w:sz w:val="22"/>
                <w:szCs w:val="22"/>
              </w:rPr>
            </w:pPr>
            <w:r w:rsidRPr="00594D65">
              <w:rPr>
                <w:sz w:val="22"/>
                <w:szCs w:val="22"/>
              </w:rPr>
              <w:t>Commissariats Régionaux au Développement Agricole (CRDA)</w:t>
            </w:r>
          </w:p>
        </w:tc>
      </w:tr>
      <w:tr w:rsidR="000F12CA" w:rsidRPr="00594D65" w14:paraId="00A03313" w14:textId="77777777" w:rsidTr="000F12CA">
        <w:trPr>
          <w:jc w:val="center"/>
        </w:trPr>
        <w:tc>
          <w:tcPr>
            <w:tcW w:w="0" w:type="auto"/>
            <w:hideMark/>
          </w:tcPr>
          <w:p w14:paraId="03457A3A" w14:textId="77777777" w:rsidR="000F12CA" w:rsidRPr="00594D65" w:rsidRDefault="000F12CA" w:rsidP="00670CF0">
            <w:pPr>
              <w:spacing w:before="240" w:after="240"/>
              <w:rPr>
                <w:sz w:val="22"/>
                <w:szCs w:val="22"/>
              </w:rPr>
            </w:pPr>
            <w:r w:rsidRPr="00594D65">
              <w:rPr>
                <w:sz w:val="22"/>
                <w:szCs w:val="22"/>
              </w:rPr>
              <w:t>CPG</w:t>
            </w:r>
          </w:p>
        </w:tc>
        <w:tc>
          <w:tcPr>
            <w:tcW w:w="0" w:type="auto"/>
            <w:hideMark/>
          </w:tcPr>
          <w:p w14:paraId="1B6EB19A" w14:textId="77777777" w:rsidR="000F12CA" w:rsidRPr="00594D65" w:rsidRDefault="000F12CA" w:rsidP="00670CF0">
            <w:pPr>
              <w:spacing w:before="240" w:after="240"/>
              <w:rPr>
                <w:sz w:val="22"/>
                <w:szCs w:val="22"/>
              </w:rPr>
            </w:pPr>
            <w:r w:rsidRPr="00594D65">
              <w:rPr>
                <w:sz w:val="22"/>
                <w:szCs w:val="22"/>
              </w:rPr>
              <w:t>Compagnie des Phosphates de Gafsa</w:t>
            </w:r>
          </w:p>
        </w:tc>
      </w:tr>
      <w:tr w:rsidR="000F12CA" w:rsidRPr="00594D65" w14:paraId="51A32C93" w14:textId="77777777" w:rsidTr="000F12CA">
        <w:trPr>
          <w:jc w:val="center"/>
        </w:trPr>
        <w:tc>
          <w:tcPr>
            <w:tcW w:w="0" w:type="auto"/>
            <w:hideMark/>
          </w:tcPr>
          <w:p w14:paraId="1CD40704" w14:textId="77777777" w:rsidR="000F12CA" w:rsidRPr="00594D65" w:rsidRDefault="000F12CA" w:rsidP="00670CF0">
            <w:pPr>
              <w:spacing w:before="240" w:after="240"/>
              <w:rPr>
                <w:sz w:val="22"/>
                <w:szCs w:val="22"/>
              </w:rPr>
            </w:pPr>
            <w:r w:rsidRPr="00594D65">
              <w:rPr>
                <w:sz w:val="22"/>
                <w:szCs w:val="22"/>
              </w:rPr>
              <w:t>GCT</w:t>
            </w:r>
          </w:p>
        </w:tc>
        <w:tc>
          <w:tcPr>
            <w:tcW w:w="0" w:type="auto"/>
            <w:hideMark/>
          </w:tcPr>
          <w:p w14:paraId="0D1DF741" w14:textId="77777777" w:rsidR="000F12CA" w:rsidRPr="00594D65" w:rsidRDefault="000F12CA" w:rsidP="00670CF0">
            <w:pPr>
              <w:spacing w:before="240" w:after="240"/>
              <w:rPr>
                <w:sz w:val="22"/>
                <w:szCs w:val="22"/>
              </w:rPr>
            </w:pPr>
            <w:r w:rsidRPr="00594D65">
              <w:rPr>
                <w:sz w:val="22"/>
                <w:szCs w:val="22"/>
              </w:rPr>
              <w:t>Groupe Chimique Tunisien</w:t>
            </w:r>
          </w:p>
        </w:tc>
      </w:tr>
      <w:tr w:rsidR="000F12CA" w:rsidRPr="00594D65" w14:paraId="2935894E" w14:textId="77777777" w:rsidTr="000F12CA">
        <w:trPr>
          <w:jc w:val="center"/>
        </w:trPr>
        <w:tc>
          <w:tcPr>
            <w:tcW w:w="0" w:type="auto"/>
            <w:hideMark/>
          </w:tcPr>
          <w:p w14:paraId="7BF1EF2F" w14:textId="77777777" w:rsidR="000F12CA" w:rsidRPr="00594D65" w:rsidRDefault="000F12CA" w:rsidP="00670CF0">
            <w:pPr>
              <w:spacing w:before="240" w:after="240"/>
              <w:rPr>
                <w:sz w:val="22"/>
                <w:szCs w:val="22"/>
              </w:rPr>
            </w:pPr>
            <w:r w:rsidRPr="00594D65">
              <w:rPr>
                <w:sz w:val="22"/>
                <w:szCs w:val="22"/>
              </w:rPr>
              <w:t>BERD</w:t>
            </w:r>
          </w:p>
        </w:tc>
        <w:tc>
          <w:tcPr>
            <w:tcW w:w="0" w:type="auto"/>
            <w:hideMark/>
          </w:tcPr>
          <w:p w14:paraId="0B71D643" w14:textId="77777777" w:rsidR="000F12CA" w:rsidRPr="00594D65" w:rsidRDefault="000F12CA" w:rsidP="00670CF0">
            <w:pPr>
              <w:spacing w:before="240" w:after="240"/>
              <w:rPr>
                <w:sz w:val="22"/>
                <w:szCs w:val="22"/>
              </w:rPr>
            </w:pPr>
            <w:r w:rsidRPr="00594D65">
              <w:rPr>
                <w:sz w:val="22"/>
                <w:szCs w:val="22"/>
              </w:rPr>
              <w:t>Banque Européenne pour la Reconstruction et le Développement</w:t>
            </w:r>
          </w:p>
        </w:tc>
      </w:tr>
      <w:tr w:rsidR="000F12CA" w:rsidRPr="00594D65" w14:paraId="17DF532F" w14:textId="77777777" w:rsidTr="000F12CA">
        <w:trPr>
          <w:jc w:val="center"/>
        </w:trPr>
        <w:tc>
          <w:tcPr>
            <w:tcW w:w="0" w:type="auto"/>
            <w:hideMark/>
          </w:tcPr>
          <w:p w14:paraId="05E13B53" w14:textId="77777777" w:rsidR="000F12CA" w:rsidRPr="00594D65" w:rsidRDefault="000F12CA" w:rsidP="00670CF0">
            <w:pPr>
              <w:spacing w:before="240" w:after="240"/>
              <w:rPr>
                <w:sz w:val="22"/>
                <w:szCs w:val="22"/>
              </w:rPr>
            </w:pPr>
            <w:r w:rsidRPr="00594D65">
              <w:rPr>
                <w:sz w:val="22"/>
                <w:szCs w:val="22"/>
              </w:rPr>
              <w:t>BEI</w:t>
            </w:r>
          </w:p>
        </w:tc>
        <w:tc>
          <w:tcPr>
            <w:tcW w:w="0" w:type="auto"/>
            <w:hideMark/>
          </w:tcPr>
          <w:p w14:paraId="2CAD854B" w14:textId="77777777" w:rsidR="000F12CA" w:rsidRPr="00594D65" w:rsidRDefault="000F12CA" w:rsidP="00670CF0">
            <w:pPr>
              <w:spacing w:before="240" w:after="240"/>
              <w:rPr>
                <w:sz w:val="22"/>
                <w:szCs w:val="22"/>
              </w:rPr>
            </w:pPr>
            <w:r w:rsidRPr="00594D65">
              <w:rPr>
                <w:sz w:val="22"/>
                <w:szCs w:val="22"/>
              </w:rPr>
              <w:t>Banque Européenne d’Investissement</w:t>
            </w:r>
          </w:p>
        </w:tc>
      </w:tr>
      <w:tr w:rsidR="000F12CA" w:rsidRPr="00594D65" w14:paraId="10D20B9C" w14:textId="77777777" w:rsidTr="000F12CA">
        <w:trPr>
          <w:jc w:val="center"/>
        </w:trPr>
        <w:tc>
          <w:tcPr>
            <w:tcW w:w="0" w:type="auto"/>
            <w:hideMark/>
          </w:tcPr>
          <w:p w14:paraId="6D86E9BE" w14:textId="77777777" w:rsidR="000F12CA" w:rsidRPr="00594D65" w:rsidRDefault="000F12CA" w:rsidP="00670CF0">
            <w:pPr>
              <w:spacing w:before="240" w:after="240"/>
              <w:rPr>
                <w:sz w:val="22"/>
                <w:szCs w:val="22"/>
              </w:rPr>
            </w:pPr>
            <w:r w:rsidRPr="00594D65">
              <w:rPr>
                <w:sz w:val="22"/>
                <w:szCs w:val="22"/>
              </w:rPr>
              <w:t>SFI</w:t>
            </w:r>
          </w:p>
        </w:tc>
        <w:tc>
          <w:tcPr>
            <w:tcW w:w="0" w:type="auto"/>
            <w:hideMark/>
          </w:tcPr>
          <w:p w14:paraId="6BC21CA6" w14:textId="77777777" w:rsidR="000F12CA" w:rsidRPr="00594D65" w:rsidRDefault="000F12CA" w:rsidP="00670CF0">
            <w:pPr>
              <w:spacing w:before="240" w:after="240"/>
              <w:rPr>
                <w:sz w:val="22"/>
                <w:szCs w:val="22"/>
              </w:rPr>
            </w:pPr>
            <w:r w:rsidRPr="00594D65">
              <w:rPr>
                <w:sz w:val="22"/>
                <w:szCs w:val="22"/>
              </w:rPr>
              <w:t>Société Financière Internationale (IFC en anglais)</w:t>
            </w:r>
          </w:p>
        </w:tc>
      </w:tr>
      <w:tr w:rsidR="000F12CA" w:rsidRPr="00594D65" w14:paraId="71E5B198" w14:textId="77777777" w:rsidTr="000F12CA">
        <w:trPr>
          <w:jc w:val="center"/>
        </w:trPr>
        <w:tc>
          <w:tcPr>
            <w:tcW w:w="0" w:type="auto"/>
            <w:hideMark/>
          </w:tcPr>
          <w:p w14:paraId="65142A86" w14:textId="77777777" w:rsidR="000F12CA" w:rsidRPr="00594D65" w:rsidRDefault="000F12CA" w:rsidP="00670CF0">
            <w:pPr>
              <w:spacing w:before="240" w:after="240"/>
              <w:rPr>
                <w:sz w:val="22"/>
                <w:szCs w:val="22"/>
              </w:rPr>
            </w:pPr>
            <w:r w:rsidRPr="00594D65">
              <w:rPr>
                <w:sz w:val="22"/>
                <w:szCs w:val="22"/>
              </w:rPr>
              <w:t>IPP</w:t>
            </w:r>
          </w:p>
        </w:tc>
        <w:tc>
          <w:tcPr>
            <w:tcW w:w="0" w:type="auto"/>
            <w:hideMark/>
          </w:tcPr>
          <w:p w14:paraId="51B04220" w14:textId="77777777" w:rsidR="000F12CA" w:rsidRPr="00594D65" w:rsidRDefault="000F12CA" w:rsidP="00670CF0">
            <w:pPr>
              <w:spacing w:before="240" w:after="240"/>
              <w:rPr>
                <w:sz w:val="22"/>
                <w:szCs w:val="22"/>
              </w:rPr>
            </w:pPr>
            <w:r w:rsidRPr="00594D65">
              <w:rPr>
                <w:sz w:val="22"/>
                <w:szCs w:val="22"/>
              </w:rPr>
              <w:t>Producteur Indépendant d’Électricité (Independent Power Producer)</w:t>
            </w:r>
          </w:p>
        </w:tc>
      </w:tr>
      <w:tr w:rsidR="000F12CA" w:rsidRPr="00594D65" w14:paraId="157721FF" w14:textId="77777777" w:rsidTr="000F12CA">
        <w:trPr>
          <w:jc w:val="center"/>
        </w:trPr>
        <w:tc>
          <w:tcPr>
            <w:tcW w:w="0" w:type="auto"/>
            <w:hideMark/>
          </w:tcPr>
          <w:p w14:paraId="13DB0A9C" w14:textId="77777777" w:rsidR="000F12CA" w:rsidRPr="00594D65" w:rsidRDefault="000F12CA" w:rsidP="00670CF0">
            <w:pPr>
              <w:spacing w:before="240" w:after="240"/>
              <w:rPr>
                <w:sz w:val="22"/>
                <w:szCs w:val="22"/>
              </w:rPr>
            </w:pPr>
            <w:r w:rsidRPr="00594D65">
              <w:rPr>
                <w:sz w:val="22"/>
                <w:szCs w:val="22"/>
              </w:rPr>
              <w:t>PV</w:t>
            </w:r>
          </w:p>
        </w:tc>
        <w:tc>
          <w:tcPr>
            <w:tcW w:w="0" w:type="auto"/>
            <w:hideMark/>
          </w:tcPr>
          <w:p w14:paraId="5532B5D9" w14:textId="77777777" w:rsidR="000F12CA" w:rsidRPr="00594D65" w:rsidRDefault="000F12CA" w:rsidP="00670CF0">
            <w:pPr>
              <w:spacing w:before="240" w:after="240"/>
              <w:rPr>
                <w:sz w:val="22"/>
                <w:szCs w:val="22"/>
              </w:rPr>
            </w:pPr>
            <w:r w:rsidRPr="00594D65">
              <w:rPr>
                <w:sz w:val="22"/>
                <w:szCs w:val="22"/>
              </w:rPr>
              <w:t>Photovoltaïque</w:t>
            </w:r>
          </w:p>
        </w:tc>
      </w:tr>
      <w:tr w:rsidR="000F12CA" w:rsidRPr="00594D65" w14:paraId="6340F03E" w14:textId="77777777" w:rsidTr="000F12CA">
        <w:trPr>
          <w:jc w:val="center"/>
        </w:trPr>
        <w:tc>
          <w:tcPr>
            <w:tcW w:w="0" w:type="auto"/>
            <w:hideMark/>
          </w:tcPr>
          <w:p w14:paraId="165FF726" w14:textId="77777777" w:rsidR="000F12CA" w:rsidRPr="00594D65" w:rsidRDefault="000F12CA" w:rsidP="00670CF0">
            <w:pPr>
              <w:spacing w:before="240" w:after="240"/>
              <w:rPr>
                <w:sz w:val="22"/>
                <w:szCs w:val="22"/>
              </w:rPr>
            </w:pPr>
            <w:r w:rsidRPr="00594D65">
              <w:rPr>
                <w:sz w:val="22"/>
                <w:szCs w:val="22"/>
              </w:rPr>
              <w:t>PST</w:t>
            </w:r>
          </w:p>
        </w:tc>
        <w:tc>
          <w:tcPr>
            <w:tcW w:w="0" w:type="auto"/>
            <w:hideMark/>
          </w:tcPr>
          <w:p w14:paraId="7A993987" w14:textId="77777777" w:rsidR="000F12CA" w:rsidRPr="00594D65" w:rsidRDefault="000F12CA" w:rsidP="00670CF0">
            <w:pPr>
              <w:spacing w:before="240" w:after="240"/>
              <w:rPr>
                <w:sz w:val="22"/>
                <w:szCs w:val="22"/>
              </w:rPr>
            </w:pPr>
            <w:r w:rsidRPr="00594D65">
              <w:rPr>
                <w:sz w:val="22"/>
                <w:szCs w:val="22"/>
              </w:rPr>
              <w:t>Plan Solaire Tunisien</w:t>
            </w:r>
          </w:p>
        </w:tc>
      </w:tr>
      <w:tr w:rsidR="000F12CA" w:rsidRPr="00594D65" w14:paraId="68568EB8" w14:textId="77777777" w:rsidTr="000F12CA">
        <w:trPr>
          <w:jc w:val="center"/>
        </w:trPr>
        <w:tc>
          <w:tcPr>
            <w:tcW w:w="0" w:type="auto"/>
            <w:hideMark/>
          </w:tcPr>
          <w:p w14:paraId="4D4D72A2" w14:textId="77777777" w:rsidR="000F12CA" w:rsidRPr="00594D65" w:rsidRDefault="000F12CA" w:rsidP="00670CF0">
            <w:pPr>
              <w:spacing w:before="240" w:after="240"/>
              <w:rPr>
                <w:sz w:val="22"/>
                <w:szCs w:val="22"/>
              </w:rPr>
            </w:pPr>
            <w:r w:rsidRPr="00594D65">
              <w:rPr>
                <w:sz w:val="22"/>
                <w:szCs w:val="22"/>
              </w:rPr>
              <w:t>SCADA</w:t>
            </w:r>
          </w:p>
        </w:tc>
        <w:tc>
          <w:tcPr>
            <w:tcW w:w="0" w:type="auto"/>
            <w:hideMark/>
          </w:tcPr>
          <w:p w14:paraId="2F339136" w14:textId="77777777" w:rsidR="000F12CA" w:rsidRPr="00594D65" w:rsidRDefault="000F12CA" w:rsidP="00670CF0">
            <w:pPr>
              <w:spacing w:before="240" w:after="240"/>
              <w:rPr>
                <w:sz w:val="22"/>
                <w:szCs w:val="22"/>
              </w:rPr>
            </w:pPr>
            <w:r w:rsidRPr="00594D65">
              <w:rPr>
                <w:sz w:val="22"/>
                <w:szCs w:val="22"/>
              </w:rPr>
              <w:t>Système de supervision / contrôle-commande (SCADA)</w:t>
            </w:r>
          </w:p>
        </w:tc>
      </w:tr>
      <w:tr w:rsidR="000F12CA" w:rsidRPr="00594D65" w14:paraId="6D7EF14D" w14:textId="77777777" w:rsidTr="000F12CA">
        <w:trPr>
          <w:jc w:val="center"/>
        </w:trPr>
        <w:tc>
          <w:tcPr>
            <w:tcW w:w="0" w:type="auto"/>
            <w:hideMark/>
          </w:tcPr>
          <w:p w14:paraId="5BAE1B55" w14:textId="77777777" w:rsidR="000F12CA" w:rsidRPr="00594D65" w:rsidRDefault="000F12CA" w:rsidP="00670CF0">
            <w:pPr>
              <w:spacing w:before="240" w:after="240"/>
              <w:rPr>
                <w:sz w:val="22"/>
                <w:szCs w:val="22"/>
              </w:rPr>
            </w:pPr>
            <w:r w:rsidRPr="00594D65">
              <w:rPr>
                <w:sz w:val="22"/>
                <w:szCs w:val="22"/>
              </w:rPr>
              <w:t>STS</w:t>
            </w:r>
          </w:p>
        </w:tc>
        <w:tc>
          <w:tcPr>
            <w:tcW w:w="0" w:type="auto"/>
            <w:hideMark/>
          </w:tcPr>
          <w:p w14:paraId="415B7AB3" w14:textId="77777777" w:rsidR="000F12CA" w:rsidRPr="00594D65" w:rsidRDefault="000F12CA" w:rsidP="00670CF0">
            <w:pPr>
              <w:spacing w:before="240" w:after="240"/>
              <w:rPr>
                <w:sz w:val="22"/>
                <w:szCs w:val="22"/>
              </w:rPr>
            </w:pPr>
            <w:r w:rsidRPr="00594D65">
              <w:rPr>
                <w:sz w:val="22"/>
                <w:szCs w:val="22"/>
              </w:rPr>
              <w:t>Station / Poste de Transformation (STS) — (utilisé pour transformateurs)</w:t>
            </w:r>
          </w:p>
        </w:tc>
      </w:tr>
      <w:tr w:rsidR="000F12CA" w:rsidRPr="00594D65" w14:paraId="54CDD11B" w14:textId="77777777" w:rsidTr="000F12CA">
        <w:trPr>
          <w:jc w:val="center"/>
        </w:trPr>
        <w:tc>
          <w:tcPr>
            <w:tcW w:w="0" w:type="auto"/>
            <w:hideMark/>
          </w:tcPr>
          <w:p w14:paraId="39FC13BB" w14:textId="77777777" w:rsidR="000F12CA" w:rsidRPr="00594D65" w:rsidRDefault="000F12CA" w:rsidP="00670CF0">
            <w:pPr>
              <w:spacing w:before="240" w:after="240"/>
              <w:rPr>
                <w:sz w:val="22"/>
                <w:szCs w:val="22"/>
              </w:rPr>
            </w:pPr>
            <w:r w:rsidRPr="00594D65">
              <w:rPr>
                <w:sz w:val="22"/>
                <w:szCs w:val="22"/>
              </w:rPr>
              <w:t>HSE</w:t>
            </w:r>
          </w:p>
        </w:tc>
        <w:tc>
          <w:tcPr>
            <w:tcW w:w="0" w:type="auto"/>
            <w:hideMark/>
          </w:tcPr>
          <w:p w14:paraId="168DB10C" w14:textId="77777777" w:rsidR="000F12CA" w:rsidRPr="00594D65" w:rsidRDefault="000F12CA" w:rsidP="00670CF0">
            <w:pPr>
              <w:spacing w:before="240" w:after="240"/>
              <w:rPr>
                <w:sz w:val="22"/>
                <w:szCs w:val="22"/>
              </w:rPr>
            </w:pPr>
            <w:r w:rsidRPr="00594D65">
              <w:rPr>
                <w:sz w:val="22"/>
                <w:szCs w:val="22"/>
              </w:rPr>
              <w:t>Hygiène — Sécurité — Environnement (HSE)</w:t>
            </w:r>
          </w:p>
        </w:tc>
      </w:tr>
      <w:tr w:rsidR="000F12CA" w:rsidRPr="00594D65" w14:paraId="5E99477C" w14:textId="77777777" w:rsidTr="000F12CA">
        <w:trPr>
          <w:jc w:val="center"/>
        </w:trPr>
        <w:tc>
          <w:tcPr>
            <w:tcW w:w="0" w:type="auto"/>
            <w:hideMark/>
          </w:tcPr>
          <w:p w14:paraId="76DBD80A" w14:textId="77777777" w:rsidR="000F12CA" w:rsidRPr="00594D65" w:rsidRDefault="000F12CA" w:rsidP="00670CF0">
            <w:pPr>
              <w:spacing w:before="240" w:after="240"/>
              <w:rPr>
                <w:sz w:val="22"/>
                <w:szCs w:val="22"/>
              </w:rPr>
            </w:pPr>
            <w:r w:rsidRPr="00594D65">
              <w:rPr>
                <w:sz w:val="22"/>
                <w:szCs w:val="22"/>
              </w:rPr>
              <w:t>ESHS</w:t>
            </w:r>
          </w:p>
        </w:tc>
        <w:tc>
          <w:tcPr>
            <w:tcW w:w="0" w:type="auto"/>
            <w:hideMark/>
          </w:tcPr>
          <w:p w14:paraId="6AFBF2AA" w14:textId="77777777" w:rsidR="000F12CA" w:rsidRPr="00594D65" w:rsidRDefault="000F12CA" w:rsidP="00670CF0">
            <w:pPr>
              <w:spacing w:before="240" w:after="240"/>
              <w:rPr>
                <w:sz w:val="22"/>
                <w:szCs w:val="22"/>
              </w:rPr>
            </w:pPr>
            <w:r w:rsidRPr="00594D65">
              <w:rPr>
                <w:sz w:val="22"/>
                <w:szCs w:val="22"/>
              </w:rPr>
              <w:t>Environnement, Santé et Sécurité (ESHS)</w:t>
            </w:r>
          </w:p>
        </w:tc>
      </w:tr>
      <w:tr w:rsidR="000F12CA" w:rsidRPr="00594D65" w14:paraId="7A05BC3E" w14:textId="77777777" w:rsidTr="000F12CA">
        <w:trPr>
          <w:jc w:val="center"/>
        </w:trPr>
        <w:tc>
          <w:tcPr>
            <w:tcW w:w="0" w:type="auto"/>
            <w:hideMark/>
          </w:tcPr>
          <w:p w14:paraId="39585742" w14:textId="77777777" w:rsidR="000F12CA" w:rsidRPr="00594D65" w:rsidRDefault="000F12CA" w:rsidP="00670CF0">
            <w:pPr>
              <w:spacing w:before="240" w:after="240"/>
              <w:rPr>
                <w:sz w:val="22"/>
                <w:szCs w:val="22"/>
              </w:rPr>
            </w:pPr>
            <w:r w:rsidRPr="00594D65">
              <w:rPr>
                <w:sz w:val="22"/>
                <w:szCs w:val="22"/>
              </w:rPr>
              <w:t>HT</w:t>
            </w:r>
          </w:p>
        </w:tc>
        <w:tc>
          <w:tcPr>
            <w:tcW w:w="0" w:type="auto"/>
            <w:hideMark/>
          </w:tcPr>
          <w:p w14:paraId="0D185872" w14:textId="77777777" w:rsidR="000F12CA" w:rsidRPr="00594D65" w:rsidRDefault="000F12CA" w:rsidP="00670CF0">
            <w:pPr>
              <w:spacing w:before="240" w:after="240"/>
              <w:rPr>
                <w:sz w:val="22"/>
                <w:szCs w:val="22"/>
              </w:rPr>
            </w:pPr>
            <w:r w:rsidRPr="00594D65">
              <w:rPr>
                <w:sz w:val="22"/>
                <w:szCs w:val="22"/>
              </w:rPr>
              <w:t>Haute Tension</w:t>
            </w:r>
          </w:p>
        </w:tc>
      </w:tr>
      <w:tr w:rsidR="000F12CA" w:rsidRPr="00594D65" w14:paraId="166CB37C" w14:textId="77777777" w:rsidTr="000F12CA">
        <w:trPr>
          <w:jc w:val="center"/>
        </w:trPr>
        <w:tc>
          <w:tcPr>
            <w:tcW w:w="0" w:type="auto"/>
            <w:hideMark/>
          </w:tcPr>
          <w:p w14:paraId="49138485" w14:textId="77777777" w:rsidR="000F12CA" w:rsidRPr="00594D65" w:rsidRDefault="000F12CA" w:rsidP="00670CF0">
            <w:pPr>
              <w:spacing w:before="240" w:after="240"/>
              <w:rPr>
                <w:sz w:val="22"/>
                <w:szCs w:val="22"/>
              </w:rPr>
            </w:pPr>
            <w:r w:rsidRPr="00594D65">
              <w:rPr>
                <w:sz w:val="22"/>
                <w:szCs w:val="22"/>
              </w:rPr>
              <w:t>kV</w:t>
            </w:r>
          </w:p>
        </w:tc>
        <w:tc>
          <w:tcPr>
            <w:tcW w:w="0" w:type="auto"/>
            <w:hideMark/>
          </w:tcPr>
          <w:p w14:paraId="0CCFAEAC" w14:textId="77777777" w:rsidR="000F12CA" w:rsidRPr="00594D65" w:rsidRDefault="000F12CA" w:rsidP="00670CF0">
            <w:pPr>
              <w:spacing w:before="240" w:after="240"/>
              <w:rPr>
                <w:sz w:val="22"/>
                <w:szCs w:val="22"/>
              </w:rPr>
            </w:pPr>
            <w:r w:rsidRPr="00594D65">
              <w:rPr>
                <w:sz w:val="22"/>
                <w:szCs w:val="22"/>
              </w:rPr>
              <w:t>kilovolts (unité tension)</w:t>
            </w:r>
          </w:p>
        </w:tc>
      </w:tr>
      <w:tr w:rsidR="000F12CA" w:rsidRPr="00594D65" w14:paraId="5A8994EF" w14:textId="77777777" w:rsidTr="000F12CA">
        <w:trPr>
          <w:jc w:val="center"/>
        </w:trPr>
        <w:tc>
          <w:tcPr>
            <w:tcW w:w="0" w:type="auto"/>
            <w:hideMark/>
          </w:tcPr>
          <w:p w14:paraId="632E5BF5" w14:textId="77777777" w:rsidR="000F12CA" w:rsidRPr="00594D65" w:rsidRDefault="000F12CA" w:rsidP="00670CF0">
            <w:pPr>
              <w:spacing w:before="240" w:after="240"/>
              <w:rPr>
                <w:sz w:val="22"/>
                <w:szCs w:val="22"/>
              </w:rPr>
            </w:pPr>
            <w:r w:rsidRPr="00594D65">
              <w:rPr>
                <w:sz w:val="22"/>
                <w:szCs w:val="22"/>
              </w:rPr>
              <w:t>CEM</w:t>
            </w:r>
          </w:p>
        </w:tc>
        <w:tc>
          <w:tcPr>
            <w:tcW w:w="0" w:type="auto"/>
            <w:hideMark/>
          </w:tcPr>
          <w:p w14:paraId="048AC3E3" w14:textId="77777777" w:rsidR="000F12CA" w:rsidRPr="00594D65" w:rsidRDefault="000F12CA" w:rsidP="00670CF0">
            <w:pPr>
              <w:spacing w:before="240" w:after="240"/>
              <w:rPr>
                <w:sz w:val="22"/>
                <w:szCs w:val="22"/>
              </w:rPr>
            </w:pPr>
            <w:r w:rsidRPr="00594D65">
              <w:rPr>
                <w:sz w:val="22"/>
                <w:szCs w:val="22"/>
              </w:rPr>
              <w:t>Champs électromagnétiques</w:t>
            </w:r>
          </w:p>
        </w:tc>
      </w:tr>
      <w:tr w:rsidR="000F12CA" w:rsidRPr="00594D65" w14:paraId="37055E9B" w14:textId="77777777" w:rsidTr="000F12CA">
        <w:trPr>
          <w:jc w:val="center"/>
        </w:trPr>
        <w:tc>
          <w:tcPr>
            <w:tcW w:w="0" w:type="auto"/>
            <w:hideMark/>
          </w:tcPr>
          <w:p w14:paraId="6B237AE0" w14:textId="77777777" w:rsidR="000F12CA" w:rsidRPr="00594D65" w:rsidRDefault="000F12CA" w:rsidP="00670CF0">
            <w:pPr>
              <w:spacing w:before="240" w:after="240"/>
              <w:rPr>
                <w:sz w:val="22"/>
                <w:szCs w:val="22"/>
              </w:rPr>
            </w:pPr>
            <w:r w:rsidRPr="00594D65">
              <w:rPr>
                <w:sz w:val="22"/>
                <w:szCs w:val="22"/>
              </w:rPr>
              <w:t>PM2.5 / PM10</w:t>
            </w:r>
          </w:p>
        </w:tc>
        <w:tc>
          <w:tcPr>
            <w:tcW w:w="0" w:type="auto"/>
            <w:hideMark/>
          </w:tcPr>
          <w:p w14:paraId="4B2DCC59" w14:textId="77777777" w:rsidR="000F12CA" w:rsidRPr="00594D65" w:rsidRDefault="000F12CA" w:rsidP="00670CF0">
            <w:pPr>
              <w:spacing w:before="240" w:after="240"/>
              <w:rPr>
                <w:sz w:val="22"/>
                <w:szCs w:val="22"/>
              </w:rPr>
            </w:pPr>
            <w:r w:rsidRPr="00594D65">
              <w:rPr>
                <w:sz w:val="22"/>
                <w:szCs w:val="22"/>
              </w:rPr>
              <w:t>Particules en suspension (PM2,5 / PM10)</w:t>
            </w:r>
          </w:p>
        </w:tc>
      </w:tr>
      <w:tr w:rsidR="000F12CA" w:rsidRPr="00594D65" w14:paraId="10632A58" w14:textId="77777777" w:rsidTr="000F12CA">
        <w:trPr>
          <w:jc w:val="center"/>
        </w:trPr>
        <w:tc>
          <w:tcPr>
            <w:tcW w:w="0" w:type="auto"/>
            <w:hideMark/>
          </w:tcPr>
          <w:p w14:paraId="640B25D7" w14:textId="77777777" w:rsidR="000F12CA" w:rsidRPr="00594D65" w:rsidRDefault="000F12CA" w:rsidP="00670CF0">
            <w:pPr>
              <w:spacing w:before="240" w:after="240"/>
              <w:rPr>
                <w:sz w:val="22"/>
                <w:szCs w:val="22"/>
              </w:rPr>
            </w:pPr>
            <w:r w:rsidRPr="00594D65">
              <w:rPr>
                <w:sz w:val="22"/>
                <w:szCs w:val="22"/>
              </w:rPr>
              <w:t>UICN</w:t>
            </w:r>
          </w:p>
        </w:tc>
        <w:tc>
          <w:tcPr>
            <w:tcW w:w="0" w:type="auto"/>
            <w:hideMark/>
          </w:tcPr>
          <w:p w14:paraId="1AB79887" w14:textId="77777777" w:rsidR="000F12CA" w:rsidRPr="00594D65" w:rsidRDefault="000F12CA" w:rsidP="00670CF0">
            <w:pPr>
              <w:spacing w:before="240" w:after="240"/>
              <w:rPr>
                <w:sz w:val="22"/>
                <w:szCs w:val="22"/>
              </w:rPr>
            </w:pPr>
            <w:r w:rsidRPr="00594D65">
              <w:rPr>
                <w:sz w:val="22"/>
                <w:szCs w:val="22"/>
              </w:rPr>
              <w:t>Union Internationale pour la Conservation de la Nature (UICN)</w:t>
            </w:r>
          </w:p>
        </w:tc>
      </w:tr>
      <w:tr w:rsidR="000F12CA" w:rsidRPr="00594D65" w14:paraId="4207DE8A" w14:textId="77777777" w:rsidTr="000F12CA">
        <w:trPr>
          <w:jc w:val="center"/>
        </w:trPr>
        <w:tc>
          <w:tcPr>
            <w:tcW w:w="0" w:type="auto"/>
            <w:hideMark/>
          </w:tcPr>
          <w:p w14:paraId="475C2764" w14:textId="77777777" w:rsidR="000F12CA" w:rsidRPr="00594D65" w:rsidRDefault="000F12CA" w:rsidP="00670CF0">
            <w:pPr>
              <w:spacing w:before="240" w:after="240"/>
              <w:rPr>
                <w:sz w:val="22"/>
                <w:szCs w:val="22"/>
              </w:rPr>
            </w:pPr>
            <w:r w:rsidRPr="00594D65">
              <w:rPr>
                <w:sz w:val="22"/>
                <w:szCs w:val="22"/>
              </w:rPr>
              <w:t>INP</w:t>
            </w:r>
          </w:p>
        </w:tc>
        <w:tc>
          <w:tcPr>
            <w:tcW w:w="0" w:type="auto"/>
            <w:hideMark/>
          </w:tcPr>
          <w:p w14:paraId="356014B9" w14:textId="77777777" w:rsidR="000F12CA" w:rsidRPr="00594D65" w:rsidRDefault="000F12CA" w:rsidP="00670CF0">
            <w:pPr>
              <w:spacing w:before="240" w:after="240"/>
              <w:rPr>
                <w:sz w:val="22"/>
                <w:szCs w:val="22"/>
              </w:rPr>
            </w:pPr>
            <w:r w:rsidRPr="00594D65">
              <w:rPr>
                <w:sz w:val="22"/>
                <w:szCs w:val="22"/>
              </w:rPr>
              <w:t>Institut National du Patrimoine (INP) — mentionnée</w:t>
            </w:r>
          </w:p>
        </w:tc>
      </w:tr>
      <w:tr w:rsidR="000F12CA" w:rsidRPr="00594D65" w14:paraId="5909231C" w14:textId="77777777" w:rsidTr="000F12CA">
        <w:trPr>
          <w:jc w:val="center"/>
        </w:trPr>
        <w:tc>
          <w:tcPr>
            <w:tcW w:w="0" w:type="auto"/>
            <w:hideMark/>
          </w:tcPr>
          <w:p w14:paraId="42F12C19" w14:textId="77777777" w:rsidR="000F12CA" w:rsidRPr="00594D65" w:rsidRDefault="000F12CA" w:rsidP="00670CF0">
            <w:pPr>
              <w:spacing w:before="240" w:after="240"/>
              <w:rPr>
                <w:sz w:val="22"/>
                <w:szCs w:val="22"/>
              </w:rPr>
            </w:pPr>
            <w:r w:rsidRPr="00594D65">
              <w:rPr>
                <w:sz w:val="22"/>
                <w:szCs w:val="22"/>
              </w:rPr>
              <w:t>CEM</w:t>
            </w:r>
          </w:p>
        </w:tc>
        <w:tc>
          <w:tcPr>
            <w:tcW w:w="0" w:type="auto"/>
            <w:hideMark/>
          </w:tcPr>
          <w:p w14:paraId="39359E5D" w14:textId="77777777" w:rsidR="000F12CA" w:rsidRPr="00594D65" w:rsidRDefault="000F12CA" w:rsidP="00670CF0">
            <w:pPr>
              <w:spacing w:before="240" w:after="240"/>
              <w:rPr>
                <w:sz w:val="22"/>
                <w:szCs w:val="22"/>
              </w:rPr>
            </w:pPr>
            <w:r w:rsidRPr="00594D65">
              <w:rPr>
                <w:sz w:val="22"/>
                <w:szCs w:val="22"/>
              </w:rPr>
              <w:t>Exposition aux champs électromagnétiques</w:t>
            </w:r>
          </w:p>
        </w:tc>
      </w:tr>
    </w:tbl>
    <w:p w14:paraId="476A9AF2" w14:textId="17CF05C2" w:rsidR="000F12CA" w:rsidRPr="00594D65" w:rsidRDefault="000F12CA" w:rsidP="000F12CA">
      <w:pPr>
        <w:sectPr w:rsidR="000F12CA" w:rsidRPr="00594D65" w:rsidSect="00D5350D">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709" w:footer="709" w:gutter="0"/>
          <w:cols w:space="708"/>
          <w:titlePg/>
          <w:docGrid w:linePitch="360"/>
        </w:sectPr>
      </w:pPr>
    </w:p>
    <w:p w14:paraId="519E4DC2" w14:textId="77777777" w:rsidR="00E522A6" w:rsidRPr="00594D65" w:rsidRDefault="00E522A6" w:rsidP="00E522A6">
      <w:pPr>
        <w:pStyle w:val="Heading1"/>
      </w:pPr>
      <w:bookmarkStart w:id="1" w:name="_Toc203402518"/>
      <w:bookmarkStart w:id="2" w:name="_Toc208832163"/>
      <w:bookmarkEnd w:id="1"/>
      <w:r w:rsidRPr="00594D65">
        <w:rPr>
          <w:rStyle w:val="Heading3Char"/>
          <w:b/>
          <w:bCs/>
          <w:sz w:val="28"/>
          <w:szCs w:val="28"/>
        </w:rPr>
        <w:t>Plan de Gestion Environnemental et Social</w:t>
      </w:r>
      <w:bookmarkEnd w:id="2"/>
      <w:r w:rsidRPr="00594D65">
        <w:rPr>
          <w:rStyle w:val="Heading3Char"/>
          <w:b/>
          <w:bCs/>
          <w:sz w:val="28"/>
          <w:szCs w:val="28"/>
        </w:rPr>
        <w:t xml:space="preserve"> </w:t>
      </w:r>
    </w:p>
    <w:p w14:paraId="4119EBB0" w14:textId="77777777" w:rsidR="00E522A6" w:rsidRPr="00594D65" w:rsidRDefault="00E522A6" w:rsidP="00E522A6">
      <w:pPr>
        <w:pStyle w:val="Heading2"/>
        <w:rPr>
          <w:i/>
        </w:rPr>
      </w:pPr>
      <w:bookmarkStart w:id="3" w:name="_Toc208832164"/>
      <w:bookmarkStart w:id="4" w:name="_Toc203402487"/>
      <w:r w:rsidRPr="00594D65">
        <w:t>Objectif du PGES</w:t>
      </w:r>
      <w:bookmarkEnd w:id="3"/>
      <w:r w:rsidRPr="00594D65">
        <w:t xml:space="preserve"> </w:t>
      </w:r>
      <w:bookmarkEnd w:id="4"/>
    </w:p>
    <w:p w14:paraId="1A73921C" w14:textId="77777777" w:rsidR="00E522A6" w:rsidRPr="00594D65" w:rsidRDefault="00E522A6" w:rsidP="00E522A6">
      <w:pPr>
        <w:pStyle w:val="NormalWeb"/>
        <w:spacing w:before="240" w:beforeAutospacing="0" w:after="240" w:afterAutospacing="0"/>
        <w:jc w:val="both"/>
        <w:rPr>
          <w:rFonts w:ascii="Book Antiqua" w:hAnsi="Book Antiqua"/>
        </w:rPr>
      </w:pPr>
      <w:r w:rsidRPr="00594D65">
        <w:rPr>
          <w:rFonts w:ascii="Book Antiqua" w:hAnsi="Book Antiqua"/>
        </w:rPr>
        <w:t>L’objectif principal du Plan de Gestion Environnemental et Social (PGES) est d’intégrer, dans toutes les phases du projet de centrale photovoltaïque d’El Khobna, les mesures nécessaires pour éviter, atténuer ou compenser les impacts environnementaux et sociaux négatifs identifiés dans l’Etude d’Impact Environnemental et Social (EIES), tout en maximisant les retombées positives. Le PGES vise à assurer une conformité stricte avec la réglementation nationale tunisienne et les standards internationaux (SFI - Société Financière Internationale, BEI - Banque Européenne d’Investissement, BERD - Banque Européenne pour la Reconstruction et le Développement), en précisant les mesures à mettre en œuvre, les responsabilités institutionnelles, les calendriers d’exécution, les ressources nécessaires ainsi que les indicateurs de suivi. Il constitue un outil dynamique de pilotage environnemental et social tout au long du cycle de vie du projet.</w:t>
      </w:r>
    </w:p>
    <w:p w14:paraId="5EB90779" w14:textId="77777777" w:rsidR="00E522A6" w:rsidRPr="00594D65" w:rsidRDefault="00E522A6" w:rsidP="00E522A6">
      <w:pPr>
        <w:pStyle w:val="NormalWeb"/>
        <w:spacing w:before="240" w:beforeAutospacing="0" w:after="240" w:afterAutospacing="0"/>
        <w:jc w:val="both"/>
        <w:rPr>
          <w:rFonts w:ascii="Book Antiqua" w:hAnsi="Book Antiqua"/>
        </w:rPr>
      </w:pPr>
    </w:p>
    <w:p w14:paraId="7B609BD9" w14:textId="77777777" w:rsidR="00E522A6" w:rsidRPr="00594D65" w:rsidRDefault="00E522A6" w:rsidP="00E522A6">
      <w:pPr>
        <w:pStyle w:val="NormalWeb"/>
        <w:spacing w:before="240" w:beforeAutospacing="0" w:after="240" w:afterAutospacing="0"/>
        <w:jc w:val="both"/>
        <w:rPr>
          <w:rFonts w:ascii="Book Antiqua" w:hAnsi="Book Antiqua"/>
        </w:rPr>
      </w:pPr>
    </w:p>
    <w:p w14:paraId="714A266E" w14:textId="77777777" w:rsidR="00E522A6" w:rsidRPr="00594D65" w:rsidRDefault="00E522A6" w:rsidP="00E522A6">
      <w:pPr>
        <w:pStyle w:val="NormalWeb"/>
        <w:spacing w:before="240" w:beforeAutospacing="0" w:after="240" w:afterAutospacing="0"/>
        <w:jc w:val="both"/>
        <w:rPr>
          <w:rFonts w:ascii="Book Antiqua" w:hAnsi="Book Antiqua"/>
        </w:rPr>
        <w:sectPr w:rsidR="00E522A6" w:rsidRPr="00594D65" w:rsidSect="00E522A6">
          <w:pgSz w:w="11906" w:h="16838"/>
          <w:pgMar w:top="1418" w:right="1418" w:bottom="1418" w:left="1418" w:header="709" w:footer="709" w:gutter="0"/>
          <w:cols w:space="708"/>
          <w:titlePg/>
          <w:docGrid w:linePitch="360"/>
        </w:sectPr>
      </w:pPr>
    </w:p>
    <w:p w14:paraId="5EEA50DA" w14:textId="77777777" w:rsidR="00E522A6" w:rsidRPr="00594D65" w:rsidRDefault="00E522A6" w:rsidP="00E522A6">
      <w:pPr>
        <w:pStyle w:val="Heading2"/>
        <w:rPr>
          <w:i/>
        </w:rPr>
      </w:pPr>
      <w:bookmarkStart w:id="5" w:name="_Toc208832165"/>
      <w:bookmarkStart w:id="6" w:name="_Toc203402488"/>
      <w:bookmarkStart w:id="7" w:name="_Hlk205143939"/>
      <w:r w:rsidRPr="00594D65">
        <w:t>Programme de bonification</w:t>
      </w:r>
      <w:bookmarkEnd w:id="5"/>
      <w:r w:rsidRPr="00594D65">
        <w:t xml:space="preserve"> </w:t>
      </w:r>
      <w:bookmarkEnd w:id="6"/>
    </w:p>
    <w:p w14:paraId="5E2C94CF" w14:textId="77777777" w:rsidR="00E522A6" w:rsidRPr="00594D65" w:rsidRDefault="00E522A6" w:rsidP="00E522A6">
      <w:pPr>
        <w:pStyle w:val="Heading3"/>
      </w:pPr>
      <w:bookmarkStart w:id="8" w:name="_Toc208832166"/>
      <w:r w:rsidRPr="00594D65">
        <w:t>Environnemental</w:t>
      </w:r>
      <w:bookmarkEnd w:id="8"/>
    </w:p>
    <w:tbl>
      <w:tblPr>
        <w:tblStyle w:val="TableGrid"/>
        <w:tblW w:w="14659" w:type="dxa"/>
        <w:tblInd w:w="-714" w:type="dxa"/>
        <w:tblLook w:val="04A0" w:firstRow="1" w:lastRow="0" w:firstColumn="1" w:lastColumn="0" w:noHBand="0" w:noVBand="1"/>
      </w:tblPr>
      <w:tblGrid>
        <w:gridCol w:w="2410"/>
        <w:gridCol w:w="6939"/>
        <w:gridCol w:w="4118"/>
        <w:gridCol w:w="1192"/>
      </w:tblGrid>
      <w:tr w:rsidR="00E522A6" w:rsidRPr="00594D65" w14:paraId="628C9566" w14:textId="77777777" w:rsidTr="00385C05">
        <w:trPr>
          <w:trHeight w:val="836"/>
        </w:trPr>
        <w:tc>
          <w:tcPr>
            <w:tcW w:w="2410" w:type="dxa"/>
            <w:shd w:val="clear" w:color="auto" w:fill="D0CECE" w:themeFill="background2" w:themeFillShade="E6"/>
            <w:vAlign w:val="center"/>
            <w:hideMark/>
          </w:tcPr>
          <w:p w14:paraId="6F55AC54" w14:textId="77777777" w:rsidR="00E522A6" w:rsidRPr="00594D65" w:rsidRDefault="00E522A6" w:rsidP="00385C05">
            <w:pPr>
              <w:pStyle w:val="Titre110"/>
              <w:ind w:firstLine="0"/>
              <w:jc w:val="center"/>
              <w:rPr>
                <w:bCs/>
                <w:sz w:val="20"/>
                <w:szCs w:val="20"/>
              </w:rPr>
            </w:pPr>
            <w:r w:rsidRPr="00594D65">
              <w:rPr>
                <w:bCs/>
                <w:sz w:val="20"/>
                <w:szCs w:val="20"/>
              </w:rPr>
              <w:t>Impact positif</w:t>
            </w:r>
          </w:p>
        </w:tc>
        <w:tc>
          <w:tcPr>
            <w:tcW w:w="6939" w:type="dxa"/>
            <w:shd w:val="clear" w:color="auto" w:fill="D0CECE" w:themeFill="background2" w:themeFillShade="E6"/>
            <w:vAlign w:val="center"/>
            <w:hideMark/>
          </w:tcPr>
          <w:p w14:paraId="44C0F845" w14:textId="77777777" w:rsidR="00E522A6" w:rsidRPr="00594D65" w:rsidRDefault="00E522A6" w:rsidP="00385C05">
            <w:pPr>
              <w:pStyle w:val="Titre110"/>
              <w:ind w:firstLine="0"/>
              <w:jc w:val="center"/>
              <w:rPr>
                <w:bCs/>
                <w:sz w:val="20"/>
                <w:szCs w:val="20"/>
              </w:rPr>
            </w:pPr>
            <w:r w:rsidRPr="00594D65">
              <w:rPr>
                <w:bCs/>
                <w:sz w:val="20"/>
                <w:szCs w:val="20"/>
              </w:rPr>
              <w:t>Mesures pour amplifier ou maintenir l’impact</w:t>
            </w:r>
          </w:p>
        </w:tc>
        <w:tc>
          <w:tcPr>
            <w:tcW w:w="4118" w:type="dxa"/>
            <w:shd w:val="clear" w:color="auto" w:fill="D0CECE" w:themeFill="background2" w:themeFillShade="E6"/>
            <w:vAlign w:val="center"/>
          </w:tcPr>
          <w:p w14:paraId="3A013C51" w14:textId="77777777" w:rsidR="00E522A6" w:rsidRPr="00594D65" w:rsidRDefault="00E522A6" w:rsidP="00385C05">
            <w:pPr>
              <w:pStyle w:val="Titre110"/>
              <w:ind w:firstLine="0"/>
              <w:jc w:val="center"/>
              <w:rPr>
                <w:bCs/>
                <w:sz w:val="20"/>
                <w:szCs w:val="20"/>
              </w:rPr>
            </w:pPr>
            <w:r w:rsidRPr="00594D65">
              <w:rPr>
                <w:bCs/>
                <w:sz w:val="20"/>
                <w:szCs w:val="20"/>
              </w:rPr>
              <w:t>Indicateurs</w:t>
            </w:r>
          </w:p>
        </w:tc>
        <w:tc>
          <w:tcPr>
            <w:tcW w:w="1192" w:type="dxa"/>
            <w:shd w:val="clear" w:color="auto" w:fill="D0CECE" w:themeFill="background2" w:themeFillShade="E6"/>
            <w:vAlign w:val="center"/>
            <w:hideMark/>
          </w:tcPr>
          <w:p w14:paraId="5C73D3AE" w14:textId="77777777" w:rsidR="00E522A6" w:rsidRPr="00594D65" w:rsidRDefault="00E522A6" w:rsidP="00385C05">
            <w:pPr>
              <w:pStyle w:val="Titre110"/>
              <w:ind w:firstLine="0"/>
              <w:rPr>
                <w:bCs/>
                <w:sz w:val="20"/>
                <w:szCs w:val="20"/>
              </w:rPr>
            </w:pPr>
            <w:r w:rsidRPr="00594D65">
              <w:rPr>
                <w:bCs/>
                <w:sz w:val="20"/>
                <w:szCs w:val="20"/>
              </w:rPr>
              <w:t>Coût DT</w:t>
            </w:r>
          </w:p>
        </w:tc>
      </w:tr>
      <w:tr w:rsidR="00E522A6" w:rsidRPr="00594D65" w14:paraId="28A18863" w14:textId="77777777" w:rsidTr="00385C05">
        <w:tc>
          <w:tcPr>
            <w:tcW w:w="2410" w:type="dxa"/>
            <w:hideMark/>
          </w:tcPr>
          <w:p w14:paraId="464C4611" w14:textId="77777777" w:rsidR="00E522A6" w:rsidRPr="00594D65" w:rsidRDefault="00E522A6" w:rsidP="00385C05">
            <w:pPr>
              <w:pStyle w:val="Titre110"/>
              <w:ind w:left="33" w:firstLine="0"/>
              <w:rPr>
                <w:b w:val="0"/>
                <w:sz w:val="22"/>
              </w:rPr>
            </w:pPr>
            <w:r w:rsidRPr="00594D65">
              <w:rPr>
                <w:b w:val="0"/>
                <w:sz w:val="22"/>
              </w:rPr>
              <w:t>Contribution à la transition énergétique</w:t>
            </w:r>
          </w:p>
        </w:tc>
        <w:tc>
          <w:tcPr>
            <w:tcW w:w="6939" w:type="dxa"/>
            <w:hideMark/>
          </w:tcPr>
          <w:p w14:paraId="7728D61C" w14:textId="77777777" w:rsidR="00E522A6" w:rsidRPr="00594D65" w:rsidRDefault="00E522A6" w:rsidP="00E522A6">
            <w:pPr>
              <w:pStyle w:val="Titre110"/>
              <w:numPr>
                <w:ilvl w:val="0"/>
                <w:numId w:val="34"/>
              </w:numPr>
              <w:ind w:left="312" w:hanging="297"/>
              <w:rPr>
                <w:b w:val="0"/>
                <w:sz w:val="22"/>
              </w:rPr>
            </w:pPr>
            <w:r w:rsidRPr="00594D65">
              <w:rPr>
                <w:b w:val="0"/>
                <w:sz w:val="22"/>
              </w:rPr>
              <w:t>Suivi performant de la production et maintenance préventive.</w:t>
            </w:r>
          </w:p>
          <w:p w14:paraId="74AAEB80" w14:textId="77777777" w:rsidR="00E522A6" w:rsidRPr="00594D65" w:rsidRDefault="00E522A6" w:rsidP="00E522A6">
            <w:pPr>
              <w:pStyle w:val="Titre110"/>
              <w:numPr>
                <w:ilvl w:val="0"/>
                <w:numId w:val="34"/>
              </w:numPr>
              <w:ind w:left="312" w:hanging="297"/>
              <w:rPr>
                <w:b w:val="0"/>
                <w:sz w:val="22"/>
              </w:rPr>
            </w:pPr>
            <w:r w:rsidRPr="00594D65">
              <w:rPr>
                <w:b w:val="0"/>
                <w:sz w:val="22"/>
              </w:rPr>
              <w:t>Communication et sensibilisation au public.</w:t>
            </w:r>
          </w:p>
          <w:p w14:paraId="5C198D1A" w14:textId="77777777" w:rsidR="00E522A6" w:rsidRPr="00594D65" w:rsidRDefault="00E522A6" w:rsidP="00E522A6">
            <w:pPr>
              <w:pStyle w:val="Titre110"/>
              <w:numPr>
                <w:ilvl w:val="0"/>
                <w:numId w:val="34"/>
              </w:numPr>
              <w:ind w:left="312" w:hanging="297"/>
              <w:rPr>
                <w:b w:val="0"/>
                <w:sz w:val="22"/>
              </w:rPr>
            </w:pPr>
            <w:r w:rsidRPr="00594D65">
              <w:rPr>
                <w:b w:val="0"/>
                <w:sz w:val="22"/>
              </w:rPr>
              <w:t>Intégration dans plans régionaux énergie renouvelable.</w:t>
            </w:r>
          </w:p>
        </w:tc>
        <w:tc>
          <w:tcPr>
            <w:tcW w:w="4118" w:type="dxa"/>
          </w:tcPr>
          <w:p w14:paraId="5B47052C" w14:textId="77777777" w:rsidR="00E522A6" w:rsidRPr="00594D65" w:rsidRDefault="00E522A6" w:rsidP="00E522A6">
            <w:pPr>
              <w:pStyle w:val="Titre110"/>
              <w:numPr>
                <w:ilvl w:val="0"/>
                <w:numId w:val="34"/>
              </w:numPr>
              <w:ind w:left="312" w:hanging="297"/>
              <w:rPr>
                <w:b w:val="0"/>
                <w:sz w:val="22"/>
              </w:rPr>
            </w:pPr>
            <w:r w:rsidRPr="00594D65">
              <w:rPr>
                <w:b w:val="0"/>
                <w:sz w:val="22"/>
              </w:rPr>
              <w:t>Système de monitoring, maintenance préventive, campagnes communication, coordination avec autorités régionales</w:t>
            </w:r>
          </w:p>
        </w:tc>
        <w:tc>
          <w:tcPr>
            <w:tcW w:w="1192" w:type="dxa"/>
            <w:vAlign w:val="center"/>
            <w:hideMark/>
          </w:tcPr>
          <w:p w14:paraId="4E9E43F2" w14:textId="77777777" w:rsidR="00E522A6" w:rsidRPr="00594D65" w:rsidRDefault="00E522A6" w:rsidP="00385C05">
            <w:pPr>
              <w:pStyle w:val="Titre110"/>
              <w:jc w:val="center"/>
              <w:rPr>
                <w:b w:val="0"/>
                <w:sz w:val="22"/>
              </w:rPr>
            </w:pPr>
            <w:r w:rsidRPr="00594D65">
              <w:rPr>
                <w:b w:val="0"/>
                <w:sz w:val="22"/>
              </w:rPr>
              <w:t>15 000</w:t>
            </w:r>
          </w:p>
        </w:tc>
      </w:tr>
      <w:tr w:rsidR="00E522A6" w:rsidRPr="00594D65" w14:paraId="0C07B3FC" w14:textId="77777777" w:rsidTr="00385C05">
        <w:tc>
          <w:tcPr>
            <w:tcW w:w="2410" w:type="dxa"/>
            <w:hideMark/>
          </w:tcPr>
          <w:p w14:paraId="57F9FFE7" w14:textId="77777777" w:rsidR="00E522A6" w:rsidRPr="00594D65" w:rsidRDefault="00E522A6" w:rsidP="00385C05">
            <w:pPr>
              <w:pStyle w:val="Titre110"/>
              <w:ind w:left="33" w:firstLine="0"/>
              <w:rPr>
                <w:b w:val="0"/>
                <w:sz w:val="22"/>
              </w:rPr>
            </w:pPr>
            <w:r w:rsidRPr="00594D65">
              <w:rPr>
                <w:b w:val="0"/>
                <w:sz w:val="22"/>
              </w:rPr>
              <w:t>Réduction des émissions de GES (CO</w:t>
            </w:r>
            <w:r w:rsidRPr="00594D65">
              <w:rPr>
                <w:rFonts w:ascii="Cambria Math" w:hAnsi="Cambria Math" w:cs="Cambria Math"/>
                <w:b w:val="0"/>
                <w:sz w:val="22"/>
              </w:rPr>
              <w:t>₂</w:t>
            </w:r>
            <w:r w:rsidRPr="00594D65">
              <w:rPr>
                <w:b w:val="0"/>
                <w:sz w:val="22"/>
              </w:rPr>
              <w:t>)</w:t>
            </w:r>
          </w:p>
        </w:tc>
        <w:tc>
          <w:tcPr>
            <w:tcW w:w="6939" w:type="dxa"/>
            <w:hideMark/>
          </w:tcPr>
          <w:p w14:paraId="2CDB14C4" w14:textId="77777777" w:rsidR="00E522A6" w:rsidRPr="00594D65" w:rsidRDefault="00E522A6" w:rsidP="00E522A6">
            <w:pPr>
              <w:pStyle w:val="Titre110"/>
              <w:numPr>
                <w:ilvl w:val="0"/>
                <w:numId w:val="34"/>
              </w:numPr>
              <w:ind w:left="312" w:hanging="297"/>
              <w:rPr>
                <w:b w:val="0"/>
                <w:sz w:val="22"/>
              </w:rPr>
            </w:pPr>
            <w:r w:rsidRPr="00594D65">
              <w:rPr>
                <w:b w:val="0"/>
                <w:sz w:val="22"/>
              </w:rPr>
              <w:t>Contrôle des émissions évitées.</w:t>
            </w:r>
          </w:p>
          <w:p w14:paraId="6BB8607E" w14:textId="77777777" w:rsidR="00E522A6" w:rsidRPr="00594D65" w:rsidRDefault="00E522A6" w:rsidP="00E522A6">
            <w:pPr>
              <w:pStyle w:val="Titre110"/>
              <w:numPr>
                <w:ilvl w:val="0"/>
                <w:numId w:val="34"/>
              </w:numPr>
              <w:ind w:left="312" w:hanging="297"/>
              <w:rPr>
                <w:b w:val="0"/>
                <w:sz w:val="22"/>
              </w:rPr>
            </w:pPr>
            <w:r w:rsidRPr="00594D65">
              <w:rPr>
                <w:b w:val="0"/>
                <w:sz w:val="22"/>
              </w:rPr>
              <w:t>Rapport annuel publié.</w:t>
            </w:r>
          </w:p>
          <w:p w14:paraId="1B5AB1F2" w14:textId="77777777" w:rsidR="00E522A6" w:rsidRPr="00594D65" w:rsidRDefault="00E522A6" w:rsidP="00E522A6">
            <w:pPr>
              <w:pStyle w:val="Titre110"/>
              <w:numPr>
                <w:ilvl w:val="0"/>
                <w:numId w:val="34"/>
              </w:numPr>
              <w:ind w:left="312" w:hanging="297"/>
              <w:rPr>
                <w:b w:val="0"/>
                <w:sz w:val="22"/>
              </w:rPr>
            </w:pPr>
            <w:r w:rsidRPr="00594D65">
              <w:rPr>
                <w:b w:val="0"/>
                <w:sz w:val="22"/>
              </w:rPr>
              <w:t>Optimisation rendement panneaux solaires.</w:t>
            </w:r>
          </w:p>
        </w:tc>
        <w:tc>
          <w:tcPr>
            <w:tcW w:w="4118" w:type="dxa"/>
          </w:tcPr>
          <w:p w14:paraId="0169413F" w14:textId="77777777" w:rsidR="00E522A6" w:rsidRPr="00594D65" w:rsidRDefault="00E522A6" w:rsidP="00E522A6">
            <w:pPr>
              <w:pStyle w:val="Titre110"/>
              <w:numPr>
                <w:ilvl w:val="0"/>
                <w:numId w:val="34"/>
              </w:numPr>
              <w:ind w:left="312" w:hanging="297"/>
              <w:rPr>
                <w:b w:val="0"/>
                <w:sz w:val="22"/>
              </w:rPr>
            </w:pPr>
            <w:r w:rsidRPr="00594D65">
              <w:rPr>
                <w:b w:val="0"/>
                <w:sz w:val="22"/>
              </w:rPr>
              <w:t>Logiciel de suivi émissions, analyse données, rédaction rapports, formation optimisation maintenance</w:t>
            </w:r>
          </w:p>
        </w:tc>
        <w:tc>
          <w:tcPr>
            <w:tcW w:w="1192" w:type="dxa"/>
            <w:vAlign w:val="center"/>
            <w:hideMark/>
          </w:tcPr>
          <w:p w14:paraId="3DF8C76F" w14:textId="77777777" w:rsidR="00E522A6" w:rsidRPr="00594D65" w:rsidRDefault="00E522A6" w:rsidP="00385C05">
            <w:pPr>
              <w:pStyle w:val="Titre110"/>
              <w:jc w:val="center"/>
              <w:rPr>
                <w:b w:val="0"/>
                <w:sz w:val="22"/>
              </w:rPr>
            </w:pPr>
            <w:r w:rsidRPr="00594D65">
              <w:rPr>
                <w:b w:val="0"/>
                <w:sz w:val="22"/>
              </w:rPr>
              <w:t>10 000</w:t>
            </w:r>
          </w:p>
        </w:tc>
      </w:tr>
      <w:tr w:rsidR="00E522A6" w:rsidRPr="00594D65" w14:paraId="0BC3652C" w14:textId="77777777" w:rsidTr="00385C05">
        <w:tc>
          <w:tcPr>
            <w:tcW w:w="2410" w:type="dxa"/>
            <w:hideMark/>
          </w:tcPr>
          <w:p w14:paraId="1E909481" w14:textId="77777777" w:rsidR="00E522A6" w:rsidRPr="00594D65" w:rsidRDefault="00E522A6" w:rsidP="00385C05">
            <w:pPr>
              <w:pStyle w:val="Titre110"/>
              <w:ind w:left="33" w:firstLine="0"/>
              <w:rPr>
                <w:b w:val="0"/>
                <w:sz w:val="22"/>
              </w:rPr>
            </w:pPr>
            <w:r w:rsidRPr="00594D65">
              <w:rPr>
                <w:b w:val="0"/>
                <w:sz w:val="22"/>
              </w:rPr>
              <w:t>Diminution de la pollution atmosphérique</w:t>
            </w:r>
          </w:p>
        </w:tc>
        <w:tc>
          <w:tcPr>
            <w:tcW w:w="6939" w:type="dxa"/>
            <w:hideMark/>
          </w:tcPr>
          <w:p w14:paraId="2B9DD70E" w14:textId="77777777" w:rsidR="00E522A6" w:rsidRPr="00594D65" w:rsidRDefault="00E522A6" w:rsidP="00E522A6">
            <w:pPr>
              <w:pStyle w:val="Titre110"/>
              <w:numPr>
                <w:ilvl w:val="0"/>
                <w:numId w:val="34"/>
              </w:numPr>
              <w:ind w:left="312" w:hanging="297"/>
              <w:rPr>
                <w:b w:val="0"/>
                <w:sz w:val="22"/>
              </w:rPr>
            </w:pPr>
            <w:r w:rsidRPr="00594D65">
              <w:rPr>
                <w:b w:val="0"/>
                <w:sz w:val="22"/>
              </w:rPr>
              <w:t>Implantation de barrières végétales anti-poussières.</w:t>
            </w:r>
          </w:p>
          <w:p w14:paraId="615004C8" w14:textId="77777777" w:rsidR="00E522A6" w:rsidRPr="00594D65" w:rsidRDefault="00E522A6" w:rsidP="00E522A6">
            <w:pPr>
              <w:pStyle w:val="Titre110"/>
              <w:numPr>
                <w:ilvl w:val="0"/>
                <w:numId w:val="34"/>
              </w:numPr>
              <w:ind w:left="312" w:hanging="297"/>
              <w:rPr>
                <w:b w:val="0"/>
                <w:sz w:val="22"/>
              </w:rPr>
            </w:pPr>
            <w:r w:rsidRPr="00594D65">
              <w:rPr>
                <w:b w:val="0"/>
                <w:sz w:val="22"/>
              </w:rPr>
              <w:t>Surveillance qualité air locale.</w:t>
            </w:r>
          </w:p>
          <w:p w14:paraId="55D45E8C" w14:textId="77777777" w:rsidR="00E522A6" w:rsidRPr="00594D65" w:rsidRDefault="00E522A6" w:rsidP="00E522A6">
            <w:pPr>
              <w:pStyle w:val="Titre110"/>
              <w:numPr>
                <w:ilvl w:val="0"/>
                <w:numId w:val="34"/>
              </w:numPr>
              <w:ind w:left="312" w:hanging="297"/>
              <w:rPr>
                <w:b w:val="0"/>
                <w:sz w:val="22"/>
              </w:rPr>
            </w:pPr>
            <w:r w:rsidRPr="00594D65">
              <w:rPr>
                <w:b w:val="0"/>
                <w:sz w:val="22"/>
              </w:rPr>
              <w:t>Sensibilisation riveraine.</w:t>
            </w:r>
          </w:p>
        </w:tc>
        <w:tc>
          <w:tcPr>
            <w:tcW w:w="4118" w:type="dxa"/>
          </w:tcPr>
          <w:p w14:paraId="4F3BFE4B" w14:textId="77777777" w:rsidR="00E522A6" w:rsidRPr="00594D65" w:rsidRDefault="00E522A6" w:rsidP="00E522A6">
            <w:pPr>
              <w:pStyle w:val="Titre110"/>
              <w:numPr>
                <w:ilvl w:val="0"/>
                <w:numId w:val="34"/>
              </w:numPr>
              <w:ind w:left="312" w:hanging="297"/>
              <w:rPr>
                <w:b w:val="0"/>
                <w:sz w:val="22"/>
              </w:rPr>
            </w:pPr>
            <w:r w:rsidRPr="00594D65">
              <w:rPr>
                <w:b w:val="0"/>
                <w:sz w:val="22"/>
              </w:rPr>
              <w:t>Achat plants et barrières, équipements de mesure qualité air, campagnes sensibilisation locales</w:t>
            </w:r>
          </w:p>
        </w:tc>
        <w:tc>
          <w:tcPr>
            <w:tcW w:w="1192" w:type="dxa"/>
            <w:vAlign w:val="center"/>
            <w:hideMark/>
          </w:tcPr>
          <w:p w14:paraId="4B97707E" w14:textId="77777777" w:rsidR="00E522A6" w:rsidRPr="00594D65" w:rsidRDefault="00E522A6" w:rsidP="00385C05">
            <w:pPr>
              <w:pStyle w:val="Titre110"/>
              <w:jc w:val="center"/>
              <w:rPr>
                <w:b w:val="0"/>
                <w:sz w:val="22"/>
              </w:rPr>
            </w:pPr>
            <w:r w:rsidRPr="00594D65">
              <w:rPr>
                <w:b w:val="0"/>
                <w:sz w:val="22"/>
              </w:rPr>
              <w:t>8 000</w:t>
            </w:r>
          </w:p>
        </w:tc>
      </w:tr>
      <w:tr w:rsidR="00E522A6" w:rsidRPr="00594D65" w14:paraId="5B695CF9" w14:textId="77777777" w:rsidTr="00385C05">
        <w:tc>
          <w:tcPr>
            <w:tcW w:w="2410" w:type="dxa"/>
            <w:hideMark/>
          </w:tcPr>
          <w:p w14:paraId="620D02D4" w14:textId="77777777" w:rsidR="00E522A6" w:rsidRPr="00594D65" w:rsidRDefault="00E522A6" w:rsidP="00385C05">
            <w:pPr>
              <w:pStyle w:val="Titre110"/>
              <w:ind w:left="33" w:firstLine="0"/>
              <w:rPr>
                <w:b w:val="0"/>
                <w:sz w:val="22"/>
              </w:rPr>
            </w:pPr>
            <w:r w:rsidRPr="00594D65">
              <w:rPr>
                <w:b w:val="0"/>
                <w:sz w:val="22"/>
              </w:rPr>
              <w:t>Réhabilitation et restauration écologique</w:t>
            </w:r>
          </w:p>
        </w:tc>
        <w:tc>
          <w:tcPr>
            <w:tcW w:w="6939" w:type="dxa"/>
            <w:hideMark/>
          </w:tcPr>
          <w:p w14:paraId="2832618C" w14:textId="77777777" w:rsidR="00E522A6" w:rsidRPr="00594D65" w:rsidRDefault="00E522A6" w:rsidP="00E522A6">
            <w:pPr>
              <w:pStyle w:val="Titre110"/>
              <w:numPr>
                <w:ilvl w:val="0"/>
                <w:numId w:val="34"/>
              </w:numPr>
              <w:ind w:left="312" w:hanging="297"/>
              <w:rPr>
                <w:b w:val="0"/>
                <w:sz w:val="22"/>
              </w:rPr>
            </w:pPr>
            <w:r w:rsidRPr="00594D65">
              <w:rPr>
                <w:b w:val="0"/>
                <w:sz w:val="22"/>
              </w:rPr>
              <w:t>Plan de restauration écologique.</w:t>
            </w:r>
          </w:p>
          <w:p w14:paraId="2FD50C3B" w14:textId="77777777" w:rsidR="00E522A6" w:rsidRPr="00594D65" w:rsidRDefault="00E522A6" w:rsidP="00E522A6">
            <w:pPr>
              <w:pStyle w:val="Titre110"/>
              <w:numPr>
                <w:ilvl w:val="0"/>
                <w:numId w:val="34"/>
              </w:numPr>
              <w:ind w:left="312" w:hanging="297"/>
              <w:rPr>
                <w:b w:val="0"/>
                <w:sz w:val="22"/>
              </w:rPr>
            </w:pPr>
            <w:r w:rsidRPr="00594D65">
              <w:rPr>
                <w:b w:val="0"/>
                <w:sz w:val="22"/>
              </w:rPr>
              <w:t>Plantation d’arbres et arbustes endémiques.</w:t>
            </w:r>
          </w:p>
          <w:p w14:paraId="1B42FB24" w14:textId="77777777" w:rsidR="00E522A6" w:rsidRPr="00594D65" w:rsidRDefault="00E522A6" w:rsidP="00E522A6">
            <w:pPr>
              <w:pStyle w:val="Titre110"/>
              <w:numPr>
                <w:ilvl w:val="0"/>
                <w:numId w:val="34"/>
              </w:numPr>
              <w:ind w:left="312" w:hanging="297"/>
              <w:rPr>
                <w:b w:val="0"/>
                <w:sz w:val="22"/>
              </w:rPr>
            </w:pPr>
            <w:r w:rsidRPr="00594D65">
              <w:rPr>
                <w:b w:val="0"/>
                <w:sz w:val="22"/>
              </w:rPr>
              <w:t>Suivi biodiversité durant l’exploitation du projet.</w:t>
            </w:r>
          </w:p>
        </w:tc>
        <w:tc>
          <w:tcPr>
            <w:tcW w:w="4118" w:type="dxa"/>
          </w:tcPr>
          <w:p w14:paraId="73A96765" w14:textId="77777777" w:rsidR="00E522A6" w:rsidRPr="00594D65" w:rsidRDefault="00E522A6" w:rsidP="00E522A6">
            <w:pPr>
              <w:pStyle w:val="Titre110"/>
              <w:numPr>
                <w:ilvl w:val="0"/>
                <w:numId w:val="34"/>
              </w:numPr>
              <w:ind w:left="312" w:hanging="297"/>
              <w:rPr>
                <w:b w:val="0"/>
                <w:sz w:val="22"/>
              </w:rPr>
            </w:pPr>
            <w:r w:rsidRPr="00594D65">
              <w:rPr>
                <w:b w:val="0"/>
                <w:sz w:val="22"/>
              </w:rPr>
              <w:t>Étude plan restauration, achat plants, main-d’œuvre plantation, suivi écologique</w:t>
            </w:r>
          </w:p>
        </w:tc>
        <w:tc>
          <w:tcPr>
            <w:tcW w:w="1192" w:type="dxa"/>
            <w:vAlign w:val="center"/>
            <w:hideMark/>
          </w:tcPr>
          <w:p w14:paraId="44F08D4B" w14:textId="77777777" w:rsidR="00E522A6" w:rsidRPr="00594D65" w:rsidRDefault="00E522A6" w:rsidP="00385C05">
            <w:pPr>
              <w:pStyle w:val="Titre110"/>
              <w:jc w:val="center"/>
              <w:rPr>
                <w:b w:val="0"/>
                <w:sz w:val="22"/>
              </w:rPr>
            </w:pPr>
            <w:r w:rsidRPr="00594D65">
              <w:rPr>
                <w:b w:val="0"/>
                <w:sz w:val="22"/>
              </w:rPr>
              <w:t>18 000</w:t>
            </w:r>
          </w:p>
        </w:tc>
      </w:tr>
      <w:tr w:rsidR="00E522A6" w:rsidRPr="00594D65" w14:paraId="5F738F80" w14:textId="77777777" w:rsidTr="00385C05">
        <w:tc>
          <w:tcPr>
            <w:tcW w:w="2410" w:type="dxa"/>
            <w:hideMark/>
          </w:tcPr>
          <w:p w14:paraId="7420976B" w14:textId="77777777" w:rsidR="00E522A6" w:rsidRPr="00594D65" w:rsidRDefault="00E522A6" w:rsidP="00385C05">
            <w:pPr>
              <w:pStyle w:val="Titre110"/>
              <w:ind w:left="33" w:firstLine="0"/>
              <w:rPr>
                <w:b w:val="0"/>
                <w:sz w:val="22"/>
              </w:rPr>
            </w:pPr>
            <w:r w:rsidRPr="00594D65">
              <w:rPr>
                <w:b w:val="0"/>
                <w:sz w:val="22"/>
              </w:rPr>
              <w:t>Réduction de la dépendance aux énergies fossiles</w:t>
            </w:r>
          </w:p>
        </w:tc>
        <w:tc>
          <w:tcPr>
            <w:tcW w:w="6939" w:type="dxa"/>
            <w:hideMark/>
          </w:tcPr>
          <w:p w14:paraId="215DD158" w14:textId="77777777" w:rsidR="00E522A6" w:rsidRPr="00594D65" w:rsidRDefault="00E522A6" w:rsidP="00E522A6">
            <w:pPr>
              <w:pStyle w:val="Titre110"/>
              <w:numPr>
                <w:ilvl w:val="0"/>
                <w:numId w:val="34"/>
              </w:numPr>
              <w:ind w:left="312" w:hanging="297"/>
              <w:rPr>
                <w:b w:val="0"/>
                <w:sz w:val="22"/>
              </w:rPr>
            </w:pPr>
            <w:r w:rsidRPr="00594D65">
              <w:rPr>
                <w:b w:val="0"/>
                <w:sz w:val="22"/>
              </w:rPr>
              <w:t>Intégration projet dans politiques énergétiques nationales.</w:t>
            </w:r>
          </w:p>
          <w:p w14:paraId="2734DEFB" w14:textId="77777777" w:rsidR="00E522A6" w:rsidRPr="00594D65" w:rsidRDefault="00E522A6" w:rsidP="00E522A6">
            <w:pPr>
              <w:pStyle w:val="Titre110"/>
              <w:numPr>
                <w:ilvl w:val="0"/>
                <w:numId w:val="34"/>
              </w:numPr>
              <w:ind w:left="312" w:hanging="297"/>
              <w:rPr>
                <w:b w:val="0"/>
                <w:sz w:val="22"/>
              </w:rPr>
            </w:pPr>
            <w:r w:rsidRPr="00594D65">
              <w:rPr>
                <w:b w:val="0"/>
                <w:sz w:val="22"/>
              </w:rPr>
              <w:t>Promotion investissements renouvelables.</w:t>
            </w:r>
          </w:p>
          <w:p w14:paraId="325B1DFF" w14:textId="77777777" w:rsidR="00E522A6" w:rsidRPr="00594D65" w:rsidRDefault="00E522A6" w:rsidP="00E522A6">
            <w:pPr>
              <w:pStyle w:val="Titre110"/>
              <w:numPr>
                <w:ilvl w:val="0"/>
                <w:numId w:val="34"/>
              </w:numPr>
              <w:ind w:left="312" w:hanging="297"/>
              <w:rPr>
                <w:b w:val="0"/>
                <w:sz w:val="22"/>
              </w:rPr>
            </w:pPr>
            <w:r w:rsidRPr="00594D65">
              <w:rPr>
                <w:b w:val="0"/>
                <w:sz w:val="22"/>
              </w:rPr>
              <w:t>Suivi impact économique et énergétique.</w:t>
            </w:r>
          </w:p>
        </w:tc>
        <w:tc>
          <w:tcPr>
            <w:tcW w:w="4118" w:type="dxa"/>
          </w:tcPr>
          <w:p w14:paraId="6C9A9F2B" w14:textId="77777777" w:rsidR="00E522A6" w:rsidRPr="00594D65" w:rsidRDefault="00E522A6" w:rsidP="00E522A6">
            <w:pPr>
              <w:pStyle w:val="Titre110"/>
              <w:numPr>
                <w:ilvl w:val="0"/>
                <w:numId w:val="34"/>
              </w:numPr>
              <w:ind w:left="312" w:hanging="297"/>
              <w:rPr>
                <w:b w:val="0"/>
                <w:sz w:val="22"/>
              </w:rPr>
            </w:pPr>
            <w:r w:rsidRPr="00594D65">
              <w:rPr>
                <w:b w:val="0"/>
                <w:sz w:val="22"/>
              </w:rPr>
              <w:t>Communication institutionnelle, études d’impact économique, rapports, événements promotionnels</w:t>
            </w:r>
          </w:p>
        </w:tc>
        <w:tc>
          <w:tcPr>
            <w:tcW w:w="1192" w:type="dxa"/>
            <w:vAlign w:val="center"/>
            <w:hideMark/>
          </w:tcPr>
          <w:p w14:paraId="02D9252B" w14:textId="77777777" w:rsidR="00E522A6" w:rsidRPr="00594D65" w:rsidRDefault="00E522A6" w:rsidP="00385C05">
            <w:pPr>
              <w:pStyle w:val="Titre110"/>
              <w:jc w:val="center"/>
              <w:rPr>
                <w:b w:val="0"/>
                <w:sz w:val="22"/>
              </w:rPr>
            </w:pPr>
            <w:r w:rsidRPr="00594D65">
              <w:rPr>
                <w:b w:val="0"/>
                <w:sz w:val="22"/>
              </w:rPr>
              <w:t>10 000</w:t>
            </w:r>
          </w:p>
        </w:tc>
      </w:tr>
      <w:tr w:rsidR="00E522A6" w:rsidRPr="00594D65" w14:paraId="72CE3960" w14:textId="77777777" w:rsidTr="00385C05">
        <w:tc>
          <w:tcPr>
            <w:tcW w:w="2410" w:type="dxa"/>
          </w:tcPr>
          <w:p w14:paraId="6F551A22" w14:textId="77777777" w:rsidR="00E522A6" w:rsidRPr="00594D65" w:rsidRDefault="00E522A6" w:rsidP="00385C05">
            <w:pPr>
              <w:pStyle w:val="Titre110"/>
              <w:ind w:left="33" w:firstLine="0"/>
              <w:rPr>
                <w:b w:val="0"/>
                <w:sz w:val="22"/>
              </w:rPr>
            </w:pPr>
            <w:r w:rsidRPr="00594D65">
              <w:rPr>
                <w:b w:val="0"/>
                <w:sz w:val="22"/>
              </w:rPr>
              <w:t>Valorisation du patrimoine archéologique découvert</w:t>
            </w:r>
          </w:p>
        </w:tc>
        <w:tc>
          <w:tcPr>
            <w:tcW w:w="6939" w:type="dxa"/>
          </w:tcPr>
          <w:p w14:paraId="2ED88C21" w14:textId="77777777" w:rsidR="00E522A6" w:rsidRPr="00594D65" w:rsidRDefault="00E522A6" w:rsidP="00E522A6">
            <w:pPr>
              <w:pStyle w:val="Titre110"/>
              <w:numPr>
                <w:ilvl w:val="0"/>
                <w:numId w:val="34"/>
              </w:numPr>
              <w:ind w:left="312" w:hanging="297"/>
              <w:rPr>
                <w:b w:val="0"/>
                <w:sz w:val="22"/>
              </w:rPr>
            </w:pPr>
            <w:r w:rsidRPr="00594D65">
              <w:rPr>
                <w:b w:val="0"/>
                <w:sz w:val="22"/>
              </w:rPr>
              <w:t>Collaboration avec l’INP pour protection, documentation et sensibilisation locale (panneaux éducatifs, visites encadrées).</w:t>
            </w:r>
          </w:p>
        </w:tc>
        <w:tc>
          <w:tcPr>
            <w:tcW w:w="4118" w:type="dxa"/>
          </w:tcPr>
          <w:p w14:paraId="4484988B" w14:textId="77777777" w:rsidR="00E522A6" w:rsidRPr="00594D65" w:rsidRDefault="00E522A6" w:rsidP="00E522A6">
            <w:pPr>
              <w:pStyle w:val="Titre110"/>
              <w:numPr>
                <w:ilvl w:val="0"/>
                <w:numId w:val="34"/>
              </w:numPr>
              <w:ind w:left="312" w:hanging="297"/>
              <w:rPr>
                <w:b w:val="0"/>
                <w:sz w:val="22"/>
              </w:rPr>
            </w:pPr>
            <w:r w:rsidRPr="00594D65">
              <w:rPr>
                <w:b w:val="0"/>
                <w:sz w:val="22"/>
              </w:rPr>
              <w:t>Nombre d’activités de sensibilisation / accord signé avec l’INP</w:t>
            </w:r>
          </w:p>
        </w:tc>
        <w:tc>
          <w:tcPr>
            <w:tcW w:w="1192" w:type="dxa"/>
            <w:vAlign w:val="center"/>
          </w:tcPr>
          <w:p w14:paraId="2DDCDC12" w14:textId="77777777" w:rsidR="00E522A6" w:rsidRPr="00594D65" w:rsidRDefault="00E522A6" w:rsidP="00385C05">
            <w:pPr>
              <w:widowControl/>
              <w:suppressAutoHyphens w:val="0"/>
              <w:autoSpaceDE/>
              <w:autoSpaceDN/>
              <w:spacing w:before="100" w:beforeAutospacing="1" w:after="100" w:afterAutospacing="1"/>
              <w:jc w:val="center"/>
              <w:rPr>
                <w:rFonts w:ascii="Times New Roman" w:hAnsi="Times New Roman"/>
                <w:sz w:val="24"/>
                <w:szCs w:val="24"/>
                <w:lang w:eastAsia="fr-FR"/>
              </w:rPr>
            </w:pPr>
            <w:r w:rsidRPr="00594D65">
              <w:t>5 000</w:t>
            </w:r>
          </w:p>
          <w:p w14:paraId="0CF374A3" w14:textId="77777777" w:rsidR="00E522A6" w:rsidRPr="00594D65" w:rsidRDefault="00E522A6" w:rsidP="00385C05">
            <w:pPr>
              <w:pStyle w:val="Titre110"/>
              <w:jc w:val="center"/>
              <w:rPr>
                <w:b w:val="0"/>
                <w:sz w:val="22"/>
              </w:rPr>
            </w:pPr>
          </w:p>
        </w:tc>
      </w:tr>
      <w:tr w:rsidR="00E522A6" w:rsidRPr="00594D65" w14:paraId="31C16C63" w14:textId="77777777" w:rsidTr="00385C05">
        <w:tc>
          <w:tcPr>
            <w:tcW w:w="13467" w:type="dxa"/>
            <w:gridSpan w:val="3"/>
            <w:hideMark/>
          </w:tcPr>
          <w:p w14:paraId="6C7BFF80" w14:textId="77777777" w:rsidR="00E522A6" w:rsidRPr="00594D65" w:rsidRDefault="00E522A6" w:rsidP="00E522A6">
            <w:pPr>
              <w:pStyle w:val="Titre110"/>
              <w:numPr>
                <w:ilvl w:val="0"/>
                <w:numId w:val="34"/>
              </w:numPr>
              <w:ind w:left="312" w:hanging="297"/>
              <w:rPr>
                <w:b w:val="0"/>
                <w:sz w:val="22"/>
              </w:rPr>
            </w:pPr>
            <w:r w:rsidRPr="00594D65">
              <w:rPr>
                <w:b w:val="0"/>
                <w:sz w:val="22"/>
              </w:rPr>
              <w:t>Total Estimé</w:t>
            </w:r>
          </w:p>
        </w:tc>
        <w:tc>
          <w:tcPr>
            <w:tcW w:w="1192" w:type="dxa"/>
            <w:vAlign w:val="center"/>
            <w:hideMark/>
          </w:tcPr>
          <w:p w14:paraId="6C05B36E" w14:textId="77777777" w:rsidR="00E522A6" w:rsidRPr="00594D65" w:rsidRDefault="00E522A6" w:rsidP="00385C05">
            <w:pPr>
              <w:pStyle w:val="Titre110"/>
              <w:jc w:val="center"/>
              <w:rPr>
                <w:b w:val="0"/>
                <w:sz w:val="22"/>
              </w:rPr>
            </w:pPr>
            <w:r w:rsidRPr="00594D65">
              <w:rPr>
                <w:b w:val="0"/>
                <w:sz w:val="22"/>
              </w:rPr>
              <w:t>66 000</w:t>
            </w:r>
          </w:p>
        </w:tc>
      </w:tr>
    </w:tbl>
    <w:p w14:paraId="7653C001" w14:textId="77777777" w:rsidR="00E522A6" w:rsidRDefault="00E522A6" w:rsidP="00E522A6">
      <w:pPr>
        <w:pStyle w:val="Titre31"/>
        <w:numPr>
          <w:ilvl w:val="0"/>
          <w:numId w:val="0"/>
        </w:numPr>
        <w:spacing w:before="240" w:after="240"/>
      </w:pPr>
    </w:p>
    <w:p w14:paraId="5DA7CAA9" w14:textId="77777777" w:rsidR="00E522A6" w:rsidRDefault="00E522A6">
      <w:pPr>
        <w:widowControl/>
        <w:suppressAutoHyphens w:val="0"/>
        <w:autoSpaceDE/>
        <w:autoSpaceDN/>
        <w:spacing w:after="160" w:line="259" w:lineRule="auto"/>
        <w:rPr>
          <w:b/>
          <w:sz w:val="24"/>
        </w:rPr>
      </w:pPr>
      <w:r>
        <w:br w:type="page"/>
      </w:r>
    </w:p>
    <w:p w14:paraId="6467DB51" w14:textId="05F9DD34" w:rsidR="00E522A6" w:rsidRPr="00594D65" w:rsidRDefault="00E522A6" w:rsidP="00E522A6">
      <w:pPr>
        <w:pStyle w:val="Heading3"/>
      </w:pPr>
      <w:bookmarkStart w:id="9" w:name="_Toc208832167"/>
      <w:r w:rsidRPr="00594D65">
        <w:t>Social</w:t>
      </w:r>
      <w:bookmarkEnd w:id="9"/>
    </w:p>
    <w:tbl>
      <w:tblPr>
        <w:tblStyle w:val="TableGrid"/>
        <w:tblW w:w="14659" w:type="dxa"/>
        <w:tblInd w:w="-714" w:type="dxa"/>
        <w:tblLook w:val="04A0" w:firstRow="1" w:lastRow="0" w:firstColumn="1" w:lastColumn="0" w:noHBand="0" w:noVBand="1"/>
      </w:tblPr>
      <w:tblGrid>
        <w:gridCol w:w="2680"/>
        <w:gridCol w:w="6584"/>
        <w:gridCol w:w="4087"/>
        <w:gridCol w:w="1308"/>
      </w:tblGrid>
      <w:tr w:rsidR="00E522A6" w:rsidRPr="00594D65" w14:paraId="6D257530" w14:textId="77777777" w:rsidTr="00385C05">
        <w:trPr>
          <w:trHeight w:val="854"/>
        </w:trPr>
        <w:tc>
          <w:tcPr>
            <w:tcW w:w="2680" w:type="dxa"/>
            <w:shd w:val="clear" w:color="auto" w:fill="D0CECE" w:themeFill="background2" w:themeFillShade="E6"/>
            <w:vAlign w:val="center"/>
            <w:hideMark/>
          </w:tcPr>
          <w:p w14:paraId="7F55ABF5" w14:textId="77777777" w:rsidR="00E522A6" w:rsidRPr="00594D65" w:rsidRDefault="00E522A6" w:rsidP="00385C05">
            <w:pPr>
              <w:pStyle w:val="Titre110"/>
              <w:ind w:firstLine="0"/>
              <w:jc w:val="center"/>
              <w:rPr>
                <w:bCs/>
                <w:sz w:val="22"/>
              </w:rPr>
            </w:pPr>
            <w:r w:rsidRPr="00594D65">
              <w:rPr>
                <w:bCs/>
                <w:sz w:val="22"/>
              </w:rPr>
              <w:t>Impact positif</w:t>
            </w:r>
          </w:p>
        </w:tc>
        <w:tc>
          <w:tcPr>
            <w:tcW w:w="6584" w:type="dxa"/>
            <w:shd w:val="clear" w:color="auto" w:fill="D0CECE" w:themeFill="background2" w:themeFillShade="E6"/>
            <w:vAlign w:val="center"/>
            <w:hideMark/>
          </w:tcPr>
          <w:p w14:paraId="14B2C7AC" w14:textId="77777777" w:rsidR="00E522A6" w:rsidRPr="00594D65" w:rsidRDefault="00E522A6" w:rsidP="00385C05">
            <w:pPr>
              <w:pStyle w:val="Titre110"/>
              <w:ind w:firstLine="0"/>
              <w:jc w:val="center"/>
              <w:rPr>
                <w:bCs/>
                <w:sz w:val="22"/>
              </w:rPr>
            </w:pPr>
            <w:r w:rsidRPr="00594D65">
              <w:rPr>
                <w:bCs/>
                <w:sz w:val="22"/>
              </w:rPr>
              <w:t>Mesures pour amplifier ou maintenir l’impact</w:t>
            </w:r>
          </w:p>
        </w:tc>
        <w:tc>
          <w:tcPr>
            <w:tcW w:w="4087" w:type="dxa"/>
            <w:shd w:val="clear" w:color="auto" w:fill="D0CECE" w:themeFill="background2" w:themeFillShade="E6"/>
            <w:vAlign w:val="center"/>
          </w:tcPr>
          <w:p w14:paraId="29A2DA17" w14:textId="77777777" w:rsidR="00E522A6" w:rsidRPr="00594D65" w:rsidRDefault="00E522A6" w:rsidP="00385C05">
            <w:pPr>
              <w:pStyle w:val="Titre110"/>
              <w:ind w:firstLine="0"/>
              <w:jc w:val="center"/>
              <w:rPr>
                <w:bCs/>
                <w:sz w:val="22"/>
              </w:rPr>
            </w:pPr>
            <w:r w:rsidRPr="00594D65">
              <w:rPr>
                <w:bCs/>
                <w:sz w:val="22"/>
              </w:rPr>
              <w:t>Indicateurs</w:t>
            </w:r>
          </w:p>
        </w:tc>
        <w:tc>
          <w:tcPr>
            <w:tcW w:w="1308" w:type="dxa"/>
            <w:shd w:val="clear" w:color="auto" w:fill="D0CECE" w:themeFill="background2" w:themeFillShade="E6"/>
            <w:vAlign w:val="center"/>
            <w:hideMark/>
          </w:tcPr>
          <w:p w14:paraId="67957E91" w14:textId="77777777" w:rsidR="00E522A6" w:rsidRPr="00594D65" w:rsidRDefault="00E522A6" w:rsidP="00385C05">
            <w:pPr>
              <w:pStyle w:val="Titre110"/>
              <w:ind w:left="9" w:firstLine="0"/>
              <w:rPr>
                <w:bCs/>
                <w:sz w:val="22"/>
              </w:rPr>
            </w:pPr>
            <w:r w:rsidRPr="00594D65">
              <w:rPr>
                <w:bCs/>
                <w:sz w:val="22"/>
              </w:rPr>
              <w:t>Cout DT</w:t>
            </w:r>
          </w:p>
        </w:tc>
      </w:tr>
      <w:tr w:rsidR="00E522A6" w:rsidRPr="00594D65" w14:paraId="2D8854AC" w14:textId="77777777" w:rsidTr="00385C05">
        <w:tc>
          <w:tcPr>
            <w:tcW w:w="2680" w:type="dxa"/>
            <w:hideMark/>
          </w:tcPr>
          <w:p w14:paraId="510D9D96" w14:textId="77777777" w:rsidR="00E522A6" w:rsidRPr="00594D65" w:rsidRDefault="00E522A6" w:rsidP="00385C05">
            <w:pPr>
              <w:pStyle w:val="Titre110"/>
              <w:ind w:left="33" w:firstLine="0"/>
              <w:rPr>
                <w:b w:val="0"/>
                <w:sz w:val="22"/>
              </w:rPr>
            </w:pPr>
            <w:r w:rsidRPr="00594D65">
              <w:rPr>
                <w:b w:val="0"/>
                <w:sz w:val="22"/>
              </w:rPr>
              <w:t>Création d’emplois directs et indirects</w:t>
            </w:r>
          </w:p>
        </w:tc>
        <w:tc>
          <w:tcPr>
            <w:tcW w:w="6584" w:type="dxa"/>
            <w:hideMark/>
          </w:tcPr>
          <w:p w14:paraId="126353BE" w14:textId="77777777" w:rsidR="00E522A6" w:rsidRPr="00594D65" w:rsidRDefault="00E522A6" w:rsidP="00E522A6">
            <w:pPr>
              <w:pStyle w:val="Titre110"/>
              <w:numPr>
                <w:ilvl w:val="0"/>
                <w:numId w:val="34"/>
              </w:numPr>
              <w:ind w:left="312" w:hanging="297"/>
              <w:rPr>
                <w:b w:val="0"/>
                <w:sz w:val="22"/>
              </w:rPr>
            </w:pPr>
            <w:r w:rsidRPr="00594D65">
              <w:rPr>
                <w:b w:val="0"/>
                <w:sz w:val="22"/>
              </w:rPr>
              <w:t>Prioriser l’embauche locale.</w:t>
            </w:r>
          </w:p>
          <w:p w14:paraId="0790681C" w14:textId="77777777" w:rsidR="00E522A6" w:rsidRPr="00594D65" w:rsidRDefault="00E522A6" w:rsidP="00E522A6">
            <w:pPr>
              <w:pStyle w:val="Titre110"/>
              <w:numPr>
                <w:ilvl w:val="0"/>
                <w:numId w:val="34"/>
              </w:numPr>
              <w:ind w:left="312" w:hanging="297"/>
              <w:rPr>
                <w:b w:val="0"/>
                <w:sz w:val="22"/>
              </w:rPr>
            </w:pPr>
            <w:r w:rsidRPr="00594D65">
              <w:rPr>
                <w:b w:val="0"/>
                <w:sz w:val="22"/>
              </w:rPr>
              <w:t>Favoriser les sous-traitants locaux.</w:t>
            </w:r>
          </w:p>
          <w:p w14:paraId="49F6A39B" w14:textId="77777777" w:rsidR="00E522A6" w:rsidRPr="00594D65" w:rsidRDefault="00E522A6" w:rsidP="00E522A6">
            <w:pPr>
              <w:pStyle w:val="Titre110"/>
              <w:numPr>
                <w:ilvl w:val="0"/>
                <w:numId w:val="34"/>
              </w:numPr>
              <w:ind w:left="312" w:hanging="297"/>
              <w:rPr>
                <w:b w:val="0"/>
                <w:sz w:val="22"/>
              </w:rPr>
            </w:pPr>
            <w:r w:rsidRPr="00594D65">
              <w:rPr>
                <w:b w:val="0"/>
                <w:sz w:val="22"/>
              </w:rPr>
              <w:t>Assurer des conditions de travail décentes.</w:t>
            </w:r>
          </w:p>
        </w:tc>
        <w:tc>
          <w:tcPr>
            <w:tcW w:w="4087" w:type="dxa"/>
          </w:tcPr>
          <w:p w14:paraId="15EF5C4F" w14:textId="77777777" w:rsidR="00E522A6" w:rsidRPr="00594D65" w:rsidRDefault="00E522A6" w:rsidP="00E522A6">
            <w:pPr>
              <w:pStyle w:val="Titre110"/>
              <w:numPr>
                <w:ilvl w:val="0"/>
                <w:numId w:val="34"/>
              </w:numPr>
              <w:ind w:left="312" w:hanging="297"/>
              <w:rPr>
                <w:b w:val="0"/>
                <w:sz w:val="22"/>
              </w:rPr>
            </w:pPr>
            <w:r w:rsidRPr="00594D65">
              <w:rPr>
                <w:b w:val="0"/>
                <w:sz w:val="22"/>
              </w:rPr>
              <w:t>Service RH, communication locale, gestion contrats, logistique intégration</w:t>
            </w:r>
          </w:p>
        </w:tc>
        <w:tc>
          <w:tcPr>
            <w:tcW w:w="1308" w:type="dxa"/>
            <w:vAlign w:val="center"/>
            <w:hideMark/>
          </w:tcPr>
          <w:p w14:paraId="1AB504DD" w14:textId="77777777" w:rsidR="00E522A6" w:rsidRPr="00594D65" w:rsidRDefault="00E522A6" w:rsidP="00385C05">
            <w:pPr>
              <w:pStyle w:val="Titre110"/>
              <w:ind w:left="9" w:firstLine="0"/>
              <w:rPr>
                <w:b w:val="0"/>
                <w:sz w:val="22"/>
              </w:rPr>
            </w:pPr>
            <w:r w:rsidRPr="00594D65">
              <w:rPr>
                <w:b w:val="0"/>
                <w:sz w:val="22"/>
              </w:rPr>
              <w:t>12 000</w:t>
            </w:r>
          </w:p>
        </w:tc>
      </w:tr>
      <w:tr w:rsidR="00E522A6" w:rsidRPr="00594D65" w14:paraId="2640A707" w14:textId="77777777" w:rsidTr="00385C05">
        <w:tc>
          <w:tcPr>
            <w:tcW w:w="2680" w:type="dxa"/>
          </w:tcPr>
          <w:p w14:paraId="622521C6" w14:textId="77777777" w:rsidR="00E522A6" w:rsidRPr="00594D65" w:rsidRDefault="00E522A6" w:rsidP="00385C05">
            <w:pPr>
              <w:pStyle w:val="Titre110"/>
              <w:ind w:left="33" w:firstLine="0"/>
              <w:rPr>
                <w:b w:val="0"/>
                <w:sz w:val="22"/>
              </w:rPr>
            </w:pPr>
            <w:r w:rsidRPr="00594D65">
              <w:rPr>
                <w:b w:val="0"/>
                <w:sz w:val="22"/>
              </w:rPr>
              <w:t>Création d’emplois temporaires</w:t>
            </w:r>
          </w:p>
        </w:tc>
        <w:tc>
          <w:tcPr>
            <w:tcW w:w="6584" w:type="dxa"/>
          </w:tcPr>
          <w:p w14:paraId="458D9A39" w14:textId="77777777" w:rsidR="00E522A6" w:rsidRPr="00594D65" w:rsidRDefault="00E522A6" w:rsidP="00E522A6">
            <w:pPr>
              <w:pStyle w:val="Titre110"/>
              <w:numPr>
                <w:ilvl w:val="0"/>
                <w:numId w:val="34"/>
              </w:numPr>
              <w:ind w:left="312" w:hanging="297"/>
              <w:rPr>
                <w:b w:val="0"/>
                <w:sz w:val="22"/>
              </w:rPr>
            </w:pPr>
            <w:r w:rsidRPr="00594D65">
              <w:rPr>
                <w:b w:val="0"/>
                <w:sz w:val="22"/>
              </w:rPr>
              <w:t>Informer la population des opportunités.</w:t>
            </w:r>
          </w:p>
          <w:p w14:paraId="646248C2" w14:textId="77777777" w:rsidR="00E522A6" w:rsidRPr="00594D65" w:rsidRDefault="00E522A6" w:rsidP="00E522A6">
            <w:pPr>
              <w:pStyle w:val="Titre110"/>
              <w:numPr>
                <w:ilvl w:val="0"/>
                <w:numId w:val="34"/>
              </w:numPr>
              <w:ind w:left="312" w:hanging="297"/>
              <w:rPr>
                <w:b w:val="0"/>
                <w:sz w:val="22"/>
              </w:rPr>
            </w:pPr>
            <w:r w:rsidRPr="00594D65">
              <w:rPr>
                <w:b w:val="0"/>
                <w:sz w:val="22"/>
              </w:rPr>
              <w:t>Faciliter l’accès au recrutement local.</w:t>
            </w:r>
          </w:p>
        </w:tc>
        <w:tc>
          <w:tcPr>
            <w:tcW w:w="4087" w:type="dxa"/>
          </w:tcPr>
          <w:p w14:paraId="298E2254" w14:textId="77777777" w:rsidR="00E522A6" w:rsidRPr="00594D65" w:rsidRDefault="00E522A6" w:rsidP="00E522A6">
            <w:pPr>
              <w:pStyle w:val="Titre110"/>
              <w:numPr>
                <w:ilvl w:val="0"/>
                <w:numId w:val="34"/>
              </w:numPr>
              <w:ind w:left="312" w:hanging="297"/>
              <w:rPr>
                <w:b w:val="0"/>
                <w:sz w:val="22"/>
              </w:rPr>
            </w:pPr>
            <w:r w:rsidRPr="00594D65">
              <w:rPr>
                <w:b w:val="0"/>
                <w:sz w:val="22"/>
              </w:rPr>
              <w:t>Campagnes d’information, suivi administratif RH, documentation</w:t>
            </w:r>
          </w:p>
        </w:tc>
        <w:tc>
          <w:tcPr>
            <w:tcW w:w="1308" w:type="dxa"/>
            <w:vAlign w:val="center"/>
          </w:tcPr>
          <w:p w14:paraId="4CC7C0EA" w14:textId="77777777" w:rsidR="00E522A6" w:rsidRPr="00594D65" w:rsidRDefault="00E522A6" w:rsidP="00385C05">
            <w:pPr>
              <w:pStyle w:val="Titre110"/>
              <w:ind w:left="9" w:firstLine="0"/>
              <w:rPr>
                <w:b w:val="0"/>
                <w:sz w:val="22"/>
              </w:rPr>
            </w:pPr>
            <w:r w:rsidRPr="00594D65">
              <w:rPr>
                <w:b w:val="0"/>
                <w:sz w:val="22"/>
              </w:rPr>
              <w:t>7 000</w:t>
            </w:r>
          </w:p>
        </w:tc>
      </w:tr>
      <w:tr w:rsidR="00E522A6" w:rsidRPr="00594D65" w14:paraId="1C8EBF90" w14:textId="77777777" w:rsidTr="00385C05">
        <w:tc>
          <w:tcPr>
            <w:tcW w:w="2680" w:type="dxa"/>
          </w:tcPr>
          <w:p w14:paraId="19547F1A" w14:textId="77777777" w:rsidR="00E522A6" w:rsidRPr="00594D65" w:rsidRDefault="00E522A6" w:rsidP="00385C05">
            <w:pPr>
              <w:pStyle w:val="Titre110"/>
              <w:ind w:left="33" w:firstLine="0"/>
              <w:rPr>
                <w:b w:val="0"/>
                <w:sz w:val="22"/>
              </w:rPr>
            </w:pPr>
            <w:r w:rsidRPr="00594D65">
              <w:rPr>
                <w:b w:val="0"/>
                <w:sz w:val="22"/>
              </w:rPr>
              <w:t>Retombées économiques indirectes</w:t>
            </w:r>
          </w:p>
        </w:tc>
        <w:tc>
          <w:tcPr>
            <w:tcW w:w="6584" w:type="dxa"/>
          </w:tcPr>
          <w:p w14:paraId="599CCDD4"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Favoriser les achats auprès des coopératives et artisans locaux. </w:t>
            </w:r>
          </w:p>
          <w:p w14:paraId="6F911F7F" w14:textId="77777777" w:rsidR="00E522A6" w:rsidRPr="00594D65" w:rsidRDefault="00E522A6" w:rsidP="00E522A6">
            <w:pPr>
              <w:pStyle w:val="Titre110"/>
              <w:numPr>
                <w:ilvl w:val="0"/>
                <w:numId w:val="34"/>
              </w:numPr>
              <w:ind w:left="312" w:hanging="297"/>
              <w:rPr>
                <w:b w:val="0"/>
                <w:sz w:val="22"/>
              </w:rPr>
            </w:pPr>
            <w:r w:rsidRPr="00594D65">
              <w:rPr>
                <w:b w:val="0"/>
                <w:sz w:val="22"/>
              </w:rPr>
              <w:t>Promouvoir circuits courts.</w:t>
            </w:r>
          </w:p>
        </w:tc>
        <w:tc>
          <w:tcPr>
            <w:tcW w:w="4087" w:type="dxa"/>
          </w:tcPr>
          <w:p w14:paraId="2D72310A" w14:textId="77777777" w:rsidR="00E522A6" w:rsidRPr="00594D65" w:rsidRDefault="00E522A6" w:rsidP="00E522A6">
            <w:pPr>
              <w:pStyle w:val="Titre110"/>
              <w:numPr>
                <w:ilvl w:val="0"/>
                <w:numId w:val="34"/>
              </w:numPr>
              <w:ind w:left="312" w:hanging="297"/>
              <w:rPr>
                <w:b w:val="0"/>
                <w:sz w:val="22"/>
              </w:rPr>
            </w:pPr>
            <w:r w:rsidRPr="00594D65">
              <w:rPr>
                <w:b w:val="0"/>
                <w:sz w:val="22"/>
              </w:rPr>
              <w:t>Animation fournisseurs locaux, sensibilisation, logistique d’appui</w:t>
            </w:r>
          </w:p>
        </w:tc>
        <w:tc>
          <w:tcPr>
            <w:tcW w:w="1308" w:type="dxa"/>
            <w:vAlign w:val="center"/>
          </w:tcPr>
          <w:p w14:paraId="10D027AD" w14:textId="77777777" w:rsidR="00E522A6" w:rsidRPr="00594D65" w:rsidRDefault="00E522A6" w:rsidP="00385C05">
            <w:pPr>
              <w:pStyle w:val="Titre110"/>
              <w:ind w:left="9" w:firstLine="0"/>
              <w:rPr>
                <w:b w:val="0"/>
                <w:sz w:val="22"/>
              </w:rPr>
            </w:pPr>
            <w:r w:rsidRPr="00594D65">
              <w:rPr>
                <w:b w:val="0"/>
                <w:sz w:val="22"/>
              </w:rPr>
              <w:t>6 000</w:t>
            </w:r>
          </w:p>
        </w:tc>
      </w:tr>
      <w:tr w:rsidR="00E522A6" w:rsidRPr="00594D65" w14:paraId="455D7B1A" w14:textId="77777777" w:rsidTr="00385C05">
        <w:tc>
          <w:tcPr>
            <w:tcW w:w="2680" w:type="dxa"/>
            <w:hideMark/>
          </w:tcPr>
          <w:p w14:paraId="2B57B521" w14:textId="77777777" w:rsidR="00E522A6" w:rsidRPr="00594D65" w:rsidRDefault="00E522A6" w:rsidP="00385C05">
            <w:pPr>
              <w:pStyle w:val="Titre110"/>
              <w:ind w:left="33" w:firstLine="0"/>
              <w:rPr>
                <w:b w:val="0"/>
                <w:sz w:val="22"/>
              </w:rPr>
            </w:pPr>
            <w:r w:rsidRPr="00594D65">
              <w:rPr>
                <w:b w:val="0"/>
                <w:sz w:val="22"/>
              </w:rPr>
              <w:t>Développement économique local</w:t>
            </w:r>
          </w:p>
        </w:tc>
        <w:tc>
          <w:tcPr>
            <w:tcW w:w="6584" w:type="dxa"/>
            <w:hideMark/>
          </w:tcPr>
          <w:p w14:paraId="5ECC8735"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Encourager l’achat local (restauration, hébergement, fournitures).</w:t>
            </w:r>
          </w:p>
          <w:p w14:paraId="676BDC63"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Soutenir les PME locales.</w:t>
            </w:r>
          </w:p>
        </w:tc>
        <w:tc>
          <w:tcPr>
            <w:tcW w:w="4087" w:type="dxa"/>
          </w:tcPr>
          <w:p w14:paraId="2FF29D87" w14:textId="77777777" w:rsidR="00E522A6" w:rsidRPr="00594D65" w:rsidRDefault="00E522A6" w:rsidP="00E522A6">
            <w:pPr>
              <w:pStyle w:val="Titre110"/>
              <w:numPr>
                <w:ilvl w:val="0"/>
                <w:numId w:val="34"/>
              </w:numPr>
              <w:ind w:left="312" w:hanging="297"/>
              <w:rPr>
                <w:b w:val="0"/>
                <w:sz w:val="22"/>
              </w:rPr>
            </w:pPr>
            <w:r w:rsidRPr="00594D65">
              <w:rPr>
                <w:b w:val="0"/>
                <w:sz w:val="22"/>
              </w:rPr>
              <w:t>Organisation appels d’offres, visites fournisseurs, sensibilisation PME</w:t>
            </w:r>
          </w:p>
        </w:tc>
        <w:tc>
          <w:tcPr>
            <w:tcW w:w="1308" w:type="dxa"/>
            <w:vAlign w:val="center"/>
            <w:hideMark/>
          </w:tcPr>
          <w:p w14:paraId="09921C89" w14:textId="77777777" w:rsidR="00E522A6" w:rsidRPr="00594D65" w:rsidRDefault="00E522A6" w:rsidP="00385C05">
            <w:pPr>
              <w:pStyle w:val="Titre110"/>
              <w:ind w:left="9" w:firstLine="0"/>
              <w:rPr>
                <w:b w:val="0"/>
                <w:sz w:val="22"/>
              </w:rPr>
            </w:pPr>
            <w:r w:rsidRPr="00594D65">
              <w:rPr>
                <w:b w:val="0"/>
                <w:sz w:val="22"/>
              </w:rPr>
              <w:t>8 000</w:t>
            </w:r>
          </w:p>
        </w:tc>
      </w:tr>
      <w:tr w:rsidR="00E522A6" w:rsidRPr="00594D65" w14:paraId="160B3655" w14:textId="77777777" w:rsidTr="00385C05">
        <w:tc>
          <w:tcPr>
            <w:tcW w:w="2680" w:type="dxa"/>
          </w:tcPr>
          <w:p w14:paraId="2E486B4A" w14:textId="77777777" w:rsidR="00E522A6" w:rsidRPr="00594D65" w:rsidRDefault="00E522A6" w:rsidP="00385C05">
            <w:pPr>
              <w:pStyle w:val="Titre110"/>
              <w:ind w:left="33" w:firstLine="0"/>
              <w:rPr>
                <w:b w:val="0"/>
                <w:sz w:val="22"/>
              </w:rPr>
            </w:pPr>
            <w:r w:rsidRPr="00594D65">
              <w:rPr>
                <w:b w:val="0"/>
                <w:sz w:val="22"/>
              </w:rPr>
              <w:t>Sécurité énergétique locale renforcée</w:t>
            </w:r>
          </w:p>
        </w:tc>
        <w:tc>
          <w:tcPr>
            <w:tcW w:w="6584" w:type="dxa"/>
          </w:tcPr>
          <w:p w14:paraId="2B48BD5E" w14:textId="77777777" w:rsidR="00E522A6" w:rsidRPr="00594D65" w:rsidRDefault="00E522A6" w:rsidP="00E522A6">
            <w:pPr>
              <w:pStyle w:val="Titre110"/>
              <w:numPr>
                <w:ilvl w:val="0"/>
                <w:numId w:val="34"/>
              </w:numPr>
              <w:ind w:left="312" w:hanging="297"/>
              <w:rPr>
                <w:b w:val="0"/>
                <w:sz w:val="22"/>
              </w:rPr>
            </w:pPr>
            <w:r w:rsidRPr="00594D65">
              <w:rPr>
                <w:b w:val="0"/>
                <w:sz w:val="22"/>
              </w:rPr>
              <w:t>Communiquer sur la fiabilité du réseau.</w:t>
            </w:r>
          </w:p>
          <w:p w14:paraId="20957D91"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Soutenir programmes d’accès à l’électricité locale.</w:t>
            </w:r>
          </w:p>
        </w:tc>
        <w:tc>
          <w:tcPr>
            <w:tcW w:w="4087" w:type="dxa"/>
          </w:tcPr>
          <w:p w14:paraId="21FEE2EB" w14:textId="77777777" w:rsidR="00E522A6" w:rsidRPr="00594D65" w:rsidRDefault="00E522A6" w:rsidP="00E522A6">
            <w:pPr>
              <w:pStyle w:val="Titre110"/>
              <w:numPr>
                <w:ilvl w:val="0"/>
                <w:numId w:val="34"/>
              </w:numPr>
              <w:ind w:left="312" w:hanging="297"/>
              <w:rPr>
                <w:b w:val="0"/>
                <w:sz w:val="22"/>
              </w:rPr>
            </w:pPr>
            <w:r w:rsidRPr="00594D65">
              <w:rPr>
                <w:b w:val="0"/>
                <w:sz w:val="22"/>
              </w:rPr>
              <w:t>Supports communication, réunions, campagnes de sensibilisation</w:t>
            </w:r>
          </w:p>
        </w:tc>
        <w:tc>
          <w:tcPr>
            <w:tcW w:w="1308" w:type="dxa"/>
            <w:vAlign w:val="center"/>
          </w:tcPr>
          <w:p w14:paraId="4A541089" w14:textId="77777777" w:rsidR="00E522A6" w:rsidRPr="00594D65" w:rsidRDefault="00E522A6" w:rsidP="00385C05">
            <w:pPr>
              <w:pStyle w:val="Titre110"/>
              <w:ind w:left="9" w:firstLine="0"/>
              <w:rPr>
                <w:b w:val="0"/>
                <w:sz w:val="22"/>
              </w:rPr>
            </w:pPr>
            <w:r w:rsidRPr="00594D65">
              <w:rPr>
                <w:b w:val="0"/>
                <w:sz w:val="22"/>
              </w:rPr>
              <w:t>5 000</w:t>
            </w:r>
          </w:p>
        </w:tc>
      </w:tr>
      <w:tr w:rsidR="00E522A6" w:rsidRPr="00594D65" w14:paraId="4B60EA36" w14:textId="77777777" w:rsidTr="00385C05">
        <w:tc>
          <w:tcPr>
            <w:tcW w:w="2680" w:type="dxa"/>
            <w:hideMark/>
          </w:tcPr>
          <w:p w14:paraId="47301732" w14:textId="77777777" w:rsidR="00E522A6" w:rsidRPr="00594D65" w:rsidRDefault="00E522A6" w:rsidP="00385C05">
            <w:pPr>
              <w:pStyle w:val="Titre110"/>
              <w:ind w:left="33" w:firstLine="0"/>
              <w:rPr>
                <w:b w:val="0"/>
                <w:sz w:val="22"/>
              </w:rPr>
            </w:pPr>
            <w:r w:rsidRPr="00594D65">
              <w:rPr>
                <w:b w:val="0"/>
                <w:sz w:val="22"/>
              </w:rPr>
              <w:t>Renforcement des capacités locales</w:t>
            </w:r>
          </w:p>
        </w:tc>
        <w:tc>
          <w:tcPr>
            <w:tcW w:w="6584" w:type="dxa"/>
            <w:hideMark/>
          </w:tcPr>
          <w:p w14:paraId="1AF6BB79"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Organiser formations en sécurité, hygiène, environnement</w:t>
            </w:r>
          </w:p>
          <w:p w14:paraId="0682D06D"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Fournir certifications reconnues.</w:t>
            </w:r>
          </w:p>
        </w:tc>
        <w:tc>
          <w:tcPr>
            <w:tcW w:w="4087" w:type="dxa"/>
          </w:tcPr>
          <w:p w14:paraId="6382934D" w14:textId="77777777" w:rsidR="00E522A6" w:rsidRPr="00594D65" w:rsidRDefault="00E522A6" w:rsidP="00E522A6">
            <w:pPr>
              <w:pStyle w:val="Titre110"/>
              <w:numPr>
                <w:ilvl w:val="0"/>
                <w:numId w:val="34"/>
              </w:numPr>
              <w:ind w:left="312" w:hanging="297"/>
              <w:rPr>
                <w:b w:val="0"/>
                <w:sz w:val="22"/>
              </w:rPr>
            </w:pPr>
            <w:r w:rsidRPr="00594D65">
              <w:rPr>
                <w:b w:val="0"/>
                <w:sz w:val="22"/>
              </w:rPr>
              <w:t>Frais formateurs, supports pédagogiques, location salle, matériel, certifications</w:t>
            </w:r>
          </w:p>
        </w:tc>
        <w:tc>
          <w:tcPr>
            <w:tcW w:w="1308" w:type="dxa"/>
            <w:vAlign w:val="center"/>
            <w:hideMark/>
          </w:tcPr>
          <w:p w14:paraId="2359E989" w14:textId="77777777" w:rsidR="00E522A6" w:rsidRPr="00594D65" w:rsidRDefault="00E522A6" w:rsidP="00385C05">
            <w:pPr>
              <w:pStyle w:val="Titre110"/>
              <w:ind w:left="9" w:firstLine="0"/>
              <w:rPr>
                <w:b w:val="0"/>
                <w:sz w:val="22"/>
              </w:rPr>
            </w:pPr>
            <w:r w:rsidRPr="00594D65">
              <w:rPr>
                <w:b w:val="0"/>
                <w:sz w:val="22"/>
              </w:rPr>
              <w:t>10 000</w:t>
            </w:r>
          </w:p>
        </w:tc>
      </w:tr>
      <w:tr w:rsidR="00E522A6" w:rsidRPr="00594D65" w14:paraId="64FEF2F0" w14:textId="77777777" w:rsidTr="00385C05">
        <w:tc>
          <w:tcPr>
            <w:tcW w:w="2680" w:type="dxa"/>
            <w:hideMark/>
          </w:tcPr>
          <w:p w14:paraId="6005F15B" w14:textId="77777777" w:rsidR="00E522A6" w:rsidRPr="00594D65" w:rsidRDefault="00E522A6" w:rsidP="00385C05">
            <w:pPr>
              <w:pStyle w:val="Titre110"/>
              <w:ind w:left="33" w:firstLine="0"/>
              <w:rPr>
                <w:b w:val="0"/>
                <w:sz w:val="22"/>
              </w:rPr>
            </w:pPr>
            <w:r w:rsidRPr="00594D65">
              <w:rPr>
                <w:b w:val="0"/>
                <w:sz w:val="22"/>
              </w:rPr>
              <w:t>Développement des compétences techniques</w:t>
            </w:r>
          </w:p>
        </w:tc>
        <w:tc>
          <w:tcPr>
            <w:tcW w:w="6584" w:type="dxa"/>
            <w:hideMark/>
          </w:tcPr>
          <w:p w14:paraId="5F0924CC"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Offrir formations techniques spécifiques en énergie solaire, maintenance. </w:t>
            </w:r>
          </w:p>
          <w:p w14:paraId="7CD57FCC" w14:textId="77777777" w:rsidR="00E522A6" w:rsidRPr="00594D65" w:rsidRDefault="00E522A6" w:rsidP="00E522A6">
            <w:pPr>
              <w:pStyle w:val="Titre110"/>
              <w:numPr>
                <w:ilvl w:val="0"/>
                <w:numId w:val="34"/>
              </w:numPr>
              <w:ind w:left="312" w:hanging="297"/>
              <w:rPr>
                <w:b w:val="0"/>
                <w:sz w:val="22"/>
              </w:rPr>
            </w:pPr>
            <w:r w:rsidRPr="00594D65">
              <w:rPr>
                <w:b w:val="0"/>
                <w:sz w:val="22"/>
              </w:rPr>
              <w:t>Assurer suivi post-formation.</w:t>
            </w:r>
          </w:p>
        </w:tc>
        <w:tc>
          <w:tcPr>
            <w:tcW w:w="4087" w:type="dxa"/>
          </w:tcPr>
          <w:p w14:paraId="25949F36" w14:textId="77777777" w:rsidR="00E522A6" w:rsidRPr="00594D65" w:rsidRDefault="00E522A6" w:rsidP="00E522A6">
            <w:pPr>
              <w:pStyle w:val="Titre110"/>
              <w:numPr>
                <w:ilvl w:val="0"/>
                <w:numId w:val="34"/>
              </w:numPr>
              <w:ind w:left="312" w:hanging="297"/>
              <w:rPr>
                <w:b w:val="0"/>
                <w:sz w:val="22"/>
              </w:rPr>
            </w:pPr>
            <w:r w:rsidRPr="00594D65">
              <w:rPr>
                <w:b w:val="0"/>
                <w:sz w:val="22"/>
              </w:rPr>
              <w:t>Formateurs spécialisés, matériel didactique, sessions pratiques</w:t>
            </w:r>
          </w:p>
        </w:tc>
        <w:tc>
          <w:tcPr>
            <w:tcW w:w="1308" w:type="dxa"/>
            <w:vAlign w:val="center"/>
            <w:hideMark/>
          </w:tcPr>
          <w:p w14:paraId="51AC95E2" w14:textId="77777777" w:rsidR="00E522A6" w:rsidRPr="00594D65" w:rsidRDefault="00E522A6" w:rsidP="00385C05">
            <w:pPr>
              <w:pStyle w:val="Titre110"/>
              <w:ind w:left="9" w:firstLine="0"/>
              <w:rPr>
                <w:b w:val="0"/>
                <w:sz w:val="22"/>
              </w:rPr>
            </w:pPr>
            <w:r w:rsidRPr="00594D65">
              <w:rPr>
                <w:b w:val="0"/>
                <w:sz w:val="22"/>
              </w:rPr>
              <w:t>9 000</w:t>
            </w:r>
          </w:p>
        </w:tc>
      </w:tr>
      <w:tr w:rsidR="00E522A6" w:rsidRPr="00594D65" w14:paraId="2F553D1F" w14:textId="77777777" w:rsidTr="00385C05">
        <w:tc>
          <w:tcPr>
            <w:tcW w:w="2680" w:type="dxa"/>
          </w:tcPr>
          <w:p w14:paraId="23BADA59" w14:textId="77777777" w:rsidR="00E522A6" w:rsidRPr="00594D65" w:rsidRDefault="00E522A6" w:rsidP="00385C05">
            <w:pPr>
              <w:pStyle w:val="Titre110"/>
              <w:ind w:left="33" w:firstLine="0"/>
              <w:rPr>
                <w:b w:val="0"/>
                <w:sz w:val="22"/>
              </w:rPr>
            </w:pPr>
            <w:r w:rsidRPr="00594D65">
              <w:rPr>
                <w:b w:val="0"/>
                <w:sz w:val="22"/>
              </w:rPr>
              <w:t>Amélioration des infrastructures d’accès</w:t>
            </w:r>
          </w:p>
        </w:tc>
        <w:tc>
          <w:tcPr>
            <w:tcW w:w="6584" w:type="dxa"/>
          </w:tcPr>
          <w:p w14:paraId="52575728" w14:textId="77777777" w:rsidR="00E522A6" w:rsidRPr="00594D65" w:rsidRDefault="00E522A6" w:rsidP="00E522A6">
            <w:pPr>
              <w:pStyle w:val="Titre110"/>
              <w:numPr>
                <w:ilvl w:val="0"/>
                <w:numId w:val="34"/>
              </w:numPr>
              <w:ind w:left="312" w:hanging="297"/>
              <w:rPr>
                <w:b w:val="0"/>
                <w:sz w:val="22"/>
              </w:rPr>
            </w:pPr>
            <w:r w:rsidRPr="00594D65">
              <w:rPr>
                <w:b w:val="0"/>
                <w:sz w:val="22"/>
              </w:rPr>
              <w:t>Réhabiliter la piste avec matériaux locaux.</w:t>
            </w:r>
          </w:p>
          <w:p w14:paraId="7BB776AA" w14:textId="77777777" w:rsidR="00E522A6" w:rsidRPr="00594D65" w:rsidRDefault="00E522A6" w:rsidP="00E522A6">
            <w:pPr>
              <w:pStyle w:val="Titre110"/>
              <w:numPr>
                <w:ilvl w:val="0"/>
                <w:numId w:val="34"/>
              </w:numPr>
              <w:ind w:left="312" w:hanging="297"/>
              <w:rPr>
                <w:b w:val="0"/>
                <w:sz w:val="22"/>
              </w:rPr>
            </w:pPr>
            <w:r w:rsidRPr="00594D65">
              <w:rPr>
                <w:b w:val="0"/>
                <w:sz w:val="22"/>
              </w:rPr>
              <w:t>Assurer un entretien régulier post-projet.</w:t>
            </w:r>
          </w:p>
        </w:tc>
        <w:tc>
          <w:tcPr>
            <w:tcW w:w="4087" w:type="dxa"/>
          </w:tcPr>
          <w:p w14:paraId="48504F7E" w14:textId="77777777" w:rsidR="00E522A6" w:rsidRPr="00594D65" w:rsidRDefault="00E522A6" w:rsidP="00E522A6">
            <w:pPr>
              <w:pStyle w:val="Titre110"/>
              <w:numPr>
                <w:ilvl w:val="0"/>
                <w:numId w:val="34"/>
              </w:numPr>
              <w:ind w:left="312" w:hanging="297"/>
              <w:rPr>
                <w:b w:val="0"/>
                <w:sz w:val="22"/>
              </w:rPr>
            </w:pPr>
            <w:r w:rsidRPr="00594D65">
              <w:rPr>
                <w:b w:val="0"/>
                <w:sz w:val="22"/>
              </w:rPr>
              <w:t>Achat matériaux (gravier, sable), location équipements, main-d’œuvre, entretien</w:t>
            </w:r>
          </w:p>
        </w:tc>
        <w:tc>
          <w:tcPr>
            <w:tcW w:w="1308" w:type="dxa"/>
            <w:vAlign w:val="center"/>
          </w:tcPr>
          <w:p w14:paraId="4C0678CD" w14:textId="77777777" w:rsidR="00E522A6" w:rsidRPr="00594D65" w:rsidRDefault="00E522A6" w:rsidP="00385C05">
            <w:pPr>
              <w:pStyle w:val="Titre110"/>
              <w:ind w:left="9" w:firstLine="0"/>
              <w:rPr>
                <w:b w:val="0"/>
                <w:sz w:val="22"/>
              </w:rPr>
            </w:pPr>
            <w:r w:rsidRPr="00594D65">
              <w:rPr>
                <w:b w:val="0"/>
                <w:sz w:val="22"/>
              </w:rPr>
              <w:t>10 000</w:t>
            </w:r>
          </w:p>
        </w:tc>
      </w:tr>
      <w:tr w:rsidR="00E522A6" w:rsidRPr="00594D65" w14:paraId="666D90E6" w14:textId="77777777" w:rsidTr="00385C05">
        <w:tc>
          <w:tcPr>
            <w:tcW w:w="2680" w:type="dxa"/>
            <w:hideMark/>
          </w:tcPr>
          <w:p w14:paraId="74169045" w14:textId="77777777" w:rsidR="00E522A6" w:rsidRPr="00594D65" w:rsidRDefault="00E522A6" w:rsidP="00385C05">
            <w:pPr>
              <w:pStyle w:val="Titre110"/>
              <w:ind w:left="33" w:firstLine="0"/>
              <w:rPr>
                <w:b w:val="0"/>
                <w:sz w:val="22"/>
              </w:rPr>
            </w:pPr>
            <w:r w:rsidRPr="00594D65">
              <w:rPr>
                <w:b w:val="0"/>
                <w:sz w:val="22"/>
              </w:rPr>
              <w:t>Amélioration des infrastructures locales</w:t>
            </w:r>
          </w:p>
        </w:tc>
        <w:tc>
          <w:tcPr>
            <w:tcW w:w="6584" w:type="dxa"/>
            <w:hideMark/>
          </w:tcPr>
          <w:p w14:paraId="20A9A83F" w14:textId="77777777" w:rsidR="00E522A6" w:rsidRPr="00594D65" w:rsidRDefault="00E522A6" w:rsidP="00E522A6">
            <w:pPr>
              <w:pStyle w:val="Titre110"/>
              <w:numPr>
                <w:ilvl w:val="0"/>
                <w:numId w:val="34"/>
              </w:numPr>
              <w:ind w:left="312" w:hanging="297"/>
              <w:rPr>
                <w:b w:val="0"/>
                <w:sz w:val="22"/>
              </w:rPr>
            </w:pPr>
            <w:r w:rsidRPr="00594D65">
              <w:rPr>
                <w:b w:val="0"/>
                <w:sz w:val="22"/>
              </w:rPr>
              <w:t xml:space="preserve"> Réaliser aménagements utiles pour les riverains (drainage, clôtures)</w:t>
            </w:r>
          </w:p>
          <w:p w14:paraId="27A8320F" w14:textId="77777777" w:rsidR="00E522A6" w:rsidRPr="00594D65" w:rsidRDefault="00E522A6" w:rsidP="00E522A6">
            <w:pPr>
              <w:pStyle w:val="Titre110"/>
              <w:numPr>
                <w:ilvl w:val="0"/>
                <w:numId w:val="34"/>
              </w:numPr>
              <w:ind w:left="312" w:hanging="297"/>
              <w:rPr>
                <w:b w:val="0"/>
                <w:sz w:val="22"/>
              </w:rPr>
            </w:pPr>
            <w:r w:rsidRPr="00594D65">
              <w:rPr>
                <w:b w:val="0"/>
                <w:sz w:val="22"/>
              </w:rPr>
              <w:t>Intégrer ces aménagements dans le plan local.</w:t>
            </w:r>
          </w:p>
        </w:tc>
        <w:tc>
          <w:tcPr>
            <w:tcW w:w="4087" w:type="dxa"/>
          </w:tcPr>
          <w:p w14:paraId="7A9533A0" w14:textId="77777777" w:rsidR="00E522A6" w:rsidRPr="00594D65" w:rsidRDefault="00E522A6" w:rsidP="00E522A6">
            <w:pPr>
              <w:pStyle w:val="Titre110"/>
              <w:numPr>
                <w:ilvl w:val="0"/>
                <w:numId w:val="34"/>
              </w:numPr>
              <w:ind w:left="312" w:hanging="297"/>
              <w:rPr>
                <w:b w:val="0"/>
                <w:sz w:val="22"/>
              </w:rPr>
            </w:pPr>
            <w:r w:rsidRPr="00594D65">
              <w:rPr>
                <w:b w:val="0"/>
                <w:sz w:val="22"/>
              </w:rPr>
              <w:t>Matériel, main-d’œuvre, coordination avec autorités locales</w:t>
            </w:r>
          </w:p>
        </w:tc>
        <w:tc>
          <w:tcPr>
            <w:tcW w:w="1308" w:type="dxa"/>
            <w:vAlign w:val="center"/>
            <w:hideMark/>
          </w:tcPr>
          <w:p w14:paraId="48EA7A95" w14:textId="77777777" w:rsidR="00E522A6" w:rsidRPr="00594D65" w:rsidRDefault="00E522A6" w:rsidP="00385C05">
            <w:pPr>
              <w:pStyle w:val="Titre110"/>
              <w:ind w:left="9" w:firstLine="0"/>
              <w:rPr>
                <w:b w:val="0"/>
                <w:sz w:val="22"/>
              </w:rPr>
            </w:pPr>
            <w:r w:rsidRPr="00594D65">
              <w:rPr>
                <w:b w:val="0"/>
                <w:sz w:val="22"/>
              </w:rPr>
              <w:t>6 000</w:t>
            </w:r>
          </w:p>
        </w:tc>
      </w:tr>
      <w:tr w:rsidR="00E522A6" w:rsidRPr="00594D65" w14:paraId="778C9E73" w14:textId="77777777" w:rsidTr="00385C05">
        <w:tc>
          <w:tcPr>
            <w:tcW w:w="2680" w:type="dxa"/>
          </w:tcPr>
          <w:p w14:paraId="145CC18A" w14:textId="77777777" w:rsidR="00E522A6" w:rsidRPr="00594D65" w:rsidRDefault="00E522A6" w:rsidP="00385C05">
            <w:pPr>
              <w:pStyle w:val="Titre110"/>
              <w:ind w:left="33" w:firstLine="0"/>
              <w:rPr>
                <w:b w:val="0"/>
                <w:sz w:val="22"/>
              </w:rPr>
            </w:pPr>
            <w:r w:rsidRPr="00594D65">
              <w:rPr>
                <w:b w:val="0"/>
                <w:sz w:val="22"/>
              </w:rPr>
              <w:t>Contribution à la conservation du Parc national de Bouhedma</w:t>
            </w:r>
          </w:p>
        </w:tc>
        <w:tc>
          <w:tcPr>
            <w:tcW w:w="6584" w:type="dxa"/>
          </w:tcPr>
          <w:p w14:paraId="457999E2" w14:textId="77777777" w:rsidR="00E522A6" w:rsidRPr="00594D65" w:rsidRDefault="00E522A6" w:rsidP="00E522A6">
            <w:pPr>
              <w:pStyle w:val="Titre110"/>
              <w:numPr>
                <w:ilvl w:val="0"/>
                <w:numId w:val="34"/>
              </w:numPr>
              <w:ind w:left="312" w:hanging="297"/>
              <w:rPr>
                <w:b w:val="0"/>
                <w:sz w:val="22"/>
              </w:rPr>
            </w:pPr>
            <w:r w:rsidRPr="00594D65">
              <w:rPr>
                <w:b w:val="0"/>
                <w:sz w:val="22"/>
              </w:rPr>
              <w:t>Appui aux actions de sensibilisation du parc, financement de petits projets éducatifs locaux (panneaux, brochures).</w:t>
            </w:r>
          </w:p>
        </w:tc>
        <w:tc>
          <w:tcPr>
            <w:tcW w:w="4087" w:type="dxa"/>
          </w:tcPr>
          <w:p w14:paraId="65114944" w14:textId="77777777" w:rsidR="00E522A6" w:rsidRPr="00594D65" w:rsidRDefault="00E522A6" w:rsidP="00E522A6">
            <w:pPr>
              <w:pStyle w:val="Titre110"/>
              <w:numPr>
                <w:ilvl w:val="0"/>
                <w:numId w:val="34"/>
              </w:numPr>
              <w:ind w:left="312" w:hanging="297"/>
              <w:rPr>
                <w:b w:val="0"/>
                <w:sz w:val="22"/>
              </w:rPr>
            </w:pPr>
            <w:r w:rsidRPr="00594D65">
              <w:rPr>
                <w:b w:val="0"/>
                <w:sz w:val="22"/>
              </w:rPr>
              <w:t>Nombre de supports financés / nombre de sessions éducatives.</w:t>
            </w:r>
          </w:p>
        </w:tc>
        <w:tc>
          <w:tcPr>
            <w:tcW w:w="1308" w:type="dxa"/>
            <w:vAlign w:val="center"/>
          </w:tcPr>
          <w:p w14:paraId="6334B18F" w14:textId="77777777" w:rsidR="00E522A6" w:rsidRPr="00594D65" w:rsidRDefault="00E522A6" w:rsidP="00385C05">
            <w:pPr>
              <w:pStyle w:val="Titre110"/>
              <w:ind w:left="9" w:firstLine="0"/>
              <w:rPr>
                <w:b w:val="0"/>
                <w:sz w:val="22"/>
              </w:rPr>
            </w:pPr>
            <w:r w:rsidRPr="00594D65">
              <w:rPr>
                <w:b w:val="0"/>
                <w:sz w:val="22"/>
              </w:rPr>
              <w:t>7 000 DT</w:t>
            </w:r>
          </w:p>
        </w:tc>
      </w:tr>
      <w:tr w:rsidR="00E522A6" w:rsidRPr="00594D65" w14:paraId="441F3D93" w14:textId="77777777" w:rsidTr="00385C05">
        <w:tc>
          <w:tcPr>
            <w:tcW w:w="13351" w:type="dxa"/>
            <w:gridSpan w:val="3"/>
          </w:tcPr>
          <w:p w14:paraId="68A7AA5F" w14:textId="77777777" w:rsidR="00E522A6" w:rsidRPr="00594D65" w:rsidRDefault="00E522A6" w:rsidP="00385C05">
            <w:pPr>
              <w:pStyle w:val="Titre110"/>
              <w:ind w:firstLine="0"/>
              <w:rPr>
                <w:b w:val="0"/>
                <w:sz w:val="22"/>
              </w:rPr>
            </w:pPr>
            <w:r w:rsidRPr="00594D65">
              <w:rPr>
                <w:b w:val="0"/>
                <w:sz w:val="22"/>
              </w:rPr>
              <w:t>Total estimé</w:t>
            </w:r>
          </w:p>
        </w:tc>
        <w:tc>
          <w:tcPr>
            <w:tcW w:w="1308" w:type="dxa"/>
            <w:vAlign w:val="center"/>
          </w:tcPr>
          <w:p w14:paraId="033FDD73" w14:textId="77777777" w:rsidR="00E522A6" w:rsidRPr="00594D65" w:rsidRDefault="00E522A6" w:rsidP="00385C05">
            <w:pPr>
              <w:pStyle w:val="Titre110"/>
              <w:ind w:left="9" w:firstLine="0"/>
              <w:rPr>
                <w:b w:val="0"/>
                <w:sz w:val="22"/>
              </w:rPr>
            </w:pPr>
            <w:r w:rsidRPr="00594D65">
              <w:rPr>
                <w:b w:val="0"/>
                <w:sz w:val="22"/>
              </w:rPr>
              <w:t>80 000 DT</w:t>
            </w:r>
          </w:p>
        </w:tc>
      </w:tr>
    </w:tbl>
    <w:p w14:paraId="36BBA291" w14:textId="77777777" w:rsidR="00E522A6" w:rsidRDefault="00E522A6" w:rsidP="00E522A6">
      <w:pPr>
        <w:pStyle w:val="Titre21"/>
        <w:numPr>
          <w:ilvl w:val="0"/>
          <w:numId w:val="0"/>
        </w:numPr>
        <w:ind w:left="1418"/>
        <w:rPr>
          <w:b/>
          <w:bCs/>
          <w:i w:val="0"/>
        </w:rPr>
      </w:pPr>
      <w:bookmarkStart w:id="10" w:name="_Toc203402489"/>
    </w:p>
    <w:p w14:paraId="65EBD3A3" w14:textId="466BF5A5" w:rsidR="00E522A6" w:rsidRPr="00594D65" w:rsidRDefault="00E522A6" w:rsidP="00E522A6">
      <w:pPr>
        <w:pStyle w:val="Heading2"/>
        <w:rPr>
          <w:i/>
        </w:rPr>
      </w:pPr>
      <w:bookmarkStart w:id="11" w:name="_Toc208832168"/>
      <w:r w:rsidRPr="00594D65">
        <w:t>Programme d’atténuation</w:t>
      </w:r>
      <w:bookmarkEnd w:id="10"/>
      <w:bookmarkEnd w:id="11"/>
      <w:r w:rsidRPr="00594D65">
        <w:t xml:space="preserve"> </w:t>
      </w:r>
    </w:p>
    <w:p w14:paraId="2322FA45" w14:textId="77777777" w:rsidR="00E522A6" w:rsidRPr="00594D65" w:rsidRDefault="00E522A6" w:rsidP="00E522A6">
      <w:pPr>
        <w:pStyle w:val="Heading3"/>
      </w:pPr>
      <w:bookmarkStart w:id="12" w:name="_Toc208832169"/>
      <w:r w:rsidRPr="00594D65">
        <w:t>Phase de construction</w:t>
      </w:r>
      <w:bookmarkEnd w:id="12"/>
      <w:r w:rsidRPr="00594D65">
        <w:t xml:space="preserve"> </w:t>
      </w:r>
    </w:p>
    <w:tbl>
      <w:tblPr>
        <w:tblStyle w:val="TableGrid"/>
        <w:tblW w:w="16020" w:type="dxa"/>
        <w:tblInd w:w="-1085" w:type="dxa"/>
        <w:tblLayout w:type="fixed"/>
        <w:tblLook w:val="04A0" w:firstRow="1" w:lastRow="0" w:firstColumn="1" w:lastColumn="0" w:noHBand="0" w:noVBand="1"/>
      </w:tblPr>
      <w:tblGrid>
        <w:gridCol w:w="1350"/>
        <w:gridCol w:w="4230"/>
        <w:gridCol w:w="5670"/>
        <w:gridCol w:w="1440"/>
        <w:gridCol w:w="1980"/>
        <w:gridCol w:w="1350"/>
      </w:tblGrid>
      <w:tr w:rsidR="00E522A6" w:rsidRPr="00594D65" w14:paraId="133F2106" w14:textId="77777777" w:rsidTr="00385C05">
        <w:tc>
          <w:tcPr>
            <w:tcW w:w="1350" w:type="dxa"/>
            <w:shd w:val="clear" w:color="auto" w:fill="D0CECE" w:themeFill="background2" w:themeFillShade="E6"/>
            <w:vAlign w:val="center"/>
          </w:tcPr>
          <w:p w14:paraId="0FE7EBAE" w14:textId="77777777" w:rsidR="00E522A6" w:rsidRPr="00594D65" w:rsidRDefault="00E522A6" w:rsidP="00385C05">
            <w:pPr>
              <w:jc w:val="center"/>
              <w:rPr>
                <w:b/>
                <w:bCs/>
                <w:sz w:val="20"/>
                <w:szCs w:val="20"/>
              </w:rPr>
            </w:pPr>
            <w:r w:rsidRPr="00594D65">
              <w:rPr>
                <w:b/>
                <w:bCs/>
                <w:sz w:val="20"/>
                <w:szCs w:val="20"/>
              </w:rPr>
              <w:t>Désignation</w:t>
            </w:r>
          </w:p>
        </w:tc>
        <w:tc>
          <w:tcPr>
            <w:tcW w:w="4230" w:type="dxa"/>
            <w:shd w:val="clear" w:color="auto" w:fill="D0CECE" w:themeFill="background2" w:themeFillShade="E6"/>
            <w:vAlign w:val="center"/>
          </w:tcPr>
          <w:p w14:paraId="4F49380B" w14:textId="77777777" w:rsidR="00E522A6" w:rsidRPr="00594D65" w:rsidRDefault="00E522A6" w:rsidP="00385C05">
            <w:pPr>
              <w:jc w:val="center"/>
              <w:rPr>
                <w:b/>
                <w:bCs/>
                <w:sz w:val="20"/>
                <w:szCs w:val="20"/>
              </w:rPr>
            </w:pPr>
            <w:r w:rsidRPr="00594D65">
              <w:rPr>
                <w:b/>
                <w:bCs/>
                <w:sz w:val="20"/>
                <w:szCs w:val="20"/>
              </w:rPr>
              <w:t>Impact potentiel</w:t>
            </w:r>
          </w:p>
        </w:tc>
        <w:tc>
          <w:tcPr>
            <w:tcW w:w="5670" w:type="dxa"/>
            <w:shd w:val="clear" w:color="auto" w:fill="D0CECE" w:themeFill="background2" w:themeFillShade="E6"/>
            <w:vAlign w:val="center"/>
          </w:tcPr>
          <w:p w14:paraId="46F7E2ED" w14:textId="77777777" w:rsidR="00E522A6" w:rsidRPr="00594D65" w:rsidRDefault="00E522A6" w:rsidP="00385C05">
            <w:pPr>
              <w:jc w:val="center"/>
              <w:rPr>
                <w:b/>
                <w:bCs/>
                <w:sz w:val="20"/>
                <w:szCs w:val="20"/>
              </w:rPr>
            </w:pPr>
            <w:r w:rsidRPr="00594D65">
              <w:rPr>
                <w:b/>
                <w:bCs/>
                <w:sz w:val="20"/>
                <w:szCs w:val="20"/>
              </w:rPr>
              <w:t>Mesure proposée</w:t>
            </w:r>
          </w:p>
        </w:tc>
        <w:tc>
          <w:tcPr>
            <w:tcW w:w="1440" w:type="dxa"/>
            <w:shd w:val="clear" w:color="auto" w:fill="D0CECE" w:themeFill="background2" w:themeFillShade="E6"/>
            <w:vAlign w:val="center"/>
          </w:tcPr>
          <w:p w14:paraId="2EC96B46" w14:textId="77777777" w:rsidR="00E522A6" w:rsidRPr="00594D65" w:rsidRDefault="00E522A6" w:rsidP="00385C05">
            <w:pPr>
              <w:jc w:val="center"/>
              <w:rPr>
                <w:b/>
                <w:bCs/>
                <w:sz w:val="20"/>
                <w:szCs w:val="20"/>
              </w:rPr>
            </w:pPr>
            <w:r w:rsidRPr="00594D65">
              <w:rPr>
                <w:b/>
                <w:bCs/>
                <w:sz w:val="20"/>
                <w:szCs w:val="20"/>
              </w:rPr>
              <w:t>Délais</w:t>
            </w:r>
          </w:p>
        </w:tc>
        <w:tc>
          <w:tcPr>
            <w:tcW w:w="1980" w:type="dxa"/>
            <w:shd w:val="clear" w:color="auto" w:fill="D0CECE" w:themeFill="background2" w:themeFillShade="E6"/>
            <w:vAlign w:val="center"/>
          </w:tcPr>
          <w:p w14:paraId="002539B8" w14:textId="77777777" w:rsidR="00E522A6" w:rsidRPr="00594D65" w:rsidRDefault="00E522A6" w:rsidP="00385C05">
            <w:pPr>
              <w:jc w:val="center"/>
              <w:rPr>
                <w:b/>
                <w:bCs/>
                <w:sz w:val="20"/>
                <w:szCs w:val="20"/>
              </w:rPr>
            </w:pPr>
            <w:r w:rsidRPr="00594D65">
              <w:rPr>
                <w:b/>
                <w:bCs/>
                <w:sz w:val="20"/>
                <w:szCs w:val="20"/>
              </w:rPr>
              <w:t>Responsable</w:t>
            </w:r>
          </w:p>
        </w:tc>
        <w:tc>
          <w:tcPr>
            <w:tcW w:w="1350" w:type="dxa"/>
            <w:shd w:val="clear" w:color="auto" w:fill="D0CECE" w:themeFill="background2" w:themeFillShade="E6"/>
            <w:vAlign w:val="center"/>
          </w:tcPr>
          <w:p w14:paraId="2F2400CA" w14:textId="77777777" w:rsidR="00E522A6" w:rsidRPr="00594D65" w:rsidRDefault="00E522A6" w:rsidP="00385C05">
            <w:pPr>
              <w:rPr>
                <w:b/>
                <w:bCs/>
                <w:sz w:val="20"/>
                <w:szCs w:val="20"/>
              </w:rPr>
            </w:pPr>
            <w:r w:rsidRPr="00594D65">
              <w:rPr>
                <w:b/>
                <w:bCs/>
                <w:sz w:val="20"/>
                <w:szCs w:val="20"/>
              </w:rPr>
              <w:t>Estimation Budgetaire (DT)</w:t>
            </w:r>
          </w:p>
        </w:tc>
      </w:tr>
      <w:tr w:rsidR="00E522A6" w:rsidRPr="00594D65" w14:paraId="12EF6309" w14:textId="77777777" w:rsidTr="00385C05">
        <w:tc>
          <w:tcPr>
            <w:tcW w:w="1350" w:type="dxa"/>
          </w:tcPr>
          <w:p w14:paraId="77E2AAA8" w14:textId="77777777" w:rsidR="00E522A6" w:rsidRPr="00594D65" w:rsidRDefault="00E522A6" w:rsidP="00385C05">
            <w:pPr>
              <w:jc w:val="both"/>
              <w:rPr>
                <w:sz w:val="20"/>
                <w:szCs w:val="20"/>
              </w:rPr>
            </w:pPr>
            <w:r w:rsidRPr="00594D65">
              <w:rPr>
                <w:sz w:val="20"/>
                <w:szCs w:val="20"/>
              </w:rPr>
              <w:t xml:space="preserve">Sol </w:t>
            </w:r>
          </w:p>
        </w:tc>
        <w:tc>
          <w:tcPr>
            <w:tcW w:w="4230" w:type="dxa"/>
          </w:tcPr>
          <w:p w14:paraId="4DB9FA2C" w14:textId="77777777" w:rsidR="00E522A6" w:rsidRPr="00594D65" w:rsidRDefault="00E522A6" w:rsidP="00385C05">
            <w:pPr>
              <w:jc w:val="both"/>
              <w:rPr>
                <w:sz w:val="20"/>
                <w:szCs w:val="20"/>
              </w:rPr>
            </w:pPr>
            <w:r w:rsidRPr="00594D65">
              <w:rPr>
                <w:sz w:val="20"/>
                <w:szCs w:val="20"/>
              </w:rPr>
              <w:t>La fréquence de trafic sur la PISTE peut dégrader le sol, son érosion, avec possibilité de pollution éventuelle en cas de ruissellement de polluants Au niveau du SITE, Les opérations de décapage, nivellement, pose des fondations et de câbles exposent les sols à des risques de compactage, d’érosion et de pollution.</w:t>
            </w:r>
          </w:p>
          <w:p w14:paraId="72BF4FA9" w14:textId="77777777" w:rsidR="00E522A6" w:rsidRPr="00594D65" w:rsidRDefault="00E522A6" w:rsidP="00385C05">
            <w:pPr>
              <w:jc w:val="both"/>
              <w:rPr>
                <w:sz w:val="20"/>
                <w:szCs w:val="20"/>
              </w:rPr>
            </w:pPr>
          </w:p>
          <w:p w14:paraId="305FF2E4" w14:textId="77777777" w:rsidR="00E522A6" w:rsidRPr="00594D65" w:rsidRDefault="00E522A6" w:rsidP="00385C05">
            <w:pPr>
              <w:jc w:val="both"/>
              <w:rPr>
                <w:sz w:val="20"/>
                <w:szCs w:val="20"/>
              </w:rPr>
            </w:pPr>
            <w:r w:rsidRPr="00594D65">
              <w:rPr>
                <w:sz w:val="20"/>
                <w:szCs w:val="20"/>
              </w:rPr>
              <w:t>Lors de l’installation des PYLONES, les opérations d’excavation, de montage et de tirage des câbles peuvent altérer la structure des sols, notamment dans les zones agricoles traversées, d’autant plus qu’un tronçon central se situe à environ 1Km de la Sebkhet Noual , tandis que la section supérieure de la ligne longe les limites du parc national de Bouhedma A proximité du site, dans le tronçon sud de la ligne HT, un site archéologique a été découvert et le tracé déplacé pour l’éviter. Toute découverte ultérieure devra déclencher l’application du protocole de découverte fortuite en coordination avec l’INP (arrêt immédiat des travaux, sécurisation de la zone, information INP).</w:t>
            </w:r>
          </w:p>
        </w:tc>
        <w:tc>
          <w:tcPr>
            <w:tcW w:w="5670" w:type="dxa"/>
          </w:tcPr>
          <w:p w14:paraId="6BF5EF4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circulation aux besoins essentiels, privilégier les itinéraires stabilisés, arroser régulièrement la piste</w:t>
            </w:r>
          </w:p>
          <w:p w14:paraId="54E8E6C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Équiper les engins de kits anti-fuite et procéder à des inspections régulières.</w:t>
            </w:r>
          </w:p>
          <w:p w14:paraId="05E97F6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Réhabiliter rapidement les ornières par comblement</w:t>
            </w:r>
          </w:p>
          <w:p w14:paraId="69C9BE4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Stocker et manipuler les substances polluantes sur surfaces étanches avec bacs de rétention. </w:t>
            </w:r>
          </w:p>
          <w:p w14:paraId="7B96840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Réaliser Les entretiens d’urgence des engins sur zones imperméables.</w:t>
            </w:r>
          </w:p>
          <w:p w14:paraId="585434F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Optimiser l’opération de nivellement contrôlé afin de minimiser les mouvements de terre et conserver les sols sur place.</w:t>
            </w:r>
          </w:p>
          <w:p w14:paraId="3180F6E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Stocker et préserver la couche arable pour réutilisation en fin de travaux</w:t>
            </w:r>
          </w:p>
          <w:p w14:paraId="3B8D73A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Restaurer, dans la mesure du possible, les surfaces perturbées par les travaux de construction à leur état initial, voire à un état amélioré.</w:t>
            </w:r>
          </w:p>
          <w:p w14:paraId="3C99D4A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d’effectuer les travaux d’excavation en cas de conditions météorologiques défavorables (fortes pluies, vents violents, crues, etc.).</w:t>
            </w:r>
          </w:p>
          <w:p w14:paraId="748023D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tout rejet de béton sur le sol par des procédures strictes</w:t>
            </w:r>
          </w:p>
          <w:p w14:paraId="72EB139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 suivi régulier des zones sensibles pour corriger toute dégradation.</w:t>
            </w:r>
          </w:p>
          <w:p w14:paraId="3F5C76A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surface déblayée au strict minimum.</w:t>
            </w:r>
          </w:p>
        </w:tc>
        <w:tc>
          <w:tcPr>
            <w:tcW w:w="1440" w:type="dxa"/>
          </w:tcPr>
          <w:p w14:paraId="593FDD6C" w14:textId="77777777" w:rsidR="00E522A6" w:rsidRPr="00594D65" w:rsidRDefault="00E522A6" w:rsidP="00385C05">
            <w:pPr>
              <w:jc w:val="both"/>
              <w:rPr>
                <w:sz w:val="20"/>
                <w:szCs w:val="20"/>
              </w:rPr>
            </w:pPr>
            <w:r w:rsidRPr="00594D65">
              <w:rPr>
                <w:sz w:val="20"/>
                <w:szCs w:val="20"/>
              </w:rPr>
              <w:t>Début du chantier</w:t>
            </w:r>
          </w:p>
        </w:tc>
        <w:tc>
          <w:tcPr>
            <w:tcW w:w="1980" w:type="dxa"/>
          </w:tcPr>
          <w:p w14:paraId="021E5766" w14:textId="77777777" w:rsidR="00E522A6" w:rsidRPr="00594D65" w:rsidRDefault="00E522A6" w:rsidP="00385C05">
            <w:pPr>
              <w:jc w:val="both"/>
              <w:rPr>
                <w:sz w:val="20"/>
                <w:szCs w:val="20"/>
              </w:rPr>
            </w:pPr>
            <w:r w:rsidRPr="00594D65">
              <w:rPr>
                <w:sz w:val="20"/>
                <w:szCs w:val="20"/>
              </w:rPr>
              <w:t>Contractant EPC / Supervision environnementale</w:t>
            </w:r>
          </w:p>
        </w:tc>
        <w:tc>
          <w:tcPr>
            <w:tcW w:w="1350" w:type="dxa"/>
          </w:tcPr>
          <w:p w14:paraId="610B8B64" w14:textId="77777777" w:rsidR="00E522A6" w:rsidRPr="00594D65" w:rsidRDefault="00E522A6" w:rsidP="00385C05">
            <w:pPr>
              <w:tabs>
                <w:tab w:val="left" w:pos="1156"/>
              </w:tabs>
              <w:jc w:val="both"/>
              <w:rPr>
                <w:sz w:val="20"/>
                <w:szCs w:val="20"/>
              </w:rPr>
            </w:pPr>
            <w:r w:rsidRPr="00594D65">
              <w:rPr>
                <w:sz w:val="20"/>
                <w:szCs w:val="20"/>
              </w:rPr>
              <w:t>55000</w:t>
            </w:r>
          </w:p>
        </w:tc>
      </w:tr>
      <w:tr w:rsidR="00E522A6" w:rsidRPr="00594D65" w14:paraId="36223910" w14:textId="77777777" w:rsidTr="00385C05">
        <w:tc>
          <w:tcPr>
            <w:tcW w:w="1350" w:type="dxa"/>
          </w:tcPr>
          <w:p w14:paraId="04B70360" w14:textId="77777777" w:rsidR="00E522A6" w:rsidRPr="00594D65" w:rsidRDefault="00E522A6" w:rsidP="00385C05">
            <w:pPr>
              <w:jc w:val="both"/>
              <w:rPr>
                <w:sz w:val="20"/>
                <w:szCs w:val="20"/>
              </w:rPr>
            </w:pPr>
            <w:r w:rsidRPr="00594D65">
              <w:rPr>
                <w:sz w:val="20"/>
                <w:szCs w:val="20"/>
              </w:rPr>
              <w:t>Qualité de l’air</w:t>
            </w:r>
          </w:p>
        </w:tc>
        <w:tc>
          <w:tcPr>
            <w:tcW w:w="4230" w:type="dxa"/>
          </w:tcPr>
          <w:p w14:paraId="7C0928B4" w14:textId="77777777" w:rsidR="00E522A6" w:rsidRPr="00594D65" w:rsidRDefault="00E522A6" w:rsidP="00385C05">
            <w:pPr>
              <w:jc w:val="both"/>
              <w:rPr>
                <w:sz w:val="20"/>
                <w:szCs w:val="20"/>
              </w:rPr>
            </w:pPr>
            <w:r w:rsidRPr="00594D65">
              <w:rPr>
                <w:sz w:val="20"/>
                <w:szCs w:val="20"/>
              </w:rPr>
              <w:t xml:space="preserve">L’augmentation de la fréquentation de la piste durant la phase travaux engendre une exposition des riverains aux gaz d’échappement dans la portion aménagé à cela s’ajoute la poussière dans le tronçon non aménagé </w:t>
            </w:r>
          </w:p>
          <w:p w14:paraId="066B6F64" w14:textId="77777777" w:rsidR="00E522A6" w:rsidRPr="00594D65" w:rsidRDefault="00E522A6" w:rsidP="00385C05">
            <w:pPr>
              <w:jc w:val="both"/>
              <w:rPr>
                <w:sz w:val="20"/>
                <w:szCs w:val="20"/>
              </w:rPr>
            </w:pPr>
          </w:p>
          <w:p w14:paraId="629CF551" w14:textId="77777777" w:rsidR="00E522A6" w:rsidRPr="00594D65" w:rsidRDefault="00E522A6" w:rsidP="00385C05">
            <w:pPr>
              <w:jc w:val="both"/>
              <w:rPr>
                <w:sz w:val="20"/>
                <w:szCs w:val="20"/>
              </w:rPr>
            </w:pPr>
            <w:r w:rsidRPr="00594D65">
              <w:rPr>
                <w:sz w:val="20"/>
                <w:szCs w:val="20"/>
              </w:rPr>
              <w:t>Au niveau du SITE et des lignes : Les travaux de terrassement et de nivellement produisent des poussières fines (PM10, PM2.5) et des gaz (NO</w:t>
            </w:r>
            <w:r w:rsidRPr="00594D65">
              <w:rPr>
                <w:rFonts w:ascii="Cambria Math" w:hAnsi="Cambria Math" w:cs="Cambria Math"/>
                <w:sz w:val="20"/>
                <w:szCs w:val="20"/>
              </w:rPr>
              <w:t>ₓ</w:t>
            </w:r>
            <w:r w:rsidRPr="00594D65">
              <w:rPr>
                <w:sz w:val="20"/>
                <w:szCs w:val="20"/>
              </w:rPr>
              <w:t>, SO</w:t>
            </w:r>
            <w:r w:rsidRPr="00594D65">
              <w:rPr>
                <w:rFonts w:ascii="Cambria Math" w:hAnsi="Cambria Math" w:cs="Cambria Math"/>
                <w:sz w:val="20"/>
                <w:szCs w:val="20"/>
              </w:rPr>
              <w:t>₂</w:t>
            </w:r>
            <w:r w:rsidRPr="00594D65">
              <w:rPr>
                <w:sz w:val="20"/>
                <w:szCs w:val="20"/>
              </w:rPr>
              <w:t>, CO), r</w:t>
            </w:r>
            <w:r w:rsidRPr="00594D65">
              <w:rPr>
                <w:rFonts w:cs="Book Antiqua"/>
                <w:sz w:val="20"/>
                <w:szCs w:val="20"/>
              </w:rPr>
              <w:t>é</w:t>
            </w:r>
            <w:r w:rsidRPr="00594D65">
              <w:rPr>
                <w:sz w:val="20"/>
                <w:szCs w:val="20"/>
              </w:rPr>
              <w:t>duisant la visibilit</w:t>
            </w:r>
            <w:r w:rsidRPr="00594D65">
              <w:rPr>
                <w:rFonts w:cs="Book Antiqua"/>
                <w:sz w:val="20"/>
                <w:szCs w:val="20"/>
              </w:rPr>
              <w:t>é</w:t>
            </w:r>
            <w:r w:rsidRPr="00594D65">
              <w:rPr>
                <w:sz w:val="20"/>
                <w:szCs w:val="20"/>
              </w:rPr>
              <w:t xml:space="preserve"> et exposant les ouvriers </w:t>
            </w:r>
            <w:r w:rsidRPr="00594D65">
              <w:rPr>
                <w:rFonts w:cs="Book Antiqua"/>
                <w:sz w:val="20"/>
                <w:szCs w:val="20"/>
              </w:rPr>
              <w:t>à</w:t>
            </w:r>
            <w:r w:rsidRPr="00594D65">
              <w:rPr>
                <w:sz w:val="20"/>
                <w:szCs w:val="20"/>
              </w:rPr>
              <w:t xml:space="preserve"> des risques respiratoires. </w:t>
            </w:r>
          </w:p>
          <w:p w14:paraId="3A7C01C9" w14:textId="77777777" w:rsidR="00E522A6" w:rsidRPr="00594D65" w:rsidRDefault="00E522A6" w:rsidP="00385C05">
            <w:pPr>
              <w:jc w:val="both"/>
              <w:rPr>
                <w:sz w:val="20"/>
                <w:szCs w:val="20"/>
              </w:rPr>
            </w:pPr>
          </w:p>
          <w:p w14:paraId="425D624C" w14:textId="77777777" w:rsidR="00E522A6" w:rsidRPr="00594D65" w:rsidRDefault="00E522A6" w:rsidP="00385C05">
            <w:pPr>
              <w:jc w:val="both"/>
              <w:rPr>
                <w:sz w:val="20"/>
                <w:szCs w:val="20"/>
              </w:rPr>
            </w:pPr>
            <w:r w:rsidRPr="00594D65">
              <w:rPr>
                <w:sz w:val="20"/>
                <w:szCs w:val="20"/>
              </w:rPr>
              <w:t>Ligne de transmission : Les excavations, le passage d’engins et le transport de pylônes génèrent des poussières</w:t>
            </w:r>
          </w:p>
        </w:tc>
        <w:tc>
          <w:tcPr>
            <w:tcW w:w="5670" w:type="dxa"/>
          </w:tcPr>
          <w:p w14:paraId="1390D52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Interdire le ralenti prolongé des véhicules afin de limiter la consommation de carburant et les émissions atmosphériques.</w:t>
            </w:r>
          </w:p>
          <w:p w14:paraId="364D0C7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conducteurs aux bonnes pratiques de conduite</w:t>
            </w:r>
          </w:p>
          <w:p w14:paraId="44E3CA8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Arroser les zones de travail, éviter les déplacements inutiles et le ralenti moteur. </w:t>
            </w:r>
          </w:p>
          <w:p w14:paraId="71DE928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les temps de marche à vide des moteurs</w:t>
            </w:r>
          </w:p>
          <w:p w14:paraId="02A9642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Interdire le brûlage des déchets solides sur le site.</w:t>
            </w:r>
          </w:p>
          <w:p w14:paraId="3773C45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Mettre en place un programme d’entretien régulier des véhicules et équipements afin de prévenir les pannes et limiter les émissions polluantes. </w:t>
            </w:r>
          </w:p>
          <w:p w14:paraId="6F413DB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aussi le nettoyage régulier des roues des engins quittant les zones agricoles</w:t>
            </w:r>
          </w:p>
        </w:tc>
        <w:tc>
          <w:tcPr>
            <w:tcW w:w="1440" w:type="dxa"/>
          </w:tcPr>
          <w:p w14:paraId="34E87D3A" w14:textId="77777777" w:rsidR="00E522A6" w:rsidRPr="00594D65" w:rsidRDefault="00E522A6" w:rsidP="00385C05">
            <w:pPr>
              <w:jc w:val="both"/>
              <w:rPr>
                <w:sz w:val="20"/>
                <w:szCs w:val="20"/>
              </w:rPr>
            </w:pPr>
            <w:r w:rsidRPr="00594D65">
              <w:rPr>
                <w:sz w:val="20"/>
                <w:szCs w:val="20"/>
              </w:rPr>
              <w:t>Dès ouverture de la piste</w:t>
            </w:r>
          </w:p>
        </w:tc>
        <w:tc>
          <w:tcPr>
            <w:tcW w:w="1980" w:type="dxa"/>
          </w:tcPr>
          <w:p w14:paraId="5618F050" w14:textId="77777777" w:rsidR="00E522A6" w:rsidRPr="00594D65" w:rsidRDefault="00E522A6" w:rsidP="00385C05">
            <w:pPr>
              <w:jc w:val="both"/>
              <w:rPr>
                <w:sz w:val="20"/>
                <w:szCs w:val="20"/>
              </w:rPr>
            </w:pPr>
            <w:r w:rsidRPr="00594D65">
              <w:rPr>
                <w:sz w:val="20"/>
                <w:szCs w:val="20"/>
              </w:rPr>
              <w:t>Contractant EPC</w:t>
            </w:r>
          </w:p>
        </w:tc>
        <w:tc>
          <w:tcPr>
            <w:tcW w:w="1350" w:type="dxa"/>
          </w:tcPr>
          <w:p w14:paraId="15C80987" w14:textId="77777777" w:rsidR="00E522A6" w:rsidRPr="00594D65" w:rsidRDefault="00E522A6" w:rsidP="00385C05">
            <w:pPr>
              <w:tabs>
                <w:tab w:val="left" w:pos="1156"/>
              </w:tabs>
              <w:jc w:val="both"/>
              <w:rPr>
                <w:sz w:val="20"/>
                <w:szCs w:val="20"/>
              </w:rPr>
            </w:pPr>
            <w:r w:rsidRPr="00594D65">
              <w:rPr>
                <w:sz w:val="20"/>
                <w:szCs w:val="20"/>
              </w:rPr>
              <w:t>25000</w:t>
            </w:r>
          </w:p>
        </w:tc>
      </w:tr>
      <w:tr w:rsidR="00E522A6" w:rsidRPr="00594D65" w14:paraId="56B4FA3E" w14:textId="77777777" w:rsidTr="00385C05">
        <w:tc>
          <w:tcPr>
            <w:tcW w:w="1350" w:type="dxa"/>
          </w:tcPr>
          <w:p w14:paraId="59F3FD6B" w14:textId="77777777" w:rsidR="00E522A6" w:rsidRPr="00594D65" w:rsidRDefault="00E522A6" w:rsidP="00385C05">
            <w:pPr>
              <w:jc w:val="both"/>
              <w:rPr>
                <w:sz w:val="20"/>
                <w:szCs w:val="20"/>
              </w:rPr>
            </w:pPr>
            <w:r w:rsidRPr="00594D65">
              <w:rPr>
                <w:sz w:val="20"/>
                <w:szCs w:val="20"/>
              </w:rPr>
              <w:t>Bruit et la vibration</w:t>
            </w:r>
          </w:p>
        </w:tc>
        <w:tc>
          <w:tcPr>
            <w:tcW w:w="4230" w:type="dxa"/>
          </w:tcPr>
          <w:p w14:paraId="004DCD37" w14:textId="77777777" w:rsidR="00E522A6" w:rsidRPr="00594D65" w:rsidRDefault="00E522A6" w:rsidP="00385C05">
            <w:pPr>
              <w:jc w:val="both"/>
              <w:rPr>
                <w:sz w:val="20"/>
                <w:szCs w:val="20"/>
              </w:rPr>
            </w:pPr>
            <w:r w:rsidRPr="00594D65">
              <w:rPr>
                <w:sz w:val="20"/>
                <w:szCs w:val="20"/>
              </w:rPr>
              <w:t>Le trafic génère des bruits de moteurs, freinages et klaxons.</w:t>
            </w:r>
          </w:p>
          <w:p w14:paraId="43C65434" w14:textId="77777777" w:rsidR="00E522A6" w:rsidRPr="00594D65" w:rsidRDefault="00E522A6" w:rsidP="00385C05">
            <w:pPr>
              <w:jc w:val="both"/>
              <w:rPr>
                <w:sz w:val="20"/>
                <w:szCs w:val="20"/>
              </w:rPr>
            </w:pPr>
          </w:p>
          <w:p w14:paraId="2A992297" w14:textId="77777777" w:rsidR="00E522A6" w:rsidRPr="00594D65" w:rsidRDefault="00E522A6" w:rsidP="00385C05">
            <w:pPr>
              <w:jc w:val="both"/>
              <w:rPr>
                <w:sz w:val="20"/>
                <w:szCs w:val="20"/>
              </w:rPr>
            </w:pPr>
            <w:r w:rsidRPr="00594D65">
              <w:rPr>
                <w:sz w:val="20"/>
                <w:szCs w:val="20"/>
              </w:rPr>
              <w:t>Les travaux d’aménagement de site pourraient créent un bruit constant, affectant notamment les zones proches.</w:t>
            </w:r>
          </w:p>
          <w:p w14:paraId="4FD0B899" w14:textId="77777777" w:rsidR="00E522A6" w:rsidRPr="00594D65" w:rsidRDefault="00E522A6" w:rsidP="00385C05">
            <w:pPr>
              <w:jc w:val="both"/>
              <w:rPr>
                <w:sz w:val="20"/>
                <w:szCs w:val="20"/>
              </w:rPr>
            </w:pPr>
            <w:r w:rsidRPr="00594D65">
              <w:rPr>
                <w:sz w:val="20"/>
                <w:szCs w:val="20"/>
              </w:rPr>
              <w:t xml:space="preserve">Les opérations </w:t>
            </w:r>
          </w:p>
          <w:p w14:paraId="154692D6" w14:textId="77777777" w:rsidR="00E522A6" w:rsidRPr="00594D65" w:rsidRDefault="00E522A6" w:rsidP="00385C05">
            <w:pPr>
              <w:jc w:val="both"/>
              <w:rPr>
                <w:sz w:val="20"/>
                <w:szCs w:val="20"/>
              </w:rPr>
            </w:pPr>
          </w:p>
          <w:p w14:paraId="4F7BD9A2" w14:textId="77777777" w:rsidR="00E522A6" w:rsidRPr="00594D65" w:rsidRDefault="00E522A6" w:rsidP="00385C05">
            <w:pPr>
              <w:jc w:val="both"/>
              <w:rPr>
                <w:sz w:val="20"/>
                <w:szCs w:val="20"/>
              </w:rPr>
            </w:pPr>
            <w:r w:rsidRPr="00594D65">
              <w:rPr>
                <w:sz w:val="20"/>
                <w:szCs w:val="20"/>
              </w:rPr>
              <w:t>L’installation des lignes / Pylône (levage, de déroulage de câbles…) pourraient entraîner des nuisances sonores temporaires en zones agricoles</w:t>
            </w:r>
          </w:p>
        </w:tc>
        <w:tc>
          <w:tcPr>
            <w:tcW w:w="5670" w:type="dxa"/>
          </w:tcPr>
          <w:p w14:paraId="5D58F70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Limiter la vitesse et les passages de camions près des zones sensibles </w:t>
            </w:r>
          </w:p>
          <w:p w14:paraId="390A16A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conducteurs à réduire klaxons et bruits inutiles (sessions de formations).</w:t>
            </w:r>
          </w:p>
          <w:p w14:paraId="531393E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Restreindre le passage des véhicules de chantier aux heures de travail habituelles (8h–18h) pour éviter les nuisances sonores tôt le matin ou en soirée</w:t>
            </w:r>
          </w:p>
          <w:p w14:paraId="311CF3B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barrières acoustiques près des zones sensibles.</w:t>
            </w:r>
          </w:p>
          <w:p w14:paraId="3EBE3FD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engins entretenus et silencieux.</w:t>
            </w:r>
          </w:p>
          <w:p w14:paraId="23A41A3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Informer les riverains du calendrier des travaux.</w:t>
            </w:r>
          </w:p>
          <w:p w14:paraId="698D594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Placer les groupes électrogènes dans des caissons insonorisés ou les éloigner des zones sensibles</w:t>
            </w:r>
          </w:p>
          <w:p w14:paraId="6EA81C8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Entretenir régulièrement les engins pour minimiser les nuisances sonores mécaniques.</w:t>
            </w:r>
          </w:p>
          <w:p w14:paraId="425BC91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que les travailleurs soient équipés d'un équipement de protection individuelle approprié (casques antibruit).</w:t>
            </w:r>
          </w:p>
        </w:tc>
        <w:tc>
          <w:tcPr>
            <w:tcW w:w="1440" w:type="dxa"/>
          </w:tcPr>
          <w:p w14:paraId="563EC4BC" w14:textId="77777777" w:rsidR="00E522A6" w:rsidRPr="00594D65" w:rsidRDefault="00E522A6" w:rsidP="00385C05">
            <w:pPr>
              <w:jc w:val="both"/>
              <w:rPr>
                <w:sz w:val="20"/>
                <w:szCs w:val="20"/>
              </w:rPr>
            </w:pPr>
            <w:r w:rsidRPr="00594D65">
              <w:rPr>
                <w:sz w:val="20"/>
                <w:szCs w:val="20"/>
              </w:rPr>
              <w:t>Début du chantier</w:t>
            </w:r>
          </w:p>
        </w:tc>
        <w:tc>
          <w:tcPr>
            <w:tcW w:w="1980" w:type="dxa"/>
          </w:tcPr>
          <w:p w14:paraId="410E356A" w14:textId="77777777" w:rsidR="00E522A6" w:rsidRPr="00594D65" w:rsidRDefault="00E522A6" w:rsidP="00385C05">
            <w:pPr>
              <w:jc w:val="both"/>
              <w:rPr>
                <w:sz w:val="20"/>
                <w:szCs w:val="20"/>
              </w:rPr>
            </w:pPr>
            <w:r w:rsidRPr="00594D65">
              <w:rPr>
                <w:sz w:val="20"/>
                <w:szCs w:val="20"/>
              </w:rPr>
              <w:t>Contractant EPC</w:t>
            </w:r>
          </w:p>
        </w:tc>
        <w:tc>
          <w:tcPr>
            <w:tcW w:w="1350" w:type="dxa"/>
          </w:tcPr>
          <w:p w14:paraId="59240A88" w14:textId="77777777" w:rsidR="00E522A6" w:rsidRPr="00594D65" w:rsidRDefault="00E522A6" w:rsidP="00385C05">
            <w:pPr>
              <w:tabs>
                <w:tab w:val="left" w:pos="1156"/>
              </w:tabs>
              <w:jc w:val="both"/>
              <w:rPr>
                <w:sz w:val="20"/>
                <w:szCs w:val="20"/>
              </w:rPr>
            </w:pPr>
            <w:r w:rsidRPr="00594D65">
              <w:rPr>
                <w:sz w:val="20"/>
                <w:szCs w:val="20"/>
              </w:rPr>
              <w:t>10000</w:t>
            </w:r>
          </w:p>
        </w:tc>
      </w:tr>
      <w:tr w:rsidR="00E522A6" w:rsidRPr="00594D65" w14:paraId="5248DEA0" w14:textId="77777777" w:rsidTr="00385C05">
        <w:tc>
          <w:tcPr>
            <w:tcW w:w="1350" w:type="dxa"/>
          </w:tcPr>
          <w:p w14:paraId="77F0F982" w14:textId="77777777" w:rsidR="00E522A6" w:rsidRPr="00594D65" w:rsidRDefault="00E522A6" w:rsidP="00385C05">
            <w:pPr>
              <w:jc w:val="both"/>
              <w:rPr>
                <w:sz w:val="20"/>
                <w:szCs w:val="20"/>
              </w:rPr>
            </w:pPr>
            <w:r w:rsidRPr="00594D65">
              <w:rPr>
                <w:sz w:val="20"/>
                <w:szCs w:val="20"/>
              </w:rPr>
              <w:t>La gestion des eaux et eaux usées</w:t>
            </w:r>
          </w:p>
        </w:tc>
        <w:tc>
          <w:tcPr>
            <w:tcW w:w="4230" w:type="dxa"/>
          </w:tcPr>
          <w:p w14:paraId="72A0DA06" w14:textId="77777777" w:rsidR="00E522A6" w:rsidRPr="00594D65" w:rsidRDefault="00E522A6" w:rsidP="00385C05">
            <w:pPr>
              <w:jc w:val="both"/>
              <w:rPr>
                <w:sz w:val="20"/>
                <w:szCs w:val="20"/>
              </w:rPr>
            </w:pPr>
            <w:r w:rsidRPr="00594D65">
              <w:rPr>
                <w:sz w:val="20"/>
                <w:szCs w:val="20"/>
              </w:rPr>
              <w:t>PISTE : un débordement accidentel pourrait impacter les habitations voisines</w:t>
            </w:r>
          </w:p>
          <w:p w14:paraId="1FD9044E" w14:textId="77777777" w:rsidR="00E522A6" w:rsidRPr="00594D65" w:rsidRDefault="00E522A6" w:rsidP="00385C05">
            <w:pPr>
              <w:jc w:val="both"/>
              <w:rPr>
                <w:sz w:val="20"/>
                <w:szCs w:val="20"/>
              </w:rPr>
            </w:pPr>
            <w:r w:rsidRPr="00594D65">
              <w:rPr>
                <w:sz w:val="20"/>
                <w:szCs w:val="20"/>
              </w:rPr>
              <w:t>Le ruissellement d’eaux chargées en sédiments et hydrocarbures vers les accotements.</w:t>
            </w:r>
          </w:p>
          <w:p w14:paraId="6386DC01" w14:textId="77777777" w:rsidR="00E522A6" w:rsidRPr="00594D65" w:rsidRDefault="00E522A6" w:rsidP="00385C05">
            <w:pPr>
              <w:jc w:val="both"/>
              <w:rPr>
                <w:sz w:val="20"/>
                <w:szCs w:val="20"/>
              </w:rPr>
            </w:pPr>
            <w:r w:rsidRPr="00594D65">
              <w:rPr>
                <w:sz w:val="20"/>
                <w:szCs w:val="20"/>
              </w:rPr>
              <w:t xml:space="preserve">Les eaux usées au niveau du SITE peuvent provenir des : </w:t>
            </w:r>
          </w:p>
          <w:p w14:paraId="47B310FE" w14:textId="77777777" w:rsidR="00E522A6" w:rsidRPr="00594D65" w:rsidRDefault="00E522A6" w:rsidP="00E522A6">
            <w:pPr>
              <w:pStyle w:val="ListParagraph"/>
              <w:widowControl/>
              <w:numPr>
                <w:ilvl w:val="0"/>
                <w:numId w:val="36"/>
              </w:numPr>
              <w:suppressAutoHyphens w:val="0"/>
              <w:autoSpaceDE/>
              <w:autoSpaceDN/>
              <w:jc w:val="both"/>
              <w:rPr>
                <w:sz w:val="20"/>
                <w:szCs w:val="20"/>
              </w:rPr>
            </w:pPr>
            <w:r w:rsidRPr="00594D65">
              <w:rPr>
                <w:sz w:val="20"/>
                <w:szCs w:val="20"/>
              </w:rPr>
              <w:t xml:space="preserve">Eaux usées sanitaires de la base de vie </w:t>
            </w:r>
          </w:p>
          <w:p w14:paraId="3B9FB910" w14:textId="77777777" w:rsidR="00E522A6" w:rsidRPr="00594D65" w:rsidRDefault="00E522A6" w:rsidP="00E522A6">
            <w:pPr>
              <w:pStyle w:val="ListParagraph"/>
              <w:widowControl/>
              <w:numPr>
                <w:ilvl w:val="0"/>
                <w:numId w:val="36"/>
              </w:numPr>
              <w:suppressAutoHyphens w:val="0"/>
              <w:autoSpaceDE/>
              <w:autoSpaceDN/>
              <w:jc w:val="both"/>
              <w:rPr>
                <w:sz w:val="20"/>
                <w:szCs w:val="20"/>
              </w:rPr>
            </w:pPr>
            <w:r w:rsidRPr="00594D65">
              <w:rPr>
                <w:sz w:val="20"/>
                <w:szCs w:val="20"/>
              </w:rPr>
              <w:t xml:space="preserve">Eaux de lavage des engins </w:t>
            </w:r>
          </w:p>
          <w:p w14:paraId="798B7E04" w14:textId="77777777" w:rsidR="00E522A6" w:rsidRPr="00594D65" w:rsidRDefault="00E522A6" w:rsidP="00385C05">
            <w:pPr>
              <w:jc w:val="both"/>
              <w:rPr>
                <w:sz w:val="20"/>
                <w:szCs w:val="20"/>
              </w:rPr>
            </w:pPr>
          </w:p>
          <w:p w14:paraId="776E4C2C" w14:textId="77777777" w:rsidR="00E522A6" w:rsidRPr="00594D65" w:rsidRDefault="00E522A6" w:rsidP="00385C05">
            <w:pPr>
              <w:jc w:val="both"/>
              <w:rPr>
                <w:sz w:val="20"/>
                <w:szCs w:val="20"/>
              </w:rPr>
            </w:pPr>
            <w:r w:rsidRPr="00594D65">
              <w:rPr>
                <w:sz w:val="20"/>
                <w:szCs w:val="20"/>
              </w:rPr>
              <w:t xml:space="preserve">Modification d’écoulement des eaux sur site lors de l’opération de nivellement et de préparation de pistes </w:t>
            </w:r>
          </w:p>
          <w:p w14:paraId="5D6D2367" w14:textId="77777777" w:rsidR="00E522A6" w:rsidRPr="00594D65" w:rsidRDefault="00E522A6" w:rsidP="00385C05">
            <w:pPr>
              <w:jc w:val="both"/>
              <w:rPr>
                <w:sz w:val="20"/>
                <w:szCs w:val="20"/>
              </w:rPr>
            </w:pPr>
          </w:p>
          <w:p w14:paraId="3EF40427" w14:textId="77777777" w:rsidR="00E522A6" w:rsidRPr="00594D65" w:rsidRDefault="00E522A6" w:rsidP="00385C05">
            <w:pPr>
              <w:jc w:val="both"/>
              <w:rPr>
                <w:sz w:val="20"/>
                <w:szCs w:val="20"/>
              </w:rPr>
            </w:pPr>
            <w:r w:rsidRPr="00594D65">
              <w:rPr>
                <w:sz w:val="20"/>
                <w:szCs w:val="20"/>
              </w:rPr>
              <w:t>Lors de l’installation des pylônes de LIGNE il y a un risque potentiel de ruissellement de résidus de béton et polluants vers sols agricols</w:t>
            </w:r>
          </w:p>
        </w:tc>
        <w:tc>
          <w:tcPr>
            <w:tcW w:w="5670" w:type="dxa"/>
          </w:tcPr>
          <w:p w14:paraId="32502EED" w14:textId="77777777" w:rsidR="00E522A6" w:rsidRPr="00594D65" w:rsidRDefault="00E522A6" w:rsidP="00385C05">
            <w:pPr>
              <w:pStyle w:val="TableParagraph"/>
              <w:ind w:right="85"/>
              <w:jc w:val="both"/>
              <w:rPr>
                <w:b/>
                <w:bCs/>
              </w:rPr>
            </w:pPr>
            <w:r w:rsidRPr="00594D65">
              <w:rPr>
                <w:b/>
                <w:bCs/>
              </w:rPr>
              <w:t>Pour le site</w:t>
            </w:r>
          </w:p>
          <w:p w14:paraId="4924FD0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fosses septiques étanches, vidangées régulièrement.</w:t>
            </w:r>
          </w:p>
          <w:p w14:paraId="2B0B176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S’assurer de garder le sens d’écoulement naturel des eaux pluviale sans provoquer des modifications dans l’hydrologie générale du site.</w:t>
            </w:r>
          </w:p>
          <w:p w14:paraId="638ED1C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Aménager des zones de lavage et bétonnage avec bacs de rétention.</w:t>
            </w:r>
          </w:p>
          <w:p w14:paraId="7912413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Interdire le lavage des camions hors zones stabilisées ou sur un sol perméable </w:t>
            </w:r>
          </w:p>
          <w:p w14:paraId="4C5DB6B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Nettoyer rapidement toute fuite ou déversement.</w:t>
            </w:r>
          </w:p>
          <w:p w14:paraId="4237B0E5" w14:textId="77777777" w:rsidR="00E522A6" w:rsidRPr="00594D65" w:rsidRDefault="00E522A6" w:rsidP="00385C05">
            <w:pPr>
              <w:pStyle w:val="TableParagraph"/>
              <w:ind w:right="85"/>
              <w:jc w:val="both"/>
              <w:rPr>
                <w:sz w:val="20"/>
                <w:szCs w:val="20"/>
              </w:rPr>
            </w:pPr>
          </w:p>
        </w:tc>
        <w:tc>
          <w:tcPr>
            <w:tcW w:w="1440" w:type="dxa"/>
          </w:tcPr>
          <w:p w14:paraId="6D8A2B4A" w14:textId="77777777" w:rsidR="00E522A6" w:rsidRPr="00594D65" w:rsidRDefault="00E522A6" w:rsidP="00385C05">
            <w:pPr>
              <w:jc w:val="both"/>
              <w:rPr>
                <w:sz w:val="20"/>
                <w:szCs w:val="20"/>
              </w:rPr>
            </w:pPr>
            <w:r w:rsidRPr="00594D65">
              <w:rPr>
                <w:sz w:val="20"/>
                <w:szCs w:val="20"/>
              </w:rPr>
              <w:t>Avant l'arrivée des ouvriers</w:t>
            </w:r>
          </w:p>
        </w:tc>
        <w:tc>
          <w:tcPr>
            <w:tcW w:w="1980" w:type="dxa"/>
          </w:tcPr>
          <w:p w14:paraId="68AB9783" w14:textId="77777777" w:rsidR="00E522A6" w:rsidRPr="00594D65" w:rsidRDefault="00E522A6" w:rsidP="00385C05">
            <w:pPr>
              <w:jc w:val="both"/>
              <w:rPr>
                <w:sz w:val="20"/>
                <w:szCs w:val="20"/>
              </w:rPr>
            </w:pPr>
            <w:r w:rsidRPr="00594D65">
              <w:rPr>
                <w:sz w:val="20"/>
                <w:szCs w:val="20"/>
              </w:rPr>
              <w:t>Contractant EPC</w:t>
            </w:r>
          </w:p>
        </w:tc>
        <w:tc>
          <w:tcPr>
            <w:tcW w:w="1350" w:type="dxa"/>
          </w:tcPr>
          <w:p w14:paraId="19E07082" w14:textId="77777777" w:rsidR="00E522A6" w:rsidRPr="00594D65" w:rsidRDefault="00E522A6" w:rsidP="00385C05">
            <w:pPr>
              <w:tabs>
                <w:tab w:val="left" w:pos="1156"/>
              </w:tabs>
              <w:jc w:val="both"/>
              <w:rPr>
                <w:sz w:val="20"/>
                <w:szCs w:val="20"/>
              </w:rPr>
            </w:pPr>
            <w:r w:rsidRPr="00594D65">
              <w:rPr>
                <w:sz w:val="20"/>
                <w:szCs w:val="20"/>
              </w:rPr>
              <w:t>40000</w:t>
            </w:r>
          </w:p>
        </w:tc>
      </w:tr>
      <w:tr w:rsidR="00E522A6" w:rsidRPr="00594D65" w14:paraId="43634B89" w14:textId="77777777" w:rsidTr="00385C05">
        <w:tc>
          <w:tcPr>
            <w:tcW w:w="1350" w:type="dxa"/>
          </w:tcPr>
          <w:p w14:paraId="50919131" w14:textId="77777777" w:rsidR="00E522A6" w:rsidRPr="00594D65" w:rsidRDefault="00E522A6" w:rsidP="00385C05">
            <w:pPr>
              <w:jc w:val="both"/>
              <w:rPr>
                <w:sz w:val="20"/>
                <w:szCs w:val="20"/>
              </w:rPr>
            </w:pPr>
            <w:r w:rsidRPr="00594D65">
              <w:rPr>
                <w:sz w:val="20"/>
                <w:szCs w:val="20"/>
              </w:rPr>
              <w:t>Gestion des déchets</w:t>
            </w:r>
          </w:p>
        </w:tc>
        <w:tc>
          <w:tcPr>
            <w:tcW w:w="4230" w:type="dxa"/>
          </w:tcPr>
          <w:p w14:paraId="7B7BE24F" w14:textId="77777777" w:rsidR="00E522A6" w:rsidRPr="00594D65" w:rsidRDefault="00E522A6" w:rsidP="00385C05">
            <w:pPr>
              <w:jc w:val="both"/>
              <w:rPr>
                <w:sz w:val="20"/>
                <w:szCs w:val="20"/>
              </w:rPr>
            </w:pPr>
            <w:r w:rsidRPr="00594D65">
              <w:rPr>
                <w:sz w:val="20"/>
                <w:szCs w:val="20"/>
              </w:rPr>
              <w:t xml:space="preserve">PISTE : Transport de matériaux mal fixés pouvant entraîner dispersion de déchets solides et pollution des sols par infiltration de liquides </w:t>
            </w:r>
          </w:p>
          <w:p w14:paraId="5AA5E4E9" w14:textId="77777777" w:rsidR="00E522A6" w:rsidRPr="00594D65" w:rsidRDefault="00E522A6" w:rsidP="00385C05">
            <w:pPr>
              <w:jc w:val="both"/>
              <w:rPr>
                <w:sz w:val="20"/>
                <w:szCs w:val="20"/>
              </w:rPr>
            </w:pPr>
          </w:p>
          <w:p w14:paraId="294BB45C" w14:textId="77777777" w:rsidR="00E522A6" w:rsidRPr="00594D65" w:rsidRDefault="00E522A6" w:rsidP="00385C05">
            <w:pPr>
              <w:jc w:val="both"/>
              <w:rPr>
                <w:sz w:val="20"/>
                <w:szCs w:val="20"/>
              </w:rPr>
            </w:pPr>
            <w:r w:rsidRPr="00594D65">
              <w:rPr>
                <w:sz w:val="20"/>
                <w:szCs w:val="20"/>
              </w:rPr>
              <w:t xml:space="preserve">SITE : Production de différents types de déchets solides (DIB, DMA, …) plastiques, métaux) et dangereux dans différents postes </w:t>
            </w:r>
          </w:p>
          <w:p w14:paraId="5852EE9C" w14:textId="77777777" w:rsidR="00E522A6" w:rsidRPr="00594D65" w:rsidRDefault="00E522A6" w:rsidP="00385C05">
            <w:pPr>
              <w:jc w:val="both"/>
              <w:rPr>
                <w:sz w:val="20"/>
                <w:szCs w:val="20"/>
              </w:rPr>
            </w:pPr>
          </w:p>
        </w:tc>
        <w:tc>
          <w:tcPr>
            <w:tcW w:w="5670" w:type="dxa"/>
          </w:tcPr>
          <w:p w14:paraId="0098B19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nettoyage systématique des pistes et des zones d’accès pour récupérer rapidement les déchets tombés</w:t>
            </w:r>
          </w:p>
          <w:p w14:paraId="7CE0A17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 Mettre en place un tri sélectif et installer des bennes couvertes libellé et assurer leur évacuation par filières agréées, </w:t>
            </w:r>
          </w:p>
          <w:p w14:paraId="509EA53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Stocker les déchets dangereux dans des contenants étanches et assurer leur évacuation par filières agréées.</w:t>
            </w:r>
          </w:p>
          <w:p w14:paraId="7134749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la collecte régulière des déchets ménagers.</w:t>
            </w:r>
          </w:p>
          <w:p w14:paraId="046A71C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le stockage prolongé sur terres agricoles</w:t>
            </w:r>
          </w:p>
          <w:p w14:paraId="029B580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équipes à maintenir les zones propres.</w:t>
            </w:r>
          </w:p>
        </w:tc>
        <w:tc>
          <w:tcPr>
            <w:tcW w:w="1440" w:type="dxa"/>
          </w:tcPr>
          <w:p w14:paraId="1C8CC6A2" w14:textId="77777777" w:rsidR="00E522A6" w:rsidRPr="00594D65" w:rsidRDefault="00E522A6" w:rsidP="00385C05">
            <w:pPr>
              <w:jc w:val="both"/>
              <w:rPr>
                <w:sz w:val="20"/>
                <w:szCs w:val="20"/>
              </w:rPr>
            </w:pPr>
            <w:r w:rsidRPr="00594D65">
              <w:rPr>
                <w:sz w:val="20"/>
                <w:szCs w:val="20"/>
              </w:rPr>
              <w:t>Avant le transport</w:t>
            </w:r>
          </w:p>
        </w:tc>
        <w:tc>
          <w:tcPr>
            <w:tcW w:w="1980" w:type="dxa"/>
          </w:tcPr>
          <w:p w14:paraId="5FACF045" w14:textId="77777777" w:rsidR="00E522A6" w:rsidRPr="00594D65" w:rsidRDefault="00E522A6" w:rsidP="00385C05">
            <w:pPr>
              <w:jc w:val="both"/>
              <w:rPr>
                <w:sz w:val="20"/>
                <w:szCs w:val="20"/>
              </w:rPr>
            </w:pPr>
            <w:r w:rsidRPr="00594D65">
              <w:rPr>
                <w:sz w:val="20"/>
                <w:szCs w:val="20"/>
              </w:rPr>
              <w:t>Contractant EPC</w:t>
            </w:r>
          </w:p>
        </w:tc>
        <w:tc>
          <w:tcPr>
            <w:tcW w:w="1350" w:type="dxa"/>
          </w:tcPr>
          <w:p w14:paraId="088A797C" w14:textId="77777777" w:rsidR="00E522A6" w:rsidRPr="00594D65" w:rsidRDefault="00E522A6" w:rsidP="00385C05">
            <w:pPr>
              <w:tabs>
                <w:tab w:val="left" w:pos="1156"/>
              </w:tabs>
              <w:jc w:val="both"/>
              <w:rPr>
                <w:sz w:val="20"/>
                <w:szCs w:val="20"/>
              </w:rPr>
            </w:pPr>
            <w:r w:rsidRPr="00594D65">
              <w:rPr>
                <w:sz w:val="20"/>
                <w:szCs w:val="20"/>
              </w:rPr>
              <w:t>25000</w:t>
            </w:r>
          </w:p>
        </w:tc>
      </w:tr>
      <w:tr w:rsidR="00E522A6" w:rsidRPr="00594D65" w14:paraId="12184B34" w14:textId="77777777" w:rsidTr="00385C05">
        <w:tc>
          <w:tcPr>
            <w:tcW w:w="1350" w:type="dxa"/>
          </w:tcPr>
          <w:p w14:paraId="5355972B" w14:textId="77777777" w:rsidR="00E522A6" w:rsidRPr="00594D65" w:rsidRDefault="00E522A6" w:rsidP="00385C05">
            <w:pPr>
              <w:jc w:val="both"/>
              <w:rPr>
                <w:sz w:val="20"/>
                <w:szCs w:val="20"/>
              </w:rPr>
            </w:pPr>
            <w:r w:rsidRPr="00594D65">
              <w:rPr>
                <w:sz w:val="20"/>
                <w:szCs w:val="20"/>
              </w:rPr>
              <w:t>Transport et logistique</w:t>
            </w:r>
          </w:p>
        </w:tc>
        <w:tc>
          <w:tcPr>
            <w:tcW w:w="4230" w:type="dxa"/>
          </w:tcPr>
          <w:p w14:paraId="159522A4" w14:textId="77777777" w:rsidR="00E522A6" w:rsidRPr="00594D65" w:rsidRDefault="00E522A6" w:rsidP="00385C05">
            <w:pPr>
              <w:jc w:val="both"/>
              <w:rPr>
                <w:sz w:val="20"/>
                <w:szCs w:val="20"/>
              </w:rPr>
            </w:pPr>
            <w:r w:rsidRPr="00594D65">
              <w:rPr>
                <w:sz w:val="20"/>
                <w:szCs w:val="20"/>
              </w:rPr>
              <w:t xml:space="preserve">.Au niveau du SITE, la circulation d’engins et camions, encombrements, augmente le risque de collisions et d’accident </w:t>
            </w:r>
          </w:p>
          <w:p w14:paraId="155EB523" w14:textId="77777777" w:rsidR="00E522A6" w:rsidRPr="00594D65" w:rsidRDefault="00E522A6" w:rsidP="00385C05">
            <w:pPr>
              <w:jc w:val="both"/>
              <w:rPr>
                <w:sz w:val="20"/>
                <w:szCs w:val="20"/>
              </w:rPr>
            </w:pPr>
          </w:p>
          <w:p w14:paraId="6D57C519" w14:textId="77777777" w:rsidR="00E522A6" w:rsidRPr="00594D65" w:rsidRDefault="00E522A6" w:rsidP="00385C05">
            <w:pPr>
              <w:jc w:val="both"/>
              <w:rPr>
                <w:sz w:val="20"/>
                <w:szCs w:val="20"/>
              </w:rPr>
            </w:pPr>
            <w:r w:rsidRPr="00594D65">
              <w:rPr>
                <w:sz w:val="20"/>
                <w:szCs w:val="20"/>
              </w:rPr>
              <w:t>Le trafic engendré, lors du montage des pylônes, bien que de courte durée, pourrait impacter les environs de l’emplacement du pylône.</w:t>
            </w:r>
          </w:p>
        </w:tc>
        <w:tc>
          <w:tcPr>
            <w:tcW w:w="5670" w:type="dxa"/>
          </w:tcPr>
          <w:p w14:paraId="5B31319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vitesse près des zones sensibles.</w:t>
            </w:r>
          </w:p>
          <w:p w14:paraId="0947474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Restreindre le nombre de passages des véhicules aux besoins essentiels et organiser des créneaux horaires spécifiques pour éviter les heures de forte affluence.</w:t>
            </w:r>
          </w:p>
          <w:p w14:paraId="0E86C3E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Organiser un plan de circulation au niveau du site. </w:t>
            </w:r>
          </w:p>
          <w:p w14:paraId="6315CBC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Délimiter et stabiliser les zones de stockage.</w:t>
            </w:r>
          </w:p>
          <w:p w14:paraId="56379C3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vitesse et planifier les livraisons pour éviter encombrements.</w:t>
            </w:r>
          </w:p>
          <w:p w14:paraId="2E70945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Former les conducteurs et surveiller les manœuvres.</w:t>
            </w:r>
          </w:p>
        </w:tc>
        <w:tc>
          <w:tcPr>
            <w:tcW w:w="1440" w:type="dxa"/>
          </w:tcPr>
          <w:p w14:paraId="2FF6B2F4" w14:textId="77777777" w:rsidR="00E522A6" w:rsidRPr="00594D65" w:rsidRDefault="00E522A6" w:rsidP="00385C05">
            <w:pPr>
              <w:jc w:val="both"/>
              <w:rPr>
                <w:sz w:val="20"/>
                <w:szCs w:val="20"/>
              </w:rPr>
            </w:pPr>
            <w:r w:rsidRPr="00594D65">
              <w:rPr>
                <w:sz w:val="20"/>
                <w:szCs w:val="20"/>
              </w:rPr>
              <w:t>Avant l’arrivée des engins</w:t>
            </w:r>
          </w:p>
        </w:tc>
        <w:tc>
          <w:tcPr>
            <w:tcW w:w="1980" w:type="dxa"/>
          </w:tcPr>
          <w:p w14:paraId="263C1814" w14:textId="77777777" w:rsidR="00E522A6" w:rsidRPr="00594D65" w:rsidRDefault="00E522A6" w:rsidP="00385C05">
            <w:pPr>
              <w:jc w:val="both"/>
              <w:rPr>
                <w:sz w:val="20"/>
                <w:szCs w:val="20"/>
              </w:rPr>
            </w:pPr>
            <w:r w:rsidRPr="00594D65">
              <w:rPr>
                <w:sz w:val="20"/>
                <w:szCs w:val="20"/>
              </w:rPr>
              <w:t>Contractant EPC</w:t>
            </w:r>
          </w:p>
        </w:tc>
        <w:tc>
          <w:tcPr>
            <w:tcW w:w="1350" w:type="dxa"/>
          </w:tcPr>
          <w:p w14:paraId="6A747E25" w14:textId="77777777" w:rsidR="00E522A6" w:rsidRPr="00594D65" w:rsidRDefault="00E522A6" w:rsidP="00385C05">
            <w:pPr>
              <w:tabs>
                <w:tab w:val="left" w:pos="1156"/>
              </w:tabs>
              <w:jc w:val="both"/>
              <w:rPr>
                <w:sz w:val="20"/>
                <w:szCs w:val="20"/>
              </w:rPr>
            </w:pPr>
            <w:r w:rsidRPr="00594D65">
              <w:rPr>
                <w:sz w:val="20"/>
                <w:szCs w:val="20"/>
              </w:rPr>
              <w:t>25000</w:t>
            </w:r>
          </w:p>
        </w:tc>
      </w:tr>
      <w:tr w:rsidR="00E522A6" w:rsidRPr="00594D65" w14:paraId="70AE3F4A" w14:textId="77777777" w:rsidTr="00385C05">
        <w:tc>
          <w:tcPr>
            <w:tcW w:w="1350" w:type="dxa"/>
          </w:tcPr>
          <w:p w14:paraId="4909C3BC" w14:textId="77777777" w:rsidR="00E522A6" w:rsidRPr="00594D65" w:rsidRDefault="00E522A6" w:rsidP="00385C05">
            <w:pPr>
              <w:jc w:val="both"/>
              <w:rPr>
                <w:sz w:val="20"/>
                <w:szCs w:val="20"/>
              </w:rPr>
            </w:pPr>
            <w:r w:rsidRPr="00594D65">
              <w:rPr>
                <w:sz w:val="20"/>
                <w:szCs w:val="20"/>
              </w:rPr>
              <w:t>Faune</w:t>
            </w:r>
          </w:p>
        </w:tc>
        <w:tc>
          <w:tcPr>
            <w:tcW w:w="4230" w:type="dxa"/>
          </w:tcPr>
          <w:p w14:paraId="16A6E5D5" w14:textId="77777777" w:rsidR="00E522A6" w:rsidRPr="00594D65" w:rsidRDefault="00E522A6" w:rsidP="00385C05">
            <w:pPr>
              <w:jc w:val="both"/>
              <w:rPr>
                <w:sz w:val="20"/>
                <w:szCs w:val="20"/>
              </w:rPr>
            </w:pPr>
            <w:r w:rsidRPr="00594D65">
              <w:rPr>
                <w:sz w:val="20"/>
                <w:szCs w:val="20"/>
              </w:rPr>
              <w:t>Au niveau du SITE, Les travaux sur site altèrent les habitats de la faune terrestre et perturbent les oiseaux nicheurs, entraînant leur fuite, leur blessure ou l’abandon des sites de nidification.</w:t>
            </w:r>
          </w:p>
          <w:p w14:paraId="1BCBCA63" w14:textId="77777777" w:rsidR="00E522A6" w:rsidRPr="00594D65" w:rsidRDefault="00E522A6" w:rsidP="00385C05">
            <w:pPr>
              <w:jc w:val="both"/>
              <w:rPr>
                <w:sz w:val="20"/>
                <w:szCs w:val="20"/>
              </w:rPr>
            </w:pPr>
          </w:p>
          <w:p w14:paraId="741FFFAB" w14:textId="77777777" w:rsidR="00E522A6" w:rsidRPr="00594D65" w:rsidRDefault="00E522A6" w:rsidP="00385C05">
            <w:pPr>
              <w:jc w:val="both"/>
              <w:rPr>
                <w:sz w:val="20"/>
                <w:szCs w:val="20"/>
              </w:rPr>
            </w:pPr>
            <w:r w:rsidRPr="00594D65">
              <w:rPr>
                <w:sz w:val="20"/>
                <w:szCs w:val="20"/>
              </w:rPr>
              <w:t>Pour la LIGNE de transmission : L’installation des pylônes et la circulation d’engins fragmentent les habitats et perturbent la faune locale, pouvant provoquer leur éloignement ou la perte de leurs sites de repos.</w:t>
            </w:r>
          </w:p>
          <w:p w14:paraId="0AA03CCF" w14:textId="77777777" w:rsidR="00E522A6" w:rsidRPr="00594D65" w:rsidRDefault="00E522A6" w:rsidP="00385C05">
            <w:pPr>
              <w:jc w:val="both"/>
              <w:rPr>
                <w:sz w:val="20"/>
                <w:szCs w:val="20"/>
              </w:rPr>
            </w:pPr>
            <w:r w:rsidRPr="00594D65">
              <w:rPr>
                <w:sz w:val="20"/>
                <w:szCs w:val="20"/>
              </w:rPr>
              <w:t>Ceci est d’autant plus important quand on se rapproche des environs des zones humides comme Sebkhat Noual et Bouhedma</w:t>
            </w:r>
          </w:p>
          <w:p w14:paraId="40498413" w14:textId="77777777" w:rsidR="00E522A6" w:rsidRPr="00594D65" w:rsidRDefault="00E522A6" w:rsidP="00385C05">
            <w:pPr>
              <w:jc w:val="both"/>
              <w:rPr>
                <w:sz w:val="20"/>
                <w:szCs w:val="20"/>
              </w:rPr>
            </w:pPr>
          </w:p>
        </w:tc>
        <w:tc>
          <w:tcPr>
            <w:tcW w:w="5670" w:type="dxa"/>
          </w:tcPr>
          <w:p w14:paraId="5F5CB38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Planifier les travaux hors période de reproduction des oiseaux (idéalement éviter mars à juillet) pour limiter les dérangements.</w:t>
            </w:r>
          </w:p>
          <w:p w14:paraId="0261229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les zones de défrichement et de terrassement aux stricts besoins du projet afin de préserver les habitats périphériques.</w:t>
            </w:r>
          </w:p>
          <w:p w14:paraId="6378795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Installer des clôtures adaptées à la faune. </w:t>
            </w:r>
          </w:p>
          <w:p w14:paraId="1FD47FF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Restaurer les habitats affectés après les travaux par remise en état des sols et replantation d’espèces végétales locales si nécessaire.</w:t>
            </w:r>
          </w:p>
          <w:p w14:paraId="363ED4E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balises anticollisions sur les câbles dans les zones à forte activité aviaire.</w:t>
            </w:r>
          </w:p>
          <w:p w14:paraId="237B043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Délimiter et baliser les zones sensibles pour interdire l’accès aux engins dans les secteurs à forte densité de roseaux ou d’oiseaux nicheurs.</w:t>
            </w:r>
          </w:p>
          <w:p w14:paraId="415D07A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engins légers et adaptés pour limiter le tassement du sol et la destruction du couvert végétal.</w:t>
            </w:r>
          </w:p>
          <w:p w14:paraId="28FB2D1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suivi écologique durant les travaux, assuré par un écologue spécialisé en avifaune, pour ajuster les actions si besoin, avec un intérêt spécifique pour les points d’observation 5 et 7 discutés dans la section sensibilités environnementales du rapport. </w:t>
            </w:r>
          </w:p>
          <w:p w14:paraId="46FDB7A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Pour le tronçon nord longeant le Parc national de Bouhedma, les interventions seront limitées aux heures diurnes, avec suivi écologique renforcé et interdiction d’empiètement hors emprise autorisée.</w:t>
            </w:r>
          </w:p>
        </w:tc>
        <w:tc>
          <w:tcPr>
            <w:tcW w:w="1440" w:type="dxa"/>
          </w:tcPr>
          <w:p w14:paraId="0E7A6106" w14:textId="77777777" w:rsidR="00E522A6" w:rsidRPr="00594D65" w:rsidRDefault="00E522A6" w:rsidP="00385C05">
            <w:pPr>
              <w:jc w:val="both"/>
              <w:rPr>
                <w:sz w:val="20"/>
                <w:szCs w:val="20"/>
              </w:rPr>
            </w:pPr>
            <w:r w:rsidRPr="00594D65">
              <w:rPr>
                <w:sz w:val="20"/>
                <w:szCs w:val="20"/>
              </w:rPr>
              <w:t>Début des travaux</w:t>
            </w:r>
          </w:p>
        </w:tc>
        <w:tc>
          <w:tcPr>
            <w:tcW w:w="1980" w:type="dxa"/>
          </w:tcPr>
          <w:p w14:paraId="07E8EC3D" w14:textId="77777777" w:rsidR="00E522A6" w:rsidRPr="00594D65" w:rsidRDefault="00E522A6" w:rsidP="00385C05">
            <w:pPr>
              <w:jc w:val="both"/>
              <w:rPr>
                <w:sz w:val="20"/>
                <w:szCs w:val="20"/>
              </w:rPr>
            </w:pPr>
            <w:r w:rsidRPr="00594D65">
              <w:rPr>
                <w:sz w:val="20"/>
                <w:szCs w:val="20"/>
              </w:rPr>
              <w:t>Contractant EPC, Environnemental</w:t>
            </w:r>
          </w:p>
        </w:tc>
        <w:tc>
          <w:tcPr>
            <w:tcW w:w="1350" w:type="dxa"/>
          </w:tcPr>
          <w:p w14:paraId="0DBB9776" w14:textId="77777777" w:rsidR="00E522A6" w:rsidRPr="00594D65" w:rsidRDefault="00E522A6" w:rsidP="00385C05">
            <w:pPr>
              <w:tabs>
                <w:tab w:val="left" w:pos="1156"/>
              </w:tabs>
              <w:jc w:val="both"/>
              <w:rPr>
                <w:sz w:val="20"/>
                <w:szCs w:val="20"/>
              </w:rPr>
            </w:pPr>
            <w:r w:rsidRPr="00594D65">
              <w:rPr>
                <w:sz w:val="20"/>
                <w:szCs w:val="20"/>
              </w:rPr>
              <w:t>28 000</w:t>
            </w:r>
          </w:p>
        </w:tc>
      </w:tr>
      <w:tr w:rsidR="00E522A6" w:rsidRPr="00594D65" w14:paraId="79127B51" w14:textId="77777777" w:rsidTr="00385C05">
        <w:tc>
          <w:tcPr>
            <w:tcW w:w="1350" w:type="dxa"/>
          </w:tcPr>
          <w:p w14:paraId="67BEE747" w14:textId="77777777" w:rsidR="00E522A6" w:rsidRPr="00594D65" w:rsidRDefault="00E522A6" w:rsidP="00385C05">
            <w:pPr>
              <w:jc w:val="both"/>
              <w:rPr>
                <w:sz w:val="20"/>
                <w:szCs w:val="20"/>
              </w:rPr>
            </w:pPr>
            <w:r w:rsidRPr="00594D65">
              <w:rPr>
                <w:sz w:val="20"/>
                <w:szCs w:val="20"/>
              </w:rPr>
              <w:t>Flore</w:t>
            </w:r>
          </w:p>
        </w:tc>
        <w:tc>
          <w:tcPr>
            <w:tcW w:w="4230" w:type="dxa"/>
          </w:tcPr>
          <w:p w14:paraId="21BB7021" w14:textId="77777777" w:rsidR="00E522A6" w:rsidRPr="00594D65" w:rsidRDefault="00E522A6" w:rsidP="00385C05">
            <w:pPr>
              <w:jc w:val="both"/>
              <w:rPr>
                <w:sz w:val="20"/>
                <w:szCs w:val="20"/>
              </w:rPr>
            </w:pPr>
            <w:r w:rsidRPr="00594D65">
              <w:rPr>
                <w:sz w:val="20"/>
                <w:szCs w:val="20"/>
              </w:rPr>
              <w:t>Au niveau du Site, Les travaux de terrassement du site entraîneront la destruction quasi totale de la végétation naturelle accentuant le risque d’érosion des sols. En plus l’installation des panneaux assurent une couverture plus ou moins partielle du sol limitant l’activité de photosynthèse.</w:t>
            </w:r>
          </w:p>
          <w:p w14:paraId="2EC95398" w14:textId="77777777" w:rsidR="00E522A6" w:rsidRPr="00594D65" w:rsidRDefault="00E522A6" w:rsidP="00385C05">
            <w:pPr>
              <w:jc w:val="both"/>
              <w:rPr>
                <w:sz w:val="20"/>
                <w:szCs w:val="20"/>
              </w:rPr>
            </w:pPr>
            <w:r w:rsidRPr="00594D65">
              <w:rPr>
                <w:sz w:val="20"/>
                <w:szCs w:val="20"/>
              </w:rPr>
              <w:t>Pour la Ligne de transmission, L’installation des pylônes, le tirage des câbles l’ouverture de pistes pourrait provoquer éventuellement un défrichement localisé, y compris sur des terres agricoles.</w:t>
            </w:r>
          </w:p>
        </w:tc>
        <w:tc>
          <w:tcPr>
            <w:tcW w:w="5670" w:type="dxa"/>
          </w:tcPr>
          <w:p w14:paraId="7C98AB2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les zones de décapage et de terrassement au strict nécessaire pour préserver au maximum la végétation naturelle existante.</w:t>
            </w:r>
          </w:p>
          <w:p w14:paraId="07EA2B0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programme de re végétalisation post-travaux avec des espèces locales adaptées au climat aride.</w:t>
            </w:r>
          </w:p>
          <w:p w14:paraId="3D8209D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Éviter le passage des engins hors-pistes définies pour préserver la flore résiduelle. </w:t>
            </w:r>
          </w:p>
          <w:p w14:paraId="40C0EDA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équipes au respect des zones végétalisées et interdire tout stockage de matériaux ou circulation hors des tracés définis.</w:t>
            </w:r>
          </w:p>
        </w:tc>
        <w:tc>
          <w:tcPr>
            <w:tcW w:w="1440" w:type="dxa"/>
          </w:tcPr>
          <w:p w14:paraId="4468EF83" w14:textId="77777777" w:rsidR="00E522A6" w:rsidRPr="00594D65" w:rsidRDefault="00E522A6" w:rsidP="00385C05">
            <w:pPr>
              <w:jc w:val="both"/>
              <w:rPr>
                <w:sz w:val="20"/>
                <w:szCs w:val="20"/>
              </w:rPr>
            </w:pPr>
            <w:r w:rsidRPr="00594D65">
              <w:rPr>
                <w:sz w:val="20"/>
                <w:szCs w:val="20"/>
              </w:rPr>
              <w:t>Début des travaux</w:t>
            </w:r>
          </w:p>
        </w:tc>
        <w:tc>
          <w:tcPr>
            <w:tcW w:w="1980" w:type="dxa"/>
          </w:tcPr>
          <w:p w14:paraId="08B94D02" w14:textId="77777777" w:rsidR="00E522A6" w:rsidRPr="00594D65" w:rsidRDefault="00E522A6" w:rsidP="00385C05">
            <w:pPr>
              <w:jc w:val="both"/>
              <w:rPr>
                <w:sz w:val="20"/>
                <w:szCs w:val="20"/>
              </w:rPr>
            </w:pPr>
            <w:r w:rsidRPr="00594D65">
              <w:rPr>
                <w:sz w:val="20"/>
                <w:szCs w:val="20"/>
              </w:rPr>
              <w:t>Contractant EPC</w:t>
            </w:r>
          </w:p>
        </w:tc>
        <w:tc>
          <w:tcPr>
            <w:tcW w:w="1350" w:type="dxa"/>
          </w:tcPr>
          <w:p w14:paraId="47CC0617" w14:textId="77777777" w:rsidR="00E522A6" w:rsidRPr="00594D65" w:rsidRDefault="00E522A6" w:rsidP="00385C05">
            <w:pPr>
              <w:tabs>
                <w:tab w:val="left" w:pos="1156"/>
              </w:tabs>
              <w:jc w:val="both"/>
              <w:rPr>
                <w:sz w:val="20"/>
                <w:szCs w:val="20"/>
              </w:rPr>
            </w:pPr>
            <w:r w:rsidRPr="00594D65">
              <w:rPr>
                <w:sz w:val="20"/>
                <w:szCs w:val="20"/>
              </w:rPr>
              <w:t>15000</w:t>
            </w:r>
          </w:p>
        </w:tc>
      </w:tr>
      <w:tr w:rsidR="00E522A6" w:rsidRPr="00594D65" w14:paraId="2A08138E" w14:textId="77777777" w:rsidTr="00385C05">
        <w:tc>
          <w:tcPr>
            <w:tcW w:w="1350" w:type="dxa"/>
          </w:tcPr>
          <w:p w14:paraId="5511BFE5" w14:textId="77777777" w:rsidR="00E522A6" w:rsidRPr="00594D65" w:rsidRDefault="00E522A6" w:rsidP="00385C05">
            <w:pPr>
              <w:jc w:val="both"/>
              <w:rPr>
                <w:sz w:val="20"/>
                <w:szCs w:val="20"/>
              </w:rPr>
            </w:pPr>
            <w:r w:rsidRPr="00594D65">
              <w:rPr>
                <w:sz w:val="20"/>
                <w:szCs w:val="20"/>
              </w:rPr>
              <w:t>Social</w:t>
            </w:r>
          </w:p>
        </w:tc>
        <w:tc>
          <w:tcPr>
            <w:tcW w:w="4230" w:type="dxa"/>
          </w:tcPr>
          <w:p w14:paraId="24FB9C92" w14:textId="77777777" w:rsidR="00E522A6" w:rsidRPr="00594D65" w:rsidRDefault="00E522A6" w:rsidP="00385C05">
            <w:pPr>
              <w:jc w:val="both"/>
              <w:rPr>
                <w:sz w:val="20"/>
                <w:szCs w:val="20"/>
              </w:rPr>
            </w:pPr>
            <w:r w:rsidRPr="00594D65">
              <w:rPr>
                <w:sz w:val="20"/>
                <w:szCs w:val="20"/>
              </w:rPr>
              <w:t>Au niveau du SITE, L’exploitation locale (puits, culture, cabane) risque d’être perturbée, pouvant entraîner tensions sans communication ni compensation.</w:t>
            </w:r>
          </w:p>
          <w:p w14:paraId="63B2417D" w14:textId="77777777" w:rsidR="00E522A6" w:rsidRPr="00594D65" w:rsidRDefault="00E522A6" w:rsidP="00385C05">
            <w:pPr>
              <w:jc w:val="both"/>
              <w:rPr>
                <w:sz w:val="20"/>
                <w:szCs w:val="20"/>
              </w:rPr>
            </w:pPr>
            <w:r w:rsidRPr="00594D65">
              <w:rPr>
                <w:sz w:val="20"/>
                <w:szCs w:val="20"/>
              </w:rPr>
              <w:t>De plus</w:t>
            </w:r>
            <w:r w:rsidRPr="00594D65">
              <w:rPr>
                <w:b/>
                <w:bCs/>
                <w:sz w:val="20"/>
                <w:szCs w:val="20"/>
              </w:rPr>
              <w:t xml:space="preserve"> </w:t>
            </w:r>
            <w:r w:rsidRPr="00594D65">
              <w:rPr>
                <w:sz w:val="20"/>
                <w:szCs w:val="20"/>
              </w:rPr>
              <w:t>L’arrivée soudaine d’ouvriers peut susciter des inquiétudes culturelles et être perçue comme une perturbation sans sensibilisation appropriée.</w:t>
            </w:r>
          </w:p>
          <w:p w14:paraId="488737F2" w14:textId="77777777" w:rsidR="00E522A6" w:rsidRPr="00594D65" w:rsidRDefault="00E522A6" w:rsidP="00385C05">
            <w:pPr>
              <w:jc w:val="both"/>
              <w:rPr>
                <w:sz w:val="20"/>
                <w:szCs w:val="20"/>
              </w:rPr>
            </w:pPr>
            <w:r w:rsidRPr="00594D65">
              <w:rPr>
                <w:sz w:val="20"/>
                <w:szCs w:val="20"/>
              </w:rPr>
              <w:t>Pour la LIGNE DE TRANSMISSION, La traversée de terres agricoles limite temporairement l’accès et peut provoquer des tensions sociales sans information préalable.</w:t>
            </w:r>
          </w:p>
          <w:p w14:paraId="067A0919" w14:textId="77777777" w:rsidR="00E522A6" w:rsidRPr="00594D65" w:rsidRDefault="00E522A6" w:rsidP="00385C05">
            <w:pPr>
              <w:jc w:val="both"/>
              <w:rPr>
                <w:sz w:val="20"/>
                <w:szCs w:val="20"/>
              </w:rPr>
            </w:pPr>
          </w:p>
        </w:tc>
        <w:tc>
          <w:tcPr>
            <w:tcW w:w="5670" w:type="dxa"/>
          </w:tcPr>
          <w:p w14:paraId="12BBB0D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Encadrer la base vie par des règles strictes respectant les normes sociales locales et prévoir un système de médiation pour gérer les conflits.</w:t>
            </w:r>
          </w:p>
          <w:p w14:paraId="457B064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Engager un dialogue préalable avec les habitants concernés, notamment les 6 exploitants  informels identifiés, pour expliquer le projet et convenir d’éventuelles compensations.</w:t>
            </w:r>
          </w:p>
          <w:p w14:paraId="1BAC04F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mécanisme de gestion des plaintes et de compensation pour les préjudices éventuels</w:t>
            </w:r>
          </w:p>
          <w:p w14:paraId="3148572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Informer, consulter et coordonner avec les exploitants agricoles pour garantir accès sécurisé et prévenir conflits, avec compensations si nécessaire.</w:t>
            </w:r>
          </w:p>
          <w:p w14:paraId="3F43FC3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Informer clairement et en amont les exploitants agricoles des périodes et zones d’intervention pour anticiper les gênes.</w:t>
            </w:r>
          </w:p>
        </w:tc>
        <w:tc>
          <w:tcPr>
            <w:tcW w:w="1440" w:type="dxa"/>
          </w:tcPr>
          <w:p w14:paraId="2E3062D0" w14:textId="77777777" w:rsidR="00E522A6" w:rsidRPr="00594D65" w:rsidRDefault="00E522A6" w:rsidP="00385C05">
            <w:pPr>
              <w:jc w:val="both"/>
              <w:rPr>
                <w:sz w:val="20"/>
                <w:szCs w:val="20"/>
              </w:rPr>
            </w:pPr>
            <w:r w:rsidRPr="00594D65">
              <w:rPr>
                <w:sz w:val="20"/>
                <w:szCs w:val="20"/>
              </w:rPr>
              <w:t>Avant et durant les travaux</w:t>
            </w:r>
          </w:p>
        </w:tc>
        <w:tc>
          <w:tcPr>
            <w:tcW w:w="1980" w:type="dxa"/>
          </w:tcPr>
          <w:p w14:paraId="114B9750" w14:textId="77777777" w:rsidR="00E522A6" w:rsidRPr="00594D65" w:rsidRDefault="00E522A6" w:rsidP="00385C05">
            <w:pPr>
              <w:jc w:val="both"/>
              <w:rPr>
                <w:sz w:val="20"/>
                <w:szCs w:val="20"/>
              </w:rPr>
            </w:pPr>
            <w:r w:rsidRPr="00594D65">
              <w:rPr>
                <w:sz w:val="20"/>
                <w:szCs w:val="20"/>
              </w:rPr>
              <w:t>Contractant EPC, Agent social</w:t>
            </w:r>
          </w:p>
        </w:tc>
        <w:tc>
          <w:tcPr>
            <w:tcW w:w="1350" w:type="dxa"/>
          </w:tcPr>
          <w:p w14:paraId="1BF8920F" w14:textId="77777777" w:rsidR="00E522A6" w:rsidRPr="00594D65" w:rsidRDefault="00E522A6" w:rsidP="00385C05">
            <w:pPr>
              <w:tabs>
                <w:tab w:val="left" w:pos="1156"/>
              </w:tabs>
              <w:jc w:val="both"/>
              <w:rPr>
                <w:sz w:val="20"/>
                <w:szCs w:val="20"/>
              </w:rPr>
            </w:pPr>
            <w:r w:rsidRPr="00594D65">
              <w:rPr>
                <w:sz w:val="20"/>
                <w:szCs w:val="20"/>
              </w:rPr>
              <w:t>10000 + (Compensation dans le CPR)</w:t>
            </w:r>
          </w:p>
        </w:tc>
      </w:tr>
      <w:tr w:rsidR="00E522A6" w:rsidRPr="00594D65" w14:paraId="0549FEE7" w14:textId="77777777" w:rsidTr="00385C05">
        <w:tc>
          <w:tcPr>
            <w:tcW w:w="1350" w:type="dxa"/>
          </w:tcPr>
          <w:p w14:paraId="12E2FAB7" w14:textId="77777777" w:rsidR="00E522A6" w:rsidRPr="00594D65" w:rsidRDefault="00E522A6" w:rsidP="00385C05">
            <w:pPr>
              <w:jc w:val="both"/>
              <w:rPr>
                <w:sz w:val="20"/>
                <w:szCs w:val="20"/>
              </w:rPr>
            </w:pPr>
            <w:r w:rsidRPr="00594D65">
              <w:rPr>
                <w:sz w:val="20"/>
                <w:szCs w:val="20"/>
              </w:rPr>
              <w:t>Economique</w:t>
            </w:r>
          </w:p>
        </w:tc>
        <w:tc>
          <w:tcPr>
            <w:tcW w:w="4230" w:type="dxa"/>
          </w:tcPr>
          <w:p w14:paraId="28B906F0" w14:textId="77777777" w:rsidR="00E522A6" w:rsidRPr="00594D65" w:rsidRDefault="00E522A6" w:rsidP="00385C05">
            <w:pPr>
              <w:jc w:val="both"/>
              <w:rPr>
                <w:sz w:val="20"/>
                <w:szCs w:val="20"/>
              </w:rPr>
            </w:pPr>
            <w:r w:rsidRPr="00594D65">
              <w:rPr>
                <w:sz w:val="20"/>
                <w:szCs w:val="20"/>
              </w:rPr>
              <w:t>La construction, bien que créatrice d’emplois temporaires, peut provoquer des pertes agricoles et réduire les revenus locaux à court terme (activité agricole), limitant les retombées économiques durables.</w:t>
            </w:r>
          </w:p>
        </w:tc>
        <w:tc>
          <w:tcPr>
            <w:tcW w:w="5670" w:type="dxa"/>
          </w:tcPr>
          <w:p w14:paraId="5D4BF17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Informer et compenser rapidement l’exploitant agricole pour la perte d’accès et de revenus ;</w:t>
            </w:r>
          </w:p>
          <w:p w14:paraId="457B389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Favoriser l’embauche et les achats locaux pour maximiser les retombées économiques dans la région ;</w:t>
            </w:r>
          </w:p>
          <w:p w14:paraId="2338162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Planifier les travaux en concertation avec les propriétaires agricoles pour minimiser les pertes et garantir l’accès aux terrains ;</w:t>
            </w:r>
          </w:p>
          <w:p w14:paraId="39B6FA0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 dialogue transparent avec les communautés et instaurer un mécanisme de réclamation et de suivi des impacts économiques.</w:t>
            </w:r>
          </w:p>
        </w:tc>
        <w:tc>
          <w:tcPr>
            <w:tcW w:w="1440" w:type="dxa"/>
          </w:tcPr>
          <w:p w14:paraId="3BA30EA0" w14:textId="77777777" w:rsidR="00E522A6" w:rsidRPr="00594D65" w:rsidRDefault="00E522A6" w:rsidP="00385C05">
            <w:pPr>
              <w:jc w:val="both"/>
              <w:rPr>
                <w:sz w:val="20"/>
                <w:szCs w:val="20"/>
              </w:rPr>
            </w:pPr>
            <w:r w:rsidRPr="00594D65">
              <w:rPr>
                <w:sz w:val="20"/>
                <w:szCs w:val="20"/>
              </w:rPr>
              <w:t xml:space="preserve">Durant les travaux </w:t>
            </w:r>
          </w:p>
        </w:tc>
        <w:tc>
          <w:tcPr>
            <w:tcW w:w="1980" w:type="dxa"/>
          </w:tcPr>
          <w:p w14:paraId="7974E46B" w14:textId="77777777" w:rsidR="00E522A6" w:rsidRPr="00594D65" w:rsidRDefault="00E522A6" w:rsidP="00385C05">
            <w:pPr>
              <w:jc w:val="both"/>
              <w:rPr>
                <w:sz w:val="20"/>
                <w:szCs w:val="20"/>
              </w:rPr>
            </w:pPr>
            <w:r w:rsidRPr="00594D65">
              <w:rPr>
                <w:sz w:val="20"/>
                <w:szCs w:val="20"/>
              </w:rPr>
              <w:t>Contractant EPC, Gestion projet</w:t>
            </w:r>
          </w:p>
        </w:tc>
        <w:tc>
          <w:tcPr>
            <w:tcW w:w="1350" w:type="dxa"/>
          </w:tcPr>
          <w:p w14:paraId="146BC3FA" w14:textId="77777777" w:rsidR="00E522A6" w:rsidRPr="00594D65" w:rsidRDefault="00E522A6" w:rsidP="00385C05">
            <w:pPr>
              <w:tabs>
                <w:tab w:val="left" w:pos="1156"/>
              </w:tabs>
              <w:jc w:val="both"/>
              <w:rPr>
                <w:sz w:val="20"/>
                <w:szCs w:val="20"/>
              </w:rPr>
            </w:pPr>
            <w:r w:rsidRPr="00594D65">
              <w:rPr>
                <w:sz w:val="20"/>
                <w:szCs w:val="20"/>
              </w:rPr>
              <w:t>CPR</w:t>
            </w:r>
          </w:p>
        </w:tc>
      </w:tr>
      <w:tr w:rsidR="00E522A6" w:rsidRPr="00594D65" w14:paraId="74C4AAD2" w14:textId="77777777" w:rsidTr="00385C05">
        <w:tc>
          <w:tcPr>
            <w:tcW w:w="1350" w:type="dxa"/>
          </w:tcPr>
          <w:p w14:paraId="02C4966C" w14:textId="77777777" w:rsidR="00E522A6" w:rsidRPr="00594D65" w:rsidRDefault="00E522A6" w:rsidP="00385C05">
            <w:pPr>
              <w:jc w:val="both"/>
              <w:rPr>
                <w:sz w:val="20"/>
                <w:szCs w:val="20"/>
              </w:rPr>
            </w:pPr>
            <w:r w:rsidRPr="00594D65">
              <w:rPr>
                <w:sz w:val="20"/>
                <w:szCs w:val="20"/>
              </w:rPr>
              <w:t>Genre et vulnérabilité</w:t>
            </w:r>
          </w:p>
        </w:tc>
        <w:tc>
          <w:tcPr>
            <w:tcW w:w="4230" w:type="dxa"/>
          </w:tcPr>
          <w:p w14:paraId="4ACB710B" w14:textId="77777777" w:rsidR="00E522A6" w:rsidRPr="00594D65" w:rsidRDefault="00E522A6" w:rsidP="00385C05">
            <w:pPr>
              <w:jc w:val="both"/>
              <w:rPr>
                <w:sz w:val="20"/>
                <w:szCs w:val="20"/>
              </w:rPr>
            </w:pPr>
            <w:r w:rsidRPr="00594D65">
              <w:rPr>
                <w:sz w:val="20"/>
                <w:szCs w:val="20"/>
              </w:rPr>
              <w:t>Au niveau du CHEMIN D’ACCES, Le passage fréquent d’engins sur la piste traversant une zone habitée et une école primaire augmente les risques d’accidents pour les enfants et leurs parents.</w:t>
            </w:r>
          </w:p>
          <w:p w14:paraId="79BC9B98" w14:textId="77777777" w:rsidR="00E522A6" w:rsidRPr="00594D65" w:rsidRDefault="00E522A6" w:rsidP="00385C05">
            <w:pPr>
              <w:jc w:val="both"/>
              <w:rPr>
                <w:sz w:val="20"/>
                <w:szCs w:val="20"/>
              </w:rPr>
            </w:pPr>
          </w:p>
          <w:p w14:paraId="53AA1CF0" w14:textId="77777777" w:rsidR="00E522A6" w:rsidRPr="00594D65" w:rsidRDefault="00E522A6" w:rsidP="00385C05">
            <w:pPr>
              <w:jc w:val="both"/>
              <w:rPr>
                <w:sz w:val="20"/>
                <w:szCs w:val="20"/>
              </w:rPr>
            </w:pPr>
            <w:r w:rsidRPr="00594D65">
              <w:rPr>
                <w:sz w:val="20"/>
                <w:szCs w:val="20"/>
              </w:rPr>
              <w:t>Pour le SITE principal, la présence d’ouvriers, hommes et femmes, peut perturber les habitudes sociales et exposer les femmes à des risques de violence basée sur le genre.</w:t>
            </w:r>
          </w:p>
          <w:p w14:paraId="402513CE" w14:textId="77777777" w:rsidR="00E522A6" w:rsidRPr="00594D65" w:rsidRDefault="00E522A6" w:rsidP="00385C05">
            <w:pPr>
              <w:jc w:val="both"/>
              <w:rPr>
                <w:sz w:val="20"/>
                <w:szCs w:val="20"/>
              </w:rPr>
            </w:pPr>
          </w:p>
          <w:p w14:paraId="69759FE6" w14:textId="77777777" w:rsidR="00E522A6" w:rsidRPr="00594D65" w:rsidRDefault="00E522A6" w:rsidP="00385C05">
            <w:pPr>
              <w:jc w:val="both"/>
              <w:rPr>
                <w:sz w:val="20"/>
                <w:szCs w:val="20"/>
              </w:rPr>
            </w:pPr>
            <w:r w:rsidRPr="00594D65">
              <w:rPr>
                <w:sz w:val="20"/>
                <w:szCs w:val="20"/>
              </w:rPr>
              <w:t>LIGNE DE TRANSMISSION : La traversée de terres agricoles expose les familles, notamment les femmes rurales, à des impacts directs sans concertation ni soutien adapté.</w:t>
            </w:r>
          </w:p>
        </w:tc>
        <w:tc>
          <w:tcPr>
            <w:tcW w:w="5670" w:type="dxa"/>
          </w:tcPr>
          <w:p w14:paraId="6084212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Encourager l’embauche et la participation des femmes locales dans le projet.</w:t>
            </w:r>
          </w:p>
          <w:p w14:paraId="47F7E26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travailleurs au respect des normes sociales et culturelles locales.</w:t>
            </w:r>
          </w:p>
          <w:p w14:paraId="0BB4729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un mécanisme confidentiel de gestion des plaintes, accessible à tous, surtout aux femmes et personnes vulnérables.</w:t>
            </w:r>
          </w:p>
          <w:p w14:paraId="249CCC0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soutien social et économique pour les personnes vulnérables impactées.</w:t>
            </w:r>
          </w:p>
          <w:p w14:paraId="2E4C9CE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une signalisation sécurisée près de l’école et des zones piétonnes.</w:t>
            </w:r>
          </w:p>
          <w:p w14:paraId="4C2B709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la circulation des camions pour éviter les heures d’entrée et sortie scolaires.</w:t>
            </w:r>
          </w:p>
          <w:p w14:paraId="398BB05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 accompagnement et une surveillance pour les enfants non accompagnés.</w:t>
            </w:r>
          </w:p>
          <w:p w14:paraId="3EF9D99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Identifier, consulter et accompagner les personnes vulnérables (sans titre foncier, veuves, âgés, éleveurs isolés).</w:t>
            </w:r>
          </w:p>
          <w:p w14:paraId="121E699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Communiquer clairement sur les travaux et leurs impacts, avec solutions adaptées.</w:t>
            </w:r>
          </w:p>
          <w:p w14:paraId="33C50AD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des compensations pour les personnes affectées.</w:t>
            </w:r>
          </w:p>
        </w:tc>
        <w:tc>
          <w:tcPr>
            <w:tcW w:w="1440" w:type="dxa"/>
          </w:tcPr>
          <w:p w14:paraId="293CA24F" w14:textId="77777777" w:rsidR="00E522A6" w:rsidRPr="00594D65" w:rsidRDefault="00E522A6" w:rsidP="00385C05">
            <w:pPr>
              <w:jc w:val="both"/>
              <w:rPr>
                <w:sz w:val="20"/>
                <w:szCs w:val="20"/>
              </w:rPr>
            </w:pPr>
            <w:r w:rsidRPr="00594D65">
              <w:rPr>
                <w:sz w:val="20"/>
                <w:szCs w:val="20"/>
              </w:rPr>
              <w:t>Avant les travaux</w:t>
            </w:r>
          </w:p>
        </w:tc>
        <w:tc>
          <w:tcPr>
            <w:tcW w:w="1980" w:type="dxa"/>
          </w:tcPr>
          <w:p w14:paraId="162B74E3" w14:textId="77777777" w:rsidR="00E522A6" w:rsidRPr="00594D65" w:rsidRDefault="00E522A6" w:rsidP="00385C05">
            <w:pPr>
              <w:jc w:val="both"/>
              <w:rPr>
                <w:sz w:val="20"/>
                <w:szCs w:val="20"/>
              </w:rPr>
            </w:pPr>
            <w:r w:rsidRPr="00594D65">
              <w:rPr>
                <w:sz w:val="20"/>
                <w:szCs w:val="20"/>
              </w:rPr>
              <w:t>Contractant EPC</w:t>
            </w:r>
          </w:p>
        </w:tc>
        <w:tc>
          <w:tcPr>
            <w:tcW w:w="1350" w:type="dxa"/>
          </w:tcPr>
          <w:p w14:paraId="1C2FE72F" w14:textId="77777777" w:rsidR="00E522A6" w:rsidRPr="00594D65" w:rsidRDefault="00E522A6" w:rsidP="00385C05">
            <w:pPr>
              <w:tabs>
                <w:tab w:val="left" w:pos="1156"/>
              </w:tabs>
              <w:jc w:val="both"/>
              <w:rPr>
                <w:sz w:val="20"/>
                <w:szCs w:val="20"/>
              </w:rPr>
            </w:pPr>
            <w:r w:rsidRPr="00594D65">
              <w:rPr>
                <w:sz w:val="20"/>
                <w:szCs w:val="20"/>
              </w:rPr>
              <w:t>CPR</w:t>
            </w:r>
          </w:p>
        </w:tc>
      </w:tr>
      <w:tr w:rsidR="00E522A6" w:rsidRPr="00594D65" w14:paraId="48266ECF" w14:textId="77777777" w:rsidTr="00385C05">
        <w:tc>
          <w:tcPr>
            <w:tcW w:w="1350" w:type="dxa"/>
          </w:tcPr>
          <w:p w14:paraId="37DA35B2" w14:textId="77777777" w:rsidR="00E522A6" w:rsidRPr="00594D65" w:rsidRDefault="00E522A6" w:rsidP="00385C05">
            <w:pPr>
              <w:jc w:val="both"/>
              <w:rPr>
                <w:sz w:val="20"/>
                <w:szCs w:val="20"/>
              </w:rPr>
            </w:pPr>
            <w:r w:rsidRPr="00594D65">
              <w:rPr>
                <w:sz w:val="20"/>
                <w:szCs w:val="20"/>
              </w:rPr>
              <w:t xml:space="preserve"> Santé et sécurité</w:t>
            </w:r>
          </w:p>
        </w:tc>
        <w:tc>
          <w:tcPr>
            <w:tcW w:w="4230" w:type="dxa"/>
          </w:tcPr>
          <w:p w14:paraId="494ACDCC" w14:textId="77777777" w:rsidR="00E522A6" w:rsidRPr="00594D65" w:rsidRDefault="00E522A6" w:rsidP="00385C05">
            <w:pPr>
              <w:jc w:val="both"/>
              <w:rPr>
                <w:sz w:val="20"/>
                <w:szCs w:val="20"/>
              </w:rPr>
            </w:pPr>
            <w:r w:rsidRPr="00594D65">
              <w:rPr>
                <w:b/>
                <w:bCs/>
                <w:sz w:val="20"/>
                <w:szCs w:val="20"/>
              </w:rPr>
              <w:t>Travailleurs</w:t>
            </w:r>
            <w:r w:rsidRPr="00594D65">
              <w:rPr>
                <w:sz w:val="20"/>
                <w:szCs w:val="20"/>
              </w:rPr>
              <w:t xml:space="preserve"> : Les ouvriers sont exposés à des risques physiques majeurs (chutes, écrasements, électrocutions, morsures) aggravés par les conditions climatiques extrêmes, la poussière, le bruit et l’absence d’infrastructures sanitaires et de protections adaptées.</w:t>
            </w:r>
          </w:p>
          <w:p w14:paraId="55C5E6AC" w14:textId="77777777" w:rsidR="00E522A6" w:rsidRPr="00594D65" w:rsidRDefault="00E522A6" w:rsidP="00385C05">
            <w:pPr>
              <w:jc w:val="both"/>
              <w:rPr>
                <w:sz w:val="20"/>
                <w:szCs w:val="20"/>
              </w:rPr>
            </w:pPr>
          </w:p>
          <w:p w14:paraId="242F2CFA" w14:textId="77777777" w:rsidR="00E522A6" w:rsidRPr="00594D65" w:rsidRDefault="00E522A6" w:rsidP="00385C05">
            <w:pPr>
              <w:jc w:val="both"/>
              <w:rPr>
                <w:sz w:val="20"/>
                <w:szCs w:val="20"/>
              </w:rPr>
            </w:pPr>
            <w:r w:rsidRPr="00594D65">
              <w:rPr>
                <w:sz w:val="20"/>
                <w:szCs w:val="20"/>
              </w:rPr>
              <w:t>Population locale : Le passage fréquent d’engins lourds et les nuisances (poussières, bruit, vibrations) exposent les riverains, à des risques d’accidents et à des troubles sanitaires, tandis que les fuites de produits peuvent contaminer les ressources en eau.</w:t>
            </w:r>
          </w:p>
          <w:p w14:paraId="40DD3A27" w14:textId="77777777" w:rsidR="00E522A6" w:rsidRPr="00594D65" w:rsidRDefault="00E522A6" w:rsidP="00385C05">
            <w:pPr>
              <w:jc w:val="both"/>
              <w:rPr>
                <w:sz w:val="20"/>
                <w:szCs w:val="20"/>
              </w:rPr>
            </w:pPr>
          </w:p>
          <w:p w14:paraId="020CC104" w14:textId="77777777" w:rsidR="00E522A6" w:rsidRPr="00594D65" w:rsidRDefault="00E522A6" w:rsidP="00385C05">
            <w:pPr>
              <w:jc w:val="both"/>
              <w:rPr>
                <w:sz w:val="20"/>
                <w:szCs w:val="20"/>
              </w:rPr>
            </w:pPr>
            <w:r w:rsidRPr="00594D65">
              <w:rPr>
                <w:sz w:val="20"/>
                <w:szCs w:val="20"/>
              </w:rPr>
              <w:t>Conditions de travail : Les travailleurs temporaires ou migrants subissent des conditions difficiles, avec un manque de protections, de formation, de représentation syndicale et d’installations adéquates, ce qui accroît les risques d’accidents, de maladies professionnelles et de harcèlement.</w:t>
            </w:r>
          </w:p>
        </w:tc>
        <w:tc>
          <w:tcPr>
            <w:tcW w:w="5670" w:type="dxa"/>
          </w:tcPr>
          <w:p w14:paraId="3E55579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Sécuriser la piste d’accès avec signalisation, limitation de vitesse, et aires de croisement pour réduire les risques d’accidents.</w:t>
            </w:r>
          </w:p>
          <w:p w14:paraId="6B0D60D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des mesures de contrôle de la poussière (arrosage, limitation des déplacements).</w:t>
            </w:r>
          </w:p>
          <w:p w14:paraId="7B482E8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Fournir aux travailleurs des équipements de protection individuelle (EPI) adaptés : casques, gants, lunettes, masques anti-poussières, protections auditives.</w:t>
            </w:r>
          </w:p>
          <w:p w14:paraId="1B2DF3F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des formations régulières en sécurité et prévention des risques (chutes, électrocution, manutention).</w:t>
            </w:r>
          </w:p>
          <w:p w14:paraId="4CF44AF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une gestion rigoureuse des produits dangereux (carburants, huiles) et prévoir des zones de stockage sécurisées.</w:t>
            </w:r>
          </w:p>
          <w:p w14:paraId="52ED3E4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points d’eau potable, des espaces ombragés et prévoir des pauses pour limiter les risques de déshydratation et coups de chaleur.</w:t>
            </w:r>
          </w:p>
          <w:p w14:paraId="727ADB0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système de gestion sanitaire rigoureux dans la base vie : eau potable, assainissement, gestion des déchets et des eaux usées.</w:t>
            </w:r>
          </w:p>
          <w:p w14:paraId="6E31359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Définir des procédures d’urgence et des dispositifs de premiers secours sur site.</w:t>
            </w:r>
          </w:p>
          <w:p w14:paraId="70E2D05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et informer les populations locales sur les risques liés au chantier, en installant une signalisation claire et en prévoyant des zones protégées pour les piétons, notamment près de l’école.</w:t>
            </w:r>
          </w:p>
          <w:p w14:paraId="485F0FF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Coordonner les travaux avec les agriculteurs pour éviter les conflits d’usage et garantir la sécurité des travailleurs et des exploitants agricoles.</w:t>
            </w:r>
          </w:p>
          <w:p w14:paraId="01F359E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comité de dialogue social ou un médiateur pour garantir l’expression des travailleurs, notamment temporaires ou migrants.</w:t>
            </w:r>
          </w:p>
          <w:p w14:paraId="6FCCEC7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Garantir l’égalité de traitement, la non-discrimination et le respect des droits des travailleurs, avec des contrats formels et des mécanismes de recours.</w:t>
            </w:r>
          </w:p>
          <w:p w14:paraId="2397E97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Instaurer une politique stricte contre le harcèlement et les abus, avec un système confidentiel de signalement.</w:t>
            </w:r>
          </w:p>
          <w:p w14:paraId="15E399F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Effectuer un suivi régulier des conditions de travail et ajuster les mesures en fonction des retours des ouvriers et des incidents signalés.</w:t>
            </w:r>
          </w:p>
        </w:tc>
        <w:tc>
          <w:tcPr>
            <w:tcW w:w="1440" w:type="dxa"/>
          </w:tcPr>
          <w:p w14:paraId="5795C975" w14:textId="77777777" w:rsidR="00E522A6" w:rsidRPr="00594D65" w:rsidRDefault="00E522A6" w:rsidP="00385C05">
            <w:pPr>
              <w:jc w:val="both"/>
              <w:rPr>
                <w:sz w:val="20"/>
                <w:szCs w:val="20"/>
              </w:rPr>
            </w:pPr>
            <w:r w:rsidRPr="00594D65">
              <w:rPr>
                <w:sz w:val="20"/>
                <w:szCs w:val="20"/>
              </w:rPr>
              <w:t>Avant les travaux</w:t>
            </w:r>
          </w:p>
        </w:tc>
        <w:tc>
          <w:tcPr>
            <w:tcW w:w="1980" w:type="dxa"/>
          </w:tcPr>
          <w:p w14:paraId="285E609A" w14:textId="77777777" w:rsidR="00E522A6" w:rsidRPr="00594D65" w:rsidRDefault="00E522A6" w:rsidP="00385C05">
            <w:pPr>
              <w:jc w:val="both"/>
              <w:rPr>
                <w:sz w:val="20"/>
                <w:szCs w:val="20"/>
              </w:rPr>
            </w:pPr>
            <w:r w:rsidRPr="00594D65">
              <w:rPr>
                <w:sz w:val="20"/>
                <w:szCs w:val="20"/>
              </w:rPr>
              <w:t>Contractant EPC, HSE et santé, RH</w:t>
            </w:r>
          </w:p>
        </w:tc>
        <w:tc>
          <w:tcPr>
            <w:tcW w:w="1350" w:type="dxa"/>
          </w:tcPr>
          <w:p w14:paraId="47ACB848" w14:textId="77777777" w:rsidR="00E522A6" w:rsidRPr="00594D65" w:rsidRDefault="00E522A6" w:rsidP="00385C05">
            <w:pPr>
              <w:tabs>
                <w:tab w:val="left" w:pos="1156"/>
              </w:tabs>
              <w:jc w:val="both"/>
              <w:rPr>
                <w:sz w:val="20"/>
                <w:szCs w:val="20"/>
              </w:rPr>
            </w:pPr>
            <w:r w:rsidRPr="00594D65">
              <w:rPr>
                <w:sz w:val="20"/>
                <w:szCs w:val="20"/>
              </w:rPr>
              <w:t>20000</w:t>
            </w:r>
          </w:p>
        </w:tc>
      </w:tr>
      <w:tr w:rsidR="00E522A6" w:rsidRPr="00594D65" w14:paraId="3282BBE5" w14:textId="77777777" w:rsidTr="00385C05">
        <w:tc>
          <w:tcPr>
            <w:tcW w:w="14670" w:type="dxa"/>
            <w:gridSpan w:val="5"/>
            <w:vAlign w:val="center"/>
          </w:tcPr>
          <w:p w14:paraId="0575CE13" w14:textId="77777777" w:rsidR="00E522A6" w:rsidRPr="00594D65" w:rsidRDefault="00E522A6" w:rsidP="00385C05">
            <w:pPr>
              <w:rPr>
                <w:b/>
                <w:bCs/>
                <w:sz w:val="20"/>
                <w:szCs w:val="20"/>
              </w:rPr>
            </w:pPr>
            <w:r w:rsidRPr="00594D65">
              <w:rPr>
                <w:b/>
                <w:bCs/>
                <w:sz w:val="20"/>
                <w:szCs w:val="20"/>
              </w:rPr>
              <w:t>Total Estimé</w:t>
            </w:r>
          </w:p>
        </w:tc>
        <w:tc>
          <w:tcPr>
            <w:tcW w:w="1350" w:type="dxa"/>
            <w:vAlign w:val="center"/>
          </w:tcPr>
          <w:p w14:paraId="136F5E56" w14:textId="77777777" w:rsidR="00E522A6" w:rsidRPr="00594D65" w:rsidRDefault="00E522A6" w:rsidP="00385C05">
            <w:pPr>
              <w:tabs>
                <w:tab w:val="left" w:pos="1156"/>
              </w:tabs>
              <w:rPr>
                <w:b/>
                <w:bCs/>
                <w:sz w:val="20"/>
                <w:szCs w:val="20"/>
              </w:rPr>
            </w:pPr>
            <w:r w:rsidRPr="00594D65">
              <w:rPr>
                <w:b/>
                <w:bCs/>
                <w:sz w:val="20"/>
                <w:szCs w:val="20"/>
              </w:rPr>
              <w:t>253 000</w:t>
            </w:r>
          </w:p>
        </w:tc>
      </w:tr>
    </w:tbl>
    <w:p w14:paraId="5C6F11F0" w14:textId="77777777" w:rsidR="00E522A6" w:rsidRPr="00594D65" w:rsidRDefault="00E522A6" w:rsidP="00E522A6">
      <w:pPr>
        <w:pStyle w:val="Heading3"/>
      </w:pPr>
      <w:bookmarkStart w:id="13" w:name="_Toc208832170"/>
      <w:r w:rsidRPr="00594D65">
        <w:t>Phase d’exploitation</w:t>
      </w:r>
      <w:bookmarkEnd w:id="13"/>
    </w:p>
    <w:p w14:paraId="2C10048C" w14:textId="77777777" w:rsidR="00E522A6" w:rsidRPr="00594D65" w:rsidRDefault="00E522A6" w:rsidP="00E522A6">
      <w:pPr>
        <w:pStyle w:val="Titre11"/>
        <w:numPr>
          <w:ilvl w:val="0"/>
          <w:numId w:val="0"/>
        </w:numPr>
        <w:ind w:left="432" w:hanging="432"/>
      </w:pPr>
    </w:p>
    <w:tbl>
      <w:tblPr>
        <w:tblStyle w:val="TableGrid"/>
        <w:tblW w:w="15925" w:type="dxa"/>
        <w:jc w:val="center"/>
        <w:tblLayout w:type="fixed"/>
        <w:tblLook w:val="04A0" w:firstRow="1" w:lastRow="0" w:firstColumn="1" w:lastColumn="0" w:noHBand="0" w:noVBand="1"/>
      </w:tblPr>
      <w:tblGrid>
        <w:gridCol w:w="1338"/>
        <w:gridCol w:w="4147"/>
        <w:gridCol w:w="5670"/>
        <w:gridCol w:w="1440"/>
        <w:gridCol w:w="1710"/>
        <w:gridCol w:w="1620"/>
      </w:tblGrid>
      <w:tr w:rsidR="00E522A6" w:rsidRPr="00594D65" w14:paraId="0B77F14B" w14:textId="77777777" w:rsidTr="00385C05">
        <w:trPr>
          <w:trHeight w:val="539"/>
          <w:jc w:val="center"/>
        </w:trPr>
        <w:tc>
          <w:tcPr>
            <w:tcW w:w="1338" w:type="dxa"/>
            <w:shd w:val="clear" w:color="auto" w:fill="D0CECE" w:themeFill="background2" w:themeFillShade="E6"/>
            <w:vAlign w:val="center"/>
          </w:tcPr>
          <w:p w14:paraId="7D8B38F6" w14:textId="77777777" w:rsidR="00E522A6" w:rsidRPr="00594D65" w:rsidRDefault="00E522A6" w:rsidP="00385C05">
            <w:pPr>
              <w:jc w:val="center"/>
              <w:rPr>
                <w:b/>
                <w:bCs/>
                <w:sz w:val="20"/>
                <w:szCs w:val="20"/>
              </w:rPr>
            </w:pPr>
            <w:r w:rsidRPr="00594D65">
              <w:rPr>
                <w:b/>
                <w:bCs/>
                <w:sz w:val="20"/>
                <w:szCs w:val="20"/>
              </w:rPr>
              <w:t>Designation</w:t>
            </w:r>
          </w:p>
        </w:tc>
        <w:tc>
          <w:tcPr>
            <w:tcW w:w="4147" w:type="dxa"/>
            <w:shd w:val="clear" w:color="auto" w:fill="D0CECE" w:themeFill="background2" w:themeFillShade="E6"/>
            <w:vAlign w:val="center"/>
          </w:tcPr>
          <w:p w14:paraId="611527DB" w14:textId="77777777" w:rsidR="00E522A6" w:rsidRPr="00594D65" w:rsidRDefault="00E522A6" w:rsidP="00385C05">
            <w:pPr>
              <w:jc w:val="center"/>
              <w:rPr>
                <w:b/>
                <w:bCs/>
                <w:sz w:val="20"/>
                <w:szCs w:val="20"/>
              </w:rPr>
            </w:pPr>
            <w:r w:rsidRPr="00594D65">
              <w:rPr>
                <w:b/>
                <w:bCs/>
                <w:sz w:val="20"/>
                <w:szCs w:val="20"/>
              </w:rPr>
              <w:t>Impact potentiel</w:t>
            </w:r>
          </w:p>
        </w:tc>
        <w:tc>
          <w:tcPr>
            <w:tcW w:w="5670" w:type="dxa"/>
            <w:shd w:val="clear" w:color="auto" w:fill="D0CECE" w:themeFill="background2" w:themeFillShade="E6"/>
            <w:vAlign w:val="center"/>
          </w:tcPr>
          <w:p w14:paraId="03A6EB62" w14:textId="77777777" w:rsidR="00E522A6" w:rsidRPr="00594D65" w:rsidRDefault="00E522A6" w:rsidP="00385C05">
            <w:pPr>
              <w:jc w:val="center"/>
              <w:rPr>
                <w:b/>
                <w:bCs/>
                <w:sz w:val="20"/>
                <w:szCs w:val="20"/>
              </w:rPr>
            </w:pPr>
            <w:r w:rsidRPr="00594D65">
              <w:rPr>
                <w:b/>
                <w:bCs/>
                <w:sz w:val="20"/>
                <w:szCs w:val="20"/>
              </w:rPr>
              <w:t>Mesure proposée</w:t>
            </w:r>
          </w:p>
        </w:tc>
        <w:tc>
          <w:tcPr>
            <w:tcW w:w="1440" w:type="dxa"/>
            <w:shd w:val="clear" w:color="auto" w:fill="D0CECE" w:themeFill="background2" w:themeFillShade="E6"/>
            <w:vAlign w:val="center"/>
          </w:tcPr>
          <w:p w14:paraId="35A0B484" w14:textId="77777777" w:rsidR="00E522A6" w:rsidRPr="00594D65" w:rsidRDefault="00E522A6" w:rsidP="00385C05">
            <w:pPr>
              <w:jc w:val="center"/>
              <w:rPr>
                <w:b/>
                <w:bCs/>
                <w:sz w:val="20"/>
                <w:szCs w:val="20"/>
              </w:rPr>
            </w:pPr>
            <w:r w:rsidRPr="00594D65">
              <w:rPr>
                <w:b/>
                <w:bCs/>
                <w:sz w:val="20"/>
                <w:szCs w:val="20"/>
              </w:rPr>
              <w:t>Délais</w:t>
            </w:r>
          </w:p>
        </w:tc>
        <w:tc>
          <w:tcPr>
            <w:tcW w:w="1710" w:type="dxa"/>
            <w:shd w:val="clear" w:color="auto" w:fill="D0CECE" w:themeFill="background2" w:themeFillShade="E6"/>
            <w:vAlign w:val="center"/>
          </w:tcPr>
          <w:p w14:paraId="713A0258" w14:textId="77777777" w:rsidR="00E522A6" w:rsidRPr="00594D65" w:rsidRDefault="00E522A6" w:rsidP="00385C05">
            <w:pPr>
              <w:jc w:val="center"/>
              <w:rPr>
                <w:b/>
                <w:bCs/>
                <w:sz w:val="20"/>
                <w:szCs w:val="20"/>
              </w:rPr>
            </w:pPr>
            <w:r w:rsidRPr="00594D65">
              <w:rPr>
                <w:b/>
                <w:bCs/>
                <w:sz w:val="20"/>
                <w:szCs w:val="20"/>
              </w:rPr>
              <w:t>Résponsable</w:t>
            </w:r>
          </w:p>
        </w:tc>
        <w:tc>
          <w:tcPr>
            <w:tcW w:w="1620" w:type="dxa"/>
            <w:shd w:val="clear" w:color="auto" w:fill="D0CECE" w:themeFill="background2" w:themeFillShade="E6"/>
            <w:vAlign w:val="center"/>
          </w:tcPr>
          <w:p w14:paraId="5978D45E" w14:textId="77777777" w:rsidR="00E522A6" w:rsidRPr="00594D65" w:rsidRDefault="00E522A6" w:rsidP="00385C05">
            <w:pPr>
              <w:jc w:val="center"/>
              <w:rPr>
                <w:b/>
                <w:bCs/>
                <w:sz w:val="20"/>
                <w:szCs w:val="20"/>
              </w:rPr>
            </w:pPr>
            <w:r w:rsidRPr="00594D65">
              <w:rPr>
                <w:b/>
                <w:bCs/>
                <w:sz w:val="20"/>
                <w:szCs w:val="20"/>
              </w:rPr>
              <w:t>Estimation budgétaire (DT) sur 20 ans</w:t>
            </w:r>
          </w:p>
        </w:tc>
      </w:tr>
      <w:tr w:rsidR="00E522A6" w:rsidRPr="00594D65" w14:paraId="328B57FD" w14:textId="77777777" w:rsidTr="00385C05">
        <w:trPr>
          <w:jc w:val="center"/>
        </w:trPr>
        <w:tc>
          <w:tcPr>
            <w:tcW w:w="1338" w:type="dxa"/>
          </w:tcPr>
          <w:p w14:paraId="1370873E" w14:textId="77777777" w:rsidR="00E522A6" w:rsidRPr="00594D65" w:rsidRDefault="00E522A6" w:rsidP="00385C05">
            <w:pPr>
              <w:jc w:val="both"/>
              <w:rPr>
                <w:sz w:val="20"/>
                <w:szCs w:val="20"/>
              </w:rPr>
            </w:pPr>
            <w:r w:rsidRPr="00594D65">
              <w:rPr>
                <w:sz w:val="20"/>
                <w:szCs w:val="20"/>
              </w:rPr>
              <w:t>Sol</w:t>
            </w:r>
          </w:p>
        </w:tc>
        <w:tc>
          <w:tcPr>
            <w:tcW w:w="4147" w:type="dxa"/>
          </w:tcPr>
          <w:p w14:paraId="5F010374" w14:textId="77777777" w:rsidR="00E522A6" w:rsidRPr="00594D65" w:rsidRDefault="00E522A6" w:rsidP="00385C05">
            <w:pPr>
              <w:jc w:val="both"/>
              <w:rPr>
                <w:sz w:val="20"/>
                <w:szCs w:val="20"/>
              </w:rPr>
            </w:pPr>
            <w:r w:rsidRPr="00594D65">
              <w:rPr>
                <w:sz w:val="20"/>
                <w:szCs w:val="20"/>
              </w:rPr>
              <w:t>L’exploitation de la centrale peut entraîner une compaction du sol liée à la circulation des véhicules de maintenance, ainsi qu’un risque de contamination en cas de fuites d’huiles ou de produits chimiques, accentué par une infiltration accrue due aux surfaces perméables.</w:t>
            </w:r>
          </w:p>
        </w:tc>
        <w:tc>
          <w:tcPr>
            <w:tcW w:w="5670" w:type="dxa"/>
          </w:tcPr>
          <w:p w14:paraId="44EE603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circulation aux pistes aménagées et stabilisées pour éviter la compaction excessive des sols en dehors des voies prévues.</w:t>
            </w:r>
          </w:p>
          <w:p w14:paraId="07EF01F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Stocker les huiles et produits d’entretien sur des plateformes étanches avec bacs de rétention, pour éviter les fuites accidentelles dans le sol.</w:t>
            </w:r>
          </w:p>
          <w:p w14:paraId="772B399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un système de drainage contrôlé pour canaliser les eaux de nettoyage et éviter l’érosion ou la saturation du sol.</w:t>
            </w:r>
          </w:p>
        </w:tc>
        <w:tc>
          <w:tcPr>
            <w:tcW w:w="1440" w:type="dxa"/>
          </w:tcPr>
          <w:p w14:paraId="504D6664" w14:textId="77777777" w:rsidR="00E522A6" w:rsidRPr="00594D65" w:rsidRDefault="00E522A6" w:rsidP="00385C05">
            <w:pPr>
              <w:jc w:val="both"/>
              <w:rPr>
                <w:sz w:val="20"/>
                <w:szCs w:val="20"/>
              </w:rPr>
            </w:pPr>
            <w:r w:rsidRPr="00594D65">
              <w:rPr>
                <w:sz w:val="20"/>
                <w:szCs w:val="20"/>
              </w:rPr>
              <w:t>Dès la mise en service de la centrale</w:t>
            </w:r>
          </w:p>
        </w:tc>
        <w:tc>
          <w:tcPr>
            <w:tcW w:w="1710" w:type="dxa"/>
          </w:tcPr>
          <w:p w14:paraId="445DF301"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63403DAF" w14:textId="77777777" w:rsidR="00E522A6" w:rsidRPr="00594D65" w:rsidRDefault="00E522A6" w:rsidP="00385C05">
            <w:pPr>
              <w:ind w:right="886"/>
              <w:jc w:val="both"/>
              <w:rPr>
                <w:sz w:val="20"/>
                <w:szCs w:val="20"/>
              </w:rPr>
            </w:pPr>
            <w:r w:rsidRPr="00594D65">
              <w:rPr>
                <w:sz w:val="20"/>
                <w:szCs w:val="20"/>
              </w:rPr>
              <w:t>60000</w:t>
            </w:r>
          </w:p>
        </w:tc>
      </w:tr>
      <w:tr w:rsidR="00E522A6" w:rsidRPr="00594D65" w14:paraId="04441D48" w14:textId="77777777" w:rsidTr="00385C05">
        <w:trPr>
          <w:jc w:val="center"/>
        </w:trPr>
        <w:tc>
          <w:tcPr>
            <w:tcW w:w="1338" w:type="dxa"/>
          </w:tcPr>
          <w:p w14:paraId="26BB5097" w14:textId="77777777" w:rsidR="00E522A6" w:rsidRPr="00594D65" w:rsidRDefault="00E522A6" w:rsidP="00385C05">
            <w:pPr>
              <w:jc w:val="both"/>
              <w:rPr>
                <w:sz w:val="20"/>
                <w:szCs w:val="20"/>
              </w:rPr>
            </w:pPr>
            <w:r w:rsidRPr="00594D65">
              <w:rPr>
                <w:sz w:val="20"/>
                <w:szCs w:val="20"/>
              </w:rPr>
              <w:t>Qualité de l’air</w:t>
            </w:r>
          </w:p>
        </w:tc>
        <w:tc>
          <w:tcPr>
            <w:tcW w:w="4147" w:type="dxa"/>
          </w:tcPr>
          <w:p w14:paraId="7B0F75DC" w14:textId="77777777" w:rsidR="00E522A6" w:rsidRPr="00594D65" w:rsidRDefault="00E522A6" w:rsidP="00385C05">
            <w:pPr>
              <w:jc w:val="both"/>
              <w:rPr>
                <w:sz w:val="20"/>
                <w:szCs w:val="20"/>
              </w:rPr>
            </w:pPr>
            <w:r w:rsidRPr="00594D65">
              <w:rPr>
                <w:sz w:val="20"/>
                <w:szCs w:val="20"/>
              </w:rPr>
              <w:t>Durant l’exploitation, des émissions de poussière et de gaz d’échappement peuvent survenir en période sèche, principalement à cause de la circulation des véhicules de maintenance, des groupes électrogènes et du nettoyage à sec des panneaux, soulevant des particules fines dans un milieu aride.</w:t>
            </w:r>
          </w:p>
        </w:tc>
        <w:tc>
          <w:tcPr>
            <w:tcW w:w="5670" w:type="dxa"/>
          </w:tcPr>
          <w:p w14:paraId="1B29844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Limiter la vitesse des véhicules </w:t>
            </w:r>
          </w:p>
          <w:p w14:paraId="22C4DF0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Entretenir régulièrement les groupes électrogènes pour garantir une combustion propre et limiter les émissions polluantes.</w:t>
            </w:r>
          </w:p>
          <w:p w14:paraId="75ACE8B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Privilégier le nettoyage humide ou semi-humide des panneaux lorsque les conditions climatiques le permettent, afin de limiter la remise en suspension des particules.</w:t>
            </w:r>
          </w:p>
        </w:tc>
        <w:tc>
          <w:tcPr>
            <w:tcW w:w="1440" w:type="dxa"/>
          </w:tcPr>
          <w:p w14:paraId="05684771" w14:textId="77777777" w:rsidR="00E522A6" w:rsidRPr="00594D65" w:rsidRDefault="00E522A6" w:rsidP="00385C05">
            <w:pPr>
              <w:jc w:val="both"/>
              <w:rPr>
                <w:sz w:val="20"/>
                <w:szCs w:val="20"/>
              </w:rPr>
            </w:pPr>
            <w:r w:rsidRPr="00594D65">
              <w:rPr>
                <w:sz w:val="20"/>
                <w:szCs w:val="20"/>
              </w:rPr>
              <w:t>En période sèche et durant les maintenances</w:t>
            </w:r>
          </w:p>
        </w:tc>
        <w:tc>
          <w:tcPr>
            <w:tcW w:w="1710" w:type="dxa"/>
          </w:tcPr>
          <w:p w14:paraId="0C896BE2"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0EFC6890" w14:textId="77777777" w:rsidR="00E522A6" w:rsidRPr="00594D65" w:rsidRDefault="00E522A6" w:rsidP="00385C05">
            <w:pPr>
              <w:jc w:val="both"/>
              <w:rPr>
                <w:sz w:val="20"/>
                <w:szCs w:val="20"/>
              </w:rPr>
            </w:pPr>
            <w:r w:rsidRPr="00594D65">
              <w:rPr>
                <w:sz w:val="20"/>
                <w:szCs w:val="20"/>
              </w:rPr>
              <w:t>30000</w:t>
            </w:r>
          </w:p>
        </w:tc>
      </w:tr>
      <w:tr w:rsidR="00E522A6" w:rsidRPr="00594D65" w14:paraId="690C6049" w14:textId="77777777" w:rsidTr="00385C05">
        <w:trPr>
          <w:jc w:val="center"/>
        </w:trPr>
        <w:tc>
          <w:tcPr>
            <w:tcW w:w="1338" w:type="dxa"/>
          </w:tcPr>
          <w:p w14:paraId="4423F2C7" w14:textId="77777777" w:rsidR="00E522A6" w:rsidRPr="00594D65" w:rsidRDefault="00E522A6" w:rsidP="00385C05">
            <w:pPr>
              <w:jc w:val="both"/>
              <w:rPr>
                <w:sz w:val="20"/>
                <w:szCs w:val="20"/>
              </w:rPr>
            </w:pPr>
            <w:r w:rsidRPr="00594D65">
              <w:rPr>
                <w:sz w:val="20"/>
                <w:szCs w:val="20"/>
              </w:rPr>
              <w:t>Bruit et vibration</w:t>
            </w:r>
          </w:p>
        </w:tc>
        <w:tc>
          <w:tcPr>
            <w:tcW w:w="4147" w:type="dxa"/>
          </w:tcPr>
          <w:p w14:paraId="322588CC" w14:textId="77777777" w:rsidR="00E522A6" w:rsidRPr="00594D65" w:rsidRDefault="00E522A6" w:rsidP="00385C05">
            <w:pPr>
              <w:jc w:val="both"/>
              <w:rPr>
                <w:sz w:val="20"/>
                <w:szCs w:val="20"/>
              </w:rPr>
            </w:pPr>
            <w:r w:rsidRPr="00594D65">
              <w:rPr>
                <w:sz w:val="20"/>
                <w:szCs w:val="20"/>
              </w:rPr>
              <w:t xml:space="preserve">Pendant l’exploitation, le bruit reste modéré et localisé, émis principalement par les véhicules de maintenance, le nettoyage des panneaux, et le fonctionnement intermittent des équipements techniques (transformateurs, onduleurs, groupes électrogènes). </w:t>
            </w:r>
          </w:p>
        </w:tc>
        <w:tc>
          <w:tcPr>
            <w:tcW w:w="5670" w:type="dxa"/>
          </w:tcPr>
          <w:p w14:paraId="64FDBF0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Planifier les opérations bruyantes (maintenance, nettoyage) en dehors des heures sensibles pour minimiser la gêne des riverains ou du personnel présent.</w:t>
            </w:r>
          </w:p>
          <w:p w14:paraId="7596E70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Entretenir les équipements techniques pour éviter les bruits anormaux dus à un mauvais fonctionnement (ex. : roulements usés, moteurs déséquilibrés).</w:t>
            </w:r>
          </w:p>
          <w:p w14:paraId="3929F62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capots insonorisants ou dispositifs d’isolation acoustique sur les groupes électrogènes ou transformateurs fixes, si les niveaux sonores dépassent les seuils acceptables localement.</w:t>
            </w:r>
          </w:p>
        </w:tc>
        <w:tc>
          <w:tcPr>
            <w:tcW w:w="1440" w:type="dxa"/>
          </w:tcPr>
          <w:p w14:paraId="19D5CEED" w14:textId="77777777" w:rsidR="00E522A6" w:rsidRPr="00594D65" w:rsidRDefault="00E522A6" w:rsidP="00385C05">
            <w:pPr>
              <w:jc w:val="both"/>
              <w:rPr>
                <w:sz w:val="20"/>
                <w:szCs w:val="20"/>
              </w:rPr>
            </w:pPr>
            <w:r w:rsidRPr="00594D65">
              <w:rPr>
                <w:sz w:val="20"/>
                <w:szCs w:val="20"/>
              </w:rPr>
              <w:t>Avant et pendant chaque opération de maintenance</w:t>
            </w:r>
          </w:p>
        </w:tc>
        <w:tc>
          <w:tcPr>
            <w:tcW w:w="1710" w:type="dxa"/>
          </w:tcPr>
          <w:p w14:paraId="3A7024E0" w14:textId="77777777" w:rsidR="00E522A6" w:rsidRPr="00594D65" w:rsidRDefault="00E522A6" w:rsidP="00385C05">
            <w:pPr>
              <w:jc w:val="both"/>
              <w:rPr>
                <w:sz w:val="20"/>
                <w:szCs w:val="20"/>
              </w:rPr>
            </w:pPr>
            <w:r w:rsidRPr="00594D65">
              <w:rPr>
                <w:sz w:val="20"/>
                <w:szCs w:val="20"/>
              </w:rPr>
              <w:t>Operateur du projet, Responsable technique</w:t>
            </w:r>
          </w:p>
        </w:tc>
        <w:tc>
          <w:tcPr>
            <w:tcW w:w="1620" w:type="dxa"/>
          </w:tcPr>
          <w:p w14:paraId="7B4389DA" w14:textId="77777777" w:rsidR="00E522A6" w:rsidRPr="00594D65" w:rsidRDefault="00E522A6" w:rsidP="00385C05">
            <w:pPr>
              <w:jc w:val="both"/>
              <w:rPr>
                <w:sz w:val="20"/>
                <w:szCs w:val="20"/>
              </w:rPr>
            </w:pPr>
            <w:r w:rsidRPr="00594D65">
              <w:rPr>
                <w:sz w:val="20"/>
                <w:szCs w:val="20"/>
              </w:rPr>
              <w:t>20000</w:t>
            </w:r>
          </w:p>
        </w:tc>
      </w:tr>
      <w:tr w:rsidR="00E522A6" w:rsidRPr="00594D65" w14:paraId="207218C1" w14:textId="77777777" w:rsidTr="00385C05">
        <w:trPr>
          <w:jc w:val="center"/>
        </w:trPr>
        <w:tc>
          <w:tcPr>
            <w:tcW w:w="1338" w:type="dxa"/>
          </w:tcPr>
          <w:p w14:paraId="1AD6C689" w14:textId="77777777" w:rsidR="00E522A6" w:rsidRPr="00594D65" w:rsidRDefault="00E522A6" w:rsidP="00385C05">
            <w:pPr>
              <w:jc w:val="both"/>
              <w:rPr>
                <w:sz w:val="20"/>
                <w:szCs w:val="20"/>
              </w:rPr>
            </w:pPr>
            <w:r w:rsidRPr="00594D65">
              <w:rPr>
                <w:sz w:val="20"/>
                <w:szCs w:val="20"/>
              </w:rPr>
              <w:t>Gestion des eaux et eaux usées</w:t>
            </w:r>
          </w:p>
        </w:tc>
        <w:tc>
          <w:tcPr>
            <w:tcW w:w="4147" w:type="dxa"/>
          </w:tcPr>
          <w:p w14:paraId="3C8B2C78" w14:textId="77777777" w:rsidR="00E522A6" w:rsidRPr="00594D65" w:rsidRDefault="00E522A6" w:rsidP="00385C05">
            <w:pPr>
              <w:jc w:val="both"/>
              <w:rPr>
                <w:sz w:val="20"/>
                <w:szCs w:val="20"/>
              </w:rPr>
            </w:pPr>
            <w:r w:rsidRPr="00594D65">
              <w:rPr>
                <w:sz w:val="20"/>
                <w:szCs w:val="20"/>
              </w:rPr>
              <w:t>En phase d’exploitation, l’usage de l’eau pour le nettoyage des panneaux et les besoins sanitaires peut générer des rejets d’eaux usées, pouvant s’infiltrer dans le sol perméable, entraînant un risque de pollution des sols et de la nappe phréatique.</w:t>
            </w:r>
          </w:p>
          <w:p w14:paraId="4235C1FF" w14:textId="77777777" w:rsidR="00E522A6" w:rsidRPr="00594D65" w:rsidRDefault="00E522A6" w:rsidP="00385C05">
            <w:pPr>
              <w:jc w:val="both"/>
              <w:rPr>
                <w:sz w:val="20"/>
                <w:szCs w:val="20"/>
              </w:rPr>
            </w:pPr>
          </w:p>
        </w:tc>
        <w:tc>
          <w:tcPr>
            <w:tcW w:w="5670" w:type="dxa"/>
          </w:tcPr>
          <w:p w14:paraId="23603BA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un système de drainage contrôlé pour collecter les eaux de nettoyage et éviter leur ruissellement incontrôlé.</w:t>
            </w:r>
          </w:p>
          <w:p w14:paraId="3DDCBA8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produits non toxiques et biodégradables pour le nettoyage afin de réduire les risques de contamination chimique.</w:t>
            </w:r>
          </w:p>
          <w:p w14:paraId="57ED80F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Former le personnel aux bonnes pratiques de gestion des eaux.</w:t>
            </w:r>
          </w:p>
          <w:p w14:paraId="4D7AA54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Surveiller régulièrement la qualité des eaux rejetées.</w:t>
            </w:r>
          </w:p>
        </w:tc>
        <w:tc>
          <w:tcPr>
            <w:tcW w:w="1440" w:type="dxa"/>
          </w:tcPr>
          <w:p w14:paraId="75248609" w14:textId="77777777" w:rsidR="00E522A6" w:rsidRPr="00594D65" w:rsidRDefault="00E522A6" w:rsidP="00385C05">
            <w:pPr>
              <w:jc w:val="both"/>
              <w:rPr>
                <w:sz w:val="20"/>
                <w:szCs w:val="20"/>
              </w:rPr>
            </w:pPr>
            <w:r w:rsidRPr="00594D65">
              <w:rPr>
                <w:sz w:val="20"/>
                <w:szCs w:val="20"/>
              </w:rPr>
              <w:t>Dès les premiers nettoyages des panneaux</w:t>
            </w:r>
          </w:p>
        </w:tc>
        <w:tc>
          <w:tcPr>
            <w:tcW w:w="1710" w:type="dxa"/>
          </w:tcPr>
          <w:p w14:paraId="15370C45"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7BDE766C" w14:textId="77777777" w:rsidR="00E522A6" w:rsidRPr="00594D65" w:rsidRDefault="00E522A6" w:rsidP="00385C05">
            <w:pPr>
              <w:jc w:val="both"/>
              <w:rPr>
                <w:sz w:val="20"/>
                <w:szCs w:val="20"/>
              </w:rPr>
            </w:pPr>
            <w:r w:rsidRPr="00594D65">
              <w:rPr>
                <w:sz w:val="20"/>
                <w:szCs w:val="20"/>
              </w:rPr>
              <w:t>40000</w:t>
            </w:r>
          </w:p>
        </w:tc>
      </w:tr>
      <w:tr w:rsidR="00E522A6" w:rsidRPr="00594D65" w14:paraId="71A45A85" w14:textId="77777777" w:rsidTr="00385C05">
        <w:trPr>
          <w:jc w:val="center"/>
        </w:trPr>
        <w:tc>
          <w:tcPr>
            <w:tcW w:w="1338" w:type="dxa"/>
          </w:tcPr>
          <w:p w14:paraId="542C5FFB" w14:textId="77777777" w:rsidR="00E522A6" w:rsidRPr="00594D65" w:rsidRDefault="00E522A6" w:rsidP="00385C05">
            <w:pPr>
              <w:jc w:val="both"/>
              <w:rPr>
                <w:sz w:val="20"/>
                <w:szCs w:val="20"/>
              </w:rPr>
            </w:pPr>
            <w:r w:rsidRPr="00594D65">
              <w:rPr>
                <w:sz w:val="20"/>
                <w:szCs w:val="20"/>
              </w:rPr>
              <w:t>Gestion des déchets</w:t>
            </w:r>
          </w:p>
        </w:tc>
        <w:tc>
          <w:tcPr>
            <w:tcW w:w="4147" w:type="dxa"/>
          </w:tcPr>
          <w:p w14:paraId="456AFF0B" w14:textId="77777777" w:rsidR="00E522A6" w:rsidRPr="00594D65" w:rsidRDefault="00E522A6" w:rsidP="00385C05">
            <w:pPr>
              <w:jc w:val="both"/>
              <w:rPr>
                <w:sz w:val="20"/>
                <w:szCs w:val="20"/>
              </w:rPr>
            </w:pPr>
            <w:r w:rsidRPr="00594D65">
              <w:rPr>
                <w:sz w:val="20"/>
                <w:szCs w:val="20"/>
              </w:rPr>
              <w:t xml:space="preserve">Durant l’exploitation, la production de déchets banals et dangereux issus des opérations de maintenance et de nettoyage peut entraîner des risques de pollution, en particulier si le stockage ou l’élimination est mal géré, ce qui pourrait affecter le sol et les eaux souterraines </w:t>
            </w:r>
          </w:p>
        </w:tc>
        <w:tc>
          <w:tcPr>
            <w:tcW w:w="5670" w:type="dxa"/>
          </w:tcPr>
          <w:p w14:paraId="34C7213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une organisation rigoureuse de tri sélectif des déchets sur site.</w:t>
            </w:r>
          </w:p>
          <w:p w14:paraId="5651004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zones de stockage temporaire sécurisées, adaptées aux déchets dangereux.</w:t>
            </w:r>
          </w:p>
          <w:p w14:paraId="7C83CB4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l’évacuation régulière des déchets vers des filières agréées de traitement ou recyclage.</w:t>
            </w:r>
          </w:p>
          <w:p w14:paraId="671B355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Former le personnel aux bonnes pratiques de gestion et de manipulation des déchets.</w:t>
            </w:r>
          </w:p>
          <w:p w14:paraId="19D9577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Établir un suivi et un contrôle périodique de la gestion des déchets sur le site.</w:t>
            </w:r>
          </w:p>
          <w:p w14:paraId="41FC5CE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des procédures d’urgence en cas de déversement accidentel de substances dangereuses.</w:t>
            </w:r>
          </w:p>
        </w:tc>
        <w:tc>
          <w:tcPr>
            <w:tcW w:w="1440" w:type="dxa"/>
          </w:tcPr>
          <w:p w14:paraId="09859F88" w14:textId="77777777" w:rsidR="00E522A6" w:rsidRPr="00594D65" w:rsidRDefault="00E522A6" w:rsidP="00385C05">
            <w:pPr>
              <w:jc w:val="both"/>
              <w:rPr>
                <w:sz w:val="20"/>
                <w:szCs w:val="20"/>
              </w:rPr>
            </w:pPr>
            <w:r w:rsidRPr="00594D65">
              <w:rPr>
                <w:sz w:val="20"/>
                <w:szCs w:val="20"/>
              </w:rPr>
              <w:t>Dès les premières opérations de maintenance</w:t>
            </w:r>
          </w:p>
        </w:tc>
        <w:tc>
          <w:tcPr>
            <w:tcW w:w="1710" w:type="dxa"/>
          </w:tcPr>
          <w:p w14:paraId="6645D70E" w14:textId="77777777" w:rsidR="00E522A6" w:rsidRPr="00594D65" w:rsidRDefault="00E522A6" w:rsidP="00385C05">
            <w:pPr>
              <w:jc w:val="both"/>
              <w:rPr>
                <w:sz w:val="20"/>
                <w:szCs w:val="20"/>
              </w:rPr>
            </w:pPr>
            <w:r w:rsidRPr="00594D65">
              <w:rPr>
                <w:sz w:val="20"/>
                <w:szCs w:val="20"/>
              </w:rPr>
              <w:t>Operateur du projet, Responsable HSE</w:t>
            </w:r>
          </w:p>
        </w:tc>
        <w:tc>
          <w:tcPr>
            <w:tcW w:w="1620" w:type="dxa"/>
          </w:tcPr>
          <w:p w14:paraId="20582C33" w14:textId="77777777" w:rsidR="00E522A6" w:rsidRPr="00594D65" w:rsidRDefault="00E522A6" w:rsidP="00385C05">
            <w:pPr>
              <w:jc w:val="both"/>
              <w:rPr>
                <w:sz w:val="20"/>
                <w:szCs w:val="20"/>
              </w:rPr>
            </w:pPr>
            <w:r w:rsidRPr="00594D65">
              <w:rPr>
                <w:sz w:val="20"/>
                <w:szCs w:val="20"/>
              </w:rPr>
              <w:t>80000</w:t>
            </w:r>
          </w:p>
        </w:tc>
      </w:tr>
      <w:tr w:rsidR="00E522A6" w:rsidRPr="00594D65" w14:paraId="772ED793" w14:textId="77777777" w:rsidTr="00385C05">
        <w:trPr>
          <w:jc w:val="center"/>
        </w:trPr>
        <w:tc>
          <w:tcPr>
            <w:tcW w:w="1338" w:type="dxa"/>
          </w:tcPr>
          <w:p w14:paraId="493190C9" w14:textId="77777777" w:rsidR="00E522A6" w:rsidRPr="00594D65" w:rsidRDefault="00E522A6" w:rsidP="00385C05">
            <w:pPr>
              <w:jc w:val="both"/>
              <w:rPr>
                <w:sz w:val="20"/>
                <w:szCs w:val="20"/>
              </w:rPr>
            </w:pPr>
            <w:r w:rsidRPr="00594D65">
              <w:rPr>
                <w:sz w:val="20"/>
                <w:szCs w:val="20"/>
              </w:rPr>
              <w:t>Transport et logistique</w:t>
            </w:r>
          </w:p>
        </w:tc>
        <w:tc>
          <w:tcPr>
            <w:tcW w:w="4147" w:type="dxa"/>
          </w:tcPr>
          <w:p w14:paraId="0D8C3B3A" w14:textId="77777777" w:rsidR="00E522A6" w:rsidRPr="00594D65" w:rsidRDefault="00E522A6" w:rsidP="00385C05">
            <w:pPr>
              <w:jc w:val="both"/>
              <w:rPr>
                <w:sz w:val="20"/>
                <w:szCs w:val="20"/>
              </w:rPr>
            </w:pPr>
            <w:r w:rsidRPr="00594D65">
              <w:rPr>
                <w:sz w:val="20"/>
                <w:szCs w:val="20"/>
              </w:rPr>
              <w:t>Pendant l’exploitation, la circulation régulière de véhicules pour la maintenance, l’approvisionnement et les livraisons peut générer des nuisances locales telles que l’émission de poussière, et le compactage du sol, surtout en période sèche.</w:t>
            </w:r>
          </w:p>
        </w:tc>
        <w:tc>
          <w:tcPr>
            <w:tcW w:w="5670" w:type="dxa"/>
          </w:tcPr>
          <w:p w14:paraId="57C8C92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Élaborer et appliquer un plan de circulation interne clair pour organiser les déplacements des véhicules.</w:t>
            </w:r>
          </w:p>
          <w:p w14:paraId="4CD8E58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Délimiter strictement les zones de stationnement et de stockage pour éviter l’encombrement.</w:t>
            </w:r>
          </w:p>
          <w:p w14:paraId="37E982F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la vitesse des véhicules sur site afin de réduire la remise en suspension de poussières.</w:t>
            </w:r>
          </w:p>
          <w:p w14:paraId="1453312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 personnel à la bonne conduite et à la gestion des flux de circulation.</w:t>
            </w:r>
          </w:p>
        </w:tc>
        <w:tc>
          <w:tcPr>
            <w:tcW w:w="1440" w:type="dxa"/>
          </w:tcPr>
          <w:p w14:paraId="569167B4" w14:textId="77777777" w:rsidR="00E522A6" w:rsidRPr="00594D65" w:rsidRDefault="00E522A6" w:rsidP="00385C05">
            <w:pPr>
              <w:jc w:val="both"/>
              <w:rPr>
                <w:sz w:val="20"/>
                <w:szCs w:val="20"/>
              </w:rPr>
            </w:pPr>
            <w:r w:rsidRPr="00594D65">
              <w:rPr>
                <w:sz w:val="20"/>
                <w:szCs w:val="20"/>
              </w:rPr>
              <w:t>Dès la mise en circulation des véhicules</w:t>
            </w:r>
          </w:p>
        </w:tc>
        <w:tc>
          <w:tcPr>
            <w:tcW w:w="1710" w:type="dxa"/>
          </w:tcPr>
          <w:p w14:paraId="2344499F" w14:textId="77777777" w:rsidR="00E522A6" w:rsidRPr="00594D65" w:rsidRDefault="00E522A6" w:rsidP="00385C05">
            <w:pPr>
              <w:jc w:val="both"/>
              <w:rPr>
                <w:sz w:val="20"/>
                <w:szCs w:val="20"/>
              </w:rPr>
            </w:pPr>
            <w:r w:rsidRPr="00594D65">
              <w:rPr>
                <w:sz w:val="20"/>
                <w:szCs w:val="20"/>
              </w:rPr>
              <w:t>Operateur du projet, Responsable Technique</w:t>
            </w:r>
          </w:p>
        </w:tc>
        <w:tc>
          <w:tcPr>
            <w:tcW w:w="1620" w:type="dxa"/>
          </w:tcPr>
          <w:p w14:paraId="0DC91B74" w14:textId="77777777" w:rsidR="00E522A6" w:rsidRPr="00594D65" w:rsidRDefault="00E522A6" w:rsidP="00385C05">
            <w:pPr>
              <w:jc w:val="both"/>
              <w:rPr>
                <w:sz w:val="20"/>
                <w:szCs w:val="20"/>
              </w:rPr>
            </w:pPr>
            <w:r w:rsidRPr="00594D65">
              <w:rPr>
                <w:sz w:val="20"/>
                <w:szCs w:val="20"/>
              </w:rPr>
              <w:t>40000</w:t>
            </w:r>
          </w:p>
        </w:tc>
      </w:tr>
      <w:tr w:rsidR="00E522A6" w:rsidRPr="00594D65" w14:paraId="3E5D44AB" w14:textId="77777777" w:rsidTr="00385C05">
        <w:trPr>
          <w:jc w:val="center"/>
        </w:trPr>
        <w:tc>
          <w:tcPr>
            <w:tcW w:w="1338" w:type="dxa"/>
          </w:tcPr>
          <w:p w14:paraId="5B112992" w14:textId="77777777" w:rsidR="00E522A6" w:rsidRPr="00594D65" w:rsidRDefault="00E522A6" w:rsidP="00385C05">
            <w:pPr>
              <w:jc w:val="both"/>
              <w:rPr>
                <w:sz w:val="20"/>
                <w:szCs w:val="20"/>
              </w:rPr>
            </w:pPr>
            <w:r w:rsidRPr="00594D65">
              <w:rPr>
                <w:sz w:val="20"/>
                <w:szCs w:val="20"/>
              </w:rPr>
              <w:t>Paysage</w:t>
            </w:r>
          </w:p>
        </w:tc>
        <w:tc>
          <w:tcPr>
            <w:tcW w:w="4147" w:type="dxa"/>
          </w:tcPr>
          <w:p w14:paraId="3C74B9F4" w14:textId="77777777" w:rsidR="00E522A6" w:rsidRPr="00594D65" w:rsidRDefault="00E522A6" w:rsidP="00385C05">
            <w:pPr>
              <w:jc w:val="both"/>
              <w:rPr>
                <w:sz w:val="20"/>
                <w:szCs w:val="20"/>
              </w:rPr>
            </w:pPr>
            <w:r w:rsidRPr="00594D65">
              <w:rPr>
                <w:sz w:val="20"/>
                <w:szCs w:val="20"/>
              </w:rPr>
              <w:t>Pendant la phase d’exploitation, le contraste visuel marqué entre les installations industrielles (panneaux, clôtures, bâtiments) et le paysage naturel steppique environnant peut être perçu comme une dégradation du cadre paysager, surtout dans un contexte rural peu urbanisé.</w:t>
            </w:r>
          </w:p>
        </w:tc>
        <w:tc>
          <w:tcPr>
            <w:tcW w:w="5670" w:type="dxa"/>
          </w:tcPr>
          <w:p w14:paraId="650E9F6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des dispositifs de végétalisation autour des limites du site pour atténuer la rupture visuelle et casser la continuité des surfaces brillantes..</w:t>
            </w:r>
          </w:p>
          <w:p w14:paraId="7D06237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matériaux anti-reflets sur les structures métalliques et les panneaux lorsque possible.</w:t>
            </w:r>
          </w:p>
          <w:p w14:paraId="6F8C298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l’éclairage nocturne aux zones strictement nécessaires pour réduire la pollution lumineuse.</w:t>
            </w:r>
          </w:p>
          <w:p w14:paraId="6F2320C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Communiquer avec les communautés locales pour expliquer les bénéfices du projet et atténuer les perceptions négatives.</w:t>
            </w:r>
          </w:p>
        </w:tc>
        <w:tc>
          <w:tcPr>
            <w:tcW w:w="1440" w:type="dxa"/>
          </w:tcPr>
          <w:p w14:paraId="31AE27D3" w14:textId="77777777" w:rsidR="00E522A6" w:rsidRPr="00594D65" w:rsidRDefault="00E522A6" w:rsidP="00385C05">
            <w:pPr>
              <w:jc w:val="both"/>
              <w:rPr>
                <w:sz w:val="20"/>
                <w:szCs w:val="20"/>
              </w:rPr>
            </w:pPr>
            <w:r w:rsidRPr="00594D65">
              <w:rPr>
                <w:sz w:val="20"/>
                <w:szCs w:val="20"/>
              </w:rPr>
              <w:t>Avant ouverture du site au public / visites</w:t>
            </w:r>
          </w:p>
        </w:tc>
        <w:tc>
          <w:tcPr>
            <w:tcW w:w="1710" w:type="dxa"/>
          </w:tcPr>
          <w:p w14:paraId="013A8AEB"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3DF014DD" w14:textId="77777777" w:rsidR="00E522A6" w:rsidRPr="00594D65" w:rsidRDefault="00E522A6" w:rsidP="00385C05">
            <w:pPr>
              <w:jc w:val="both"/>
              <w:rPr>
                <w:sz w:val="20"/>
                <w:szCs w:val="20"/>
              </w:rPr>
            </w:pPr>
            <w:r w:rsidRPr="00594D65">
              <w:rPr>
                <w:sz w:val="20"/>
                <w:szCs w:val="20"/>
              </w:rPr>
              <w:t>25000</w:t>
            </w:r>
          </w:p>
        </w:tc>
      </w:tr>
      <w:tr w:rsidR="00E522A6" w:rsidRPr="00594D65" w14:paraId="672E2B66" w14:textId="77777777" w:rsidTr="00385C05">
        <w:trPr>
          <w:jc w:val="center"/>
        </w:trPr>
        <w:tc>
          <w:tcPr>
            <w:tcW w:w="1338" w:type="dxa"/>
          </w:tcPr>
          <w:p w14:paraId="1B202605" w14:textId="77777777" w:rsidR="00E522A6" w:rsidRPr="00594D65" w:rsidRDefault="00E522A6" w:rsidP="00385C05">
            <w:pPr>
              <w:jc w:val="both"/>
              <w:rPr>
                <w:sz w:val="20"/>
                <w:szCs w:val="20"/>
              </w:rPr>
            </w:pPr>
            <w:r w:rsidRPr="00594D65">
              <w:rPr>
                <w:sz w:val="20"/>
                <w:szCs w:val="20"/>
              </w:rPr>
              <w:t>Faune</w:t>
            </w:r>
          </w:p>
        </w:tc>
        <w:tc>
          <w:tcPr>
            <w:tcW w:w="4147" w:type="dxa"/>
          </w:tcPr>
          <w:p w14:paraId="3B5F55C0" w14:textId="77777777" w:rsidR="00E522A6" w:rsidRPr="00594D65" w:rsidRDefault="00E522A6" w:rsidP="00385C05">
            <w:pPr>
              <w:jc w:val="both"/>
              <w:rPr>
                <w:sz w:val="20"/>
                <w:szCs w:val="20"/>
              </w:rPr>
            </w:pPr>
            <w:r w:rsidRPr="00594D65">
              <w:rPr>
                <w:sz w:val="20"/>
                <w:szCs w:val="20"/>
              </w:rPr>
              <w:t>Pendant la phase d’exploitation, les structures du site et les activités de maintenance peuvent perturber certaines espèces d’oiseaux et les migrateurs sensibles aux reflets lumineux et aux lignes de transmission.</w:t>
            </w:r>
          </w:p>
          <w:p w14:paraId="5369689C" w14:textId="77777777" w:rsidR="00E522A6" w:rsidRPr="00594D65" w:rsidRDefault="00E522A6" w:rsidP="00385C05">
            <w:pPr>
              <w:jc w:val="both"/>
              <w:rPr>
                <w:sz w:val="20"/>
                <w:szCs w:val="20"/>
              </w:rPr>
            </w:pPr>
            <w:r w:rsidRPr="00594D65">
              <w:rPr>
                <w:sz w:val="20"/>
                <w:szCs w:val="20"/>
              </w:rPr>
              <w:t>La maintenance des pylônes, par la présence humaine et le bruit, peut perturber les oiseaux aquatiques et migrateurs nicheurs ou en repos dans les phragmitaies, surtout durant la reproduction.</w:t>
            </w:r>
          </w:p>
        </w:tc>
        <w:tc>
          <w:tcPr>
            <w:tcW w:w="5670" w:type="dxa"/>
          </w:tcPr>
          <w:p w14:paraId="0DDF1BE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Aménager des perchoirs artificiels éloignés des zones actives pour réduire les perturbations des rapaces.</w:t>
            </w:r>
          </w:p>
          <w:p w14:paraId="433EA16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l’entretien de la végétation en dehors des périodes de nidification pour favoriser la réinstallation des espèces au sol.</w:t>
            </w:r>
          </w:p>
          <w:p w14:paraId="54C375A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dispositifs anti-collision sur les lignes de transmission (spirales visuelles, balises) pour réduire les risques pour les oiseaux migrateurs.</w:t>
            </w:r>
          </w:p>
        </w:tc>
        <w:tc>
          <w:tcPr>
            <w:tcW w:w="1440" w:type="dxa"/>
          </w:tcPr>
          <w:p w14:paraId="6985D4E5" w14:textId="77777777" w:rsidR="00E522A6" w:rsidRPr="00594D65" w:rsidRDefault="00E522A6" w:rsidP="00385C05">
            <w:pPr>
              <w:jc w:val="both"/>
              <w:rPr>
                <w:sz w:val="20"/>
                <w:szCs w:val="20"/>
              </w:rPr>
            </w:pPr>
            <w:r w:rsidRPr="00594D65">
              <w:rPr>
                <w:sz w:val="20"/>
                <w:szCs w:val="20"/>
              </w:rPr>
              <w:t>Avant et pendant les pics d’activité biologique (nidification, migration)</w:t>
            </w:r>
          </w:p>
        </w:tc>
        <w:tc>
          <w:tcPr>
            <w:tcW w:w="1710" w:type="dxa"/>
          </w:tcPr>
          <w:p w14:paraId="4E4542BC"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521E1591" w14:textId="77777777" w:rsidR="00E522A6" w:rsidRPr="00594D65" w:rsidRDefault="00E522A6" w:rsidP="00385C05">
            <w:pPr>
              <w:jc w:val="both"/>
              <w:rPr>
                <w:sz w:val="20"/>
                <w:szCs w:val="20"/>
              </w:rPr>
            </w:pPr>
            <w:r w:rsidRPr="00594D65">
              <w:rPr>
                <w:sz w:val="20"/>
                <w:szCs w:val="20"/>
              </w:rPr>
              <w:t>20000</w:t>
            </w:r>
          </w:p>
        </w:tc>
      </w:tr>
      <w:tr w:rsidR="00E522A6" w:rsidRPr="00594D65" w14:paraId="3A5BEB5D" w14:textId="77777777" w:rsidTr="00385C05">
        <w:trPr>
          <w:jc w:val="center"/>
        </w:trPr>
        <w:tc>
          <w:tcPr>
            <w:tcW w:w="1338" w:type="dxa"/>
          </w:tcPr>
          <w:p w14:paraId="7143CC15" w14:textId="77777777" w:rsidR="00E522A6" w:rsidRPr="00594D65" w:rsidRDefault="00E522A6" w:rsidP="00385C05">
            <w:pPr>
              <w:jc w:val="both"/>
              <w:rPr>
                <w:sz w:val="20"/>
                <w:szCs w:val="20"/>
              </w:rPr>
            </w:pPr>
            <w:r w:rsidRPr="00594D65">
              <w:rPr>
                <w:sz w:val="20"/>
                <w:szCs w:val="20"/>
              </w:rPr>
              <w:t>Flore</w:t>
            </w:r>
          </w:p>
        </w:tc>
        <w:tc>
          <w:tcPr>
            <w:tcW w:w="4147" w:type="dxa"/>
          </w:tcPr>
          <w:p w14:paraId="50F92E46" w14:textId="77777777" w:rsidR="00E522A6" w:rsidRPr="00594D65" w:rsidRDefault="00E522A6" w:rsidP="00385C05">
            <w:pPr>
              <w:jc w:val="both"/>
              <w:rPr>
                <w:sz w:val="20"/>
                <w:szCs w:val="20"/>
              </w:rPr>
            </w:pPr>
            <w:r w:rsidRPr="00594D65">
              <w:rPr>
                <w:sz w:val="20"/>
                <w:szCs w:val="20"/>
              </w:rPr>
              <w:t>En phase d’exploitation, la repousse d’une végétation xérophile stabilise les sols, mais un entretien excessif peut limiter cette régénération naturelle, entraînant une perte locale de couverture végétale.</w:t>
            </w:r>
          </w:p>
        </w:tc>
        <w:tc>
          <w:tcPr>
            <w:tcW w:w="5670" w:type="dxa"/>
          </w:tcPr>
          <w:p w14:paraId="02711BF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Favoriser le développement contrôlé de la végétation locale adaptée aux conditions arides sous les panneaux pour limiter l’érosion.</w:t>
            </w:r>
          </w:p>
          <w:p w14:paraId="484A486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l’utilisation excessive d’herbicides ou de méthodes mécaniques agressives lors du désherbage.</w:t>
            </w:r>
          </w:p>
          <w:p w14:paraId="64C7FB9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Définir des zones de circulation strictes pour limiter le piétinement et la dégradation des zones végétalisées.</w:t>
            </w:r>
          </w:p>
          <w:p w14:paraId="670CE4B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suivi régulier de la végétation pour adapter les pratiques d’entretien en fonction de l’évolution naturelle du couvert végétal.</w:t>
            </w:r>
          </w:p>
          <w:p w14:paraId="74AE43A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 personnel d’exploitation à l’importance de préserver la végétation spontanée comme facteur de protection du sol</w:t>
            </w:r>
          </w:p>
        </w:tc>
        <w:tc>
          <w:tcPr>
            <w:tcW w:w="1440" w:type="dxa"/>
          </w:tcPr>
          <w:p w14:paraId="5C661FFA" w14:textId="77777777" w:rsidR="00E522A6" w:rsidRPr="00594D65" w:rsidRDefault="00E522A6" w:rsidP="00385C05">
            <w:pPr>
              <w:jc w:val="both"/>
              <w:rPr>
                <w:sz w:val="20"/>
                <w:szCs w:val="20"/>
              </w:rPr>
            </w:pPr>
            <w:r w:rsidRPr="00594D65">
              <w:rPr>
                <w:sz w:val="20"/>
                <w:szCs w:val="20"/>
              </w:rPr>
              <w:t>Annuellement, dès le début de l’exploitation</w:t>
            </w:r>
          </w:p>
        </w:tc>
        <w:tc>
          <w:tcPr>
            <w:tcW w:w="1710" w:type="dxa"/>
          </w:tcPr>
          <w:p w14:paraId="54E5B095" w14:textId="77777777" w:rsidR="00E522A6" w:rsidRPr="00594D65" w:rsidRDefault="00E522A6" w:rsidP="00385C05">
            <w:pPr>
              <w:jc w:val="both"/>
              <w:rPr>
                <w:sz w:val="20"/>
                <w:szCs w:val="20"/>
              </w:rPr>
            </w:pPr>
            <w:r w:rsidRPr="00594D65">
              <w:rPr>
                <w:sz w:val="20"/>
                <w:szCs w:val="20"/>
              </w:rPr>
              <w:t>Operateur du projet, Responsable environnement</w:t>
            </w:r>
          </w:p>
        </w:tc>
        <w:tc>
          <w:tcPr>
            <w:tcW w:w="1620" w:type="dxa"/>
          </w:tcPr>
          <w:p w14:paraId="0AB41A26" w14:textId="77777777" w:rsidR="00E522A6" w:rsidRPr="00594D65" w:rsidRDefault="00E522A6" w:rsidP="00385C05">
            <w:pPr>
              <w:jc w:val="both"/>
              <w:rPr>
                <w:sz w:val="20"/>
                <w:szCs w:val="20"/>
              </w:rPr>
            </w:pPr>
            <w:r w:rsidRPr="00594D65">
              <w:rPr>
                <w:sz w:val="20"/>
                <w:szCs w:val="20"/>
              </w:rPr>
              <w:t>20000</w:t>
            </w:r>
          </w:p>
        </w:tc>
      </w:tr>
      <w:tr w:rsidR="00E522A6" w:rsidRPr="00594D65" w14:paraId="4A637860" w14:textId="77777777" w:rsidTr="00385C05">
        <w:trPr>
          <w:jc w:val="center"/>
        </w:trPr>
        <w:tc>
          <w:tcPr>
            <w:tcW w:w="1338" w:type="dxa"/>
          </w:tcPr>
          <w:p w14:paraId="7361142A" w14:textId="77777777" w:rsidR="00E522A6" w:rsidRPr="00594D65" w:rsidRDefault="00E522A6" w:rsidP="00385C05">
            <w:pPr>
              <w:jc w:val="both"/>
              <w:rPr>
                <w:sz w:val="20"/>
                <w:szCs w:val="20"/>
              </w:rPr>
            </w:pPr>
            <w:r w:rsidRPr="00594D65">
              <w:rPr>
                <w:sz w:val="20"/>
                <w:szCs w:val="20"/>
              </w:rPr>
              <w:t>Social</w:t>
            </w:r>
          </w:p>
        </w:tc>
        <w:tc>
          <w:tcPr>
            <w:tcW w:w="4147" w:type="dxa"/>
          </w:tcPr>
          <w:p w14:paraId="6E4F971A" w14:textId="77777777" w:rsidR="00E522A6" w:rsidRPr="00594D65" w:rsidRDefault="00E522A6" w:rsidP="00385C05">
            <w:pPr>
              <w:jc w:val="both"/>
              <w:rPr>
                <w:sz w:val="20"/>
                <w:szCs w:val="20"/>
              </w:rPr>
            </w:pPr>
            <w:r w:rsidRPr="00594D65">
              <w:rPr>
                <w:sz w:val="20"/>
                <w:szCs w:val="20"/>
              </w:rPr>
              <w:t>En phase d’exploitation, la faible présence du personnel limite les interactions sociales, mais l’absence de dialogue continu avec les riverains peut entretenir un sentiment d’exclusion, surtout chez les ménages ayant subi des pertes d’accès ou des perturbations.</w:t>
            </w:r>
          </w:p>
          <w:p w14:paraId="7E64A66B" w14:textId="77777777" w:rsidR="00E522A6" w:rsidRPr="00594D65" w:rsidRDefault="00E522A6" w:rsidP="00385C05">
            <w:pPr>
              <w:jc w:val="both"/>
              <w:rPr>
                <w:sz w:val="20"/>
                <w:szCs w:val="20"/>
              </w:rPr>
            </w:pPr>
          </w:p>
        </w:tc>
        <w:tc>
          <w:tcPr>
            <w:tcW w:w="5670" w:type="dxa"/>
          </w:tcPr>
          <w:p w14:paraId="76515F5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Maintenir un mécanisme de communication active avec les communautés locales, pour informer et écouter les préoccupations.</w:t>
            </w:r>
          </w:p>
          <w:p w14:paraId="2AC2776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Impliquer ponctuellement des acteurs locaux (entreprises, main-d’œuvre, services) dans les activités de maintenance pour renforcer les liens avec la population.</w:t>
            </w:r>
          </w:p>
        </w:tc>
        <w:tc>
          <w:tcPr>
            <w:tcW w:w="1440" w:type="dxa"/>
          </w:tcPr>
          <w:p w14:paraId="016C51B7" w14:textId="77777777" w:rsidR="00E522A6" w:rsidRPr="00594D65" w:rsidRDefault="00E522A6" w:rsidP="00385C05">
            <w:pPr>
              <w:jc w:val="both"/>
              <w:rPr>
                <w:sz w:val="20"/>
                <w:szCs w:val="20"/>
              </w:rPr>
            </w:pPr>
            <w:r w:rsidRPr="00594D65">
              <w:rPr>
                <w:sz w:val="20"/>
                <w:szCs w:val="20"/>
              </w:rPr>
              <w:t>Dès le début de l’exploitation et en continu</w:t>
            </w:r>
          </w:p>
        </w:tc>
        <w:tc>
          <w:tcPr>
            <w:tcW w:w="1710" w:type="dxa"/>
          </w:tcPr>
          <w:p w14:paraId="3387870A" w14:textId="77777777" w:rsidR="00E522A6" w:rsidRPr="00594D65" w:rsidRDefault="00E522A6" w:rsidP="00385C05">
            <w:pPr>
              <w:jc w:val="both"/>
              <w:rPr>
                <w:sz w:val="20"/>
                <w:szCs w:val="20"/>
              </w:rPr>
            </w:pPr>
            <w:r w:rsidRPr="00594D65">
              <w:rPr>
                <w:sz w:val="20"/>
                <w:szCs w:val="20"/>
              </w:rPr>
              <w:t>Operateur du projet, Responsable social</w:t>
            </w:r>
          </w:p>
        </w:tc>
        <w:tc>
          <w:tcPr>
            <w:tcW w:w="1620" w:type="dxa"/>
          </w:tcPr>
          <w:p w14:paraId="71544EE4" w14:textId="77777777" w:rsidR="00E522A6" w:rsidRPr="00594D65" w:rsidRDefault="00E522A6" w:rsidP="00385C05">
            <w:pPr>
              <w:jc w:val="both"/>
              <w:rPr>
                <w:sz w:val="20"/>
                <w:szCs w:val="20"/>
              </w:rPr>
            </w:pPr>
            <w:r w:rsidRPr="00594D65">
              <w:rPr>
                <w:sz w:val="20"/>
                <w:szCs w:val="20"/>
              </w:rPr>
              <w:t>CPR</w:t>
            </w:r>
          </w:p>
        </w:tc>
      </w:tr>
      <w:tr w:rsidR="00E522A6" w:rsidRPr="00594D65" w14:paraId="49F10D25" w14:textId="77777777" w:rsidTr="00385C05">
        <w:trPr>
          <w:jc w:val="center"/>
        </w:trPr>
        <w:tc>
          <w:tcPr>
            <w:tcW w:w="1338" w:type="dxa"/>
          </w:tcPr>
          <w:p w14:paraId="650DE08D" w14:textId="77777777" w:rsidR="00E522A6" w:rsidRPr="00594D65" w:rsidRDefault="00E522A6" w:rsidP="00385C05">
            <w:pPr>
              <w:jc w:val="both"/>
              <w:rPr>
                <w:sz w:val="20"/>
                <w:szCs w:val="20"/>
              </w:rPr>
            </w:pPr>
            <w:r w:rsidRPr="00594D65">
              <w:rPr>
                <w:sz w:val="20"/>
                <w:szCs w:val="20"/>
              </w:rPr>
              <w:t>Economique</w:t>
            </w:r>
          </w:p>
        </w:tc>
        <w:tc>
          <w:tcPr>
            <w:tcW w:w="4147" w:type="dxa"/>
          </w:tcPr>
          <w:p w14:paraId="606C6DB8" w14:textId="77777777" w:rsidR="00E522A6" w:rsidRPr="00594D65" w:rsidRDefault="00E522A6" w:rsidP="00385C05">
            <w:pPr>
              <w:jc w:val="both"/>
              <w:rPr>
                <w:sz w:val="20"/>
                <w:szCs w:val="20"/>
              </w:rPr>
            </w:pPr>
            <w:r w:rsidRPr="00594D65">
              <w:rPr>
                <w:sz w:val="20"/>
                <w:szCs w:val="20"/>
              </w:rPr>
              <w:t>En phase d’exploitation, la centrale automatisée génère peu d’emplois locaux permanents et l’exclusion des terres agricoles cause une perte économique pour les habitants, avec des retombées limitées pour les entreprises locales.</w:t>
            </w:r>
          </w:p>
        </w:tc>
        <w:tc>
          <w:tcPr>
            <w:tcW w:w="5670" w:type="dxa"/>
          </w:tcPr>
          <w:p w14:paraId="3ABA064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Favoriser l’embauche locale pour les postes de maintenance, surveillance et sécurité.</w:t>
            </w:r>
          </w:p>
          <w:p w14:paraId="0D8FDB3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Encourager l’approvisionnement auprès des fournisseurs régionaux pour maximiser les retombées économiques.</w:t>
            </w:r>
          </w:p>
          <w:p w14:paraId="62D9856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des partenariats avec les acteurs économiques locaux (entreprises, coopératives).</w:t>
            </w:r>
          </w:p>
          <w:p w14:paraId="4DDF91A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 suivi régulier des impacts économiques et ajuster les stratégies de développement local en conséquence.</w:t>
            </w:r>
          </w:p>
        </w:tc>
        <w:tc>
          <w:tcPr>
            <w:tcW w:w="1440" w:type="dxa"/>
          </w:tcPr>
          <w:p w14:paraId="14E31686" w14:textId="77777777" w:rsidR="00E522A6" w:rsidRPr="00594D65" w:rsidRDefault="00E522A6" w:rsidP="00385C05">
            <w:pPr>
              <w:jc w:val="both"/>
              <w:rPr>
                <w:sz w:val="20"/>
                <w:szCs w:val="20"/>
              </w:rPr>
            </w:pPr>
            <w:r w:rsidRPr="00594D65">
              <w:rPr>
                <w:sz w:val="20"/>
                <w:szCs w:val="20"/>
              </w:rPr>
              <w:t>Dès le démarrage de l’exploitation</w:t>
            </w:r>
          </w:p>
        </w:tc>
        <w:tc>
          <w:tcPr>
            <w:tcW w:w="1710" w:type="dxa"/>
          </w:tcPr>
          <w:p w14:paraId="66E3D344" w14:textId="77777777" w:rsidR="00E522A6" w:rsidRPr="00594D65" w:rsidRDefault="00E522A6" w:rsidP="00385C05">
            <w:pPr>
              <w:jc w:val="both"/>
              <w:rPr>
                <w:sz w:val="20"/>
                <w:szCs w:val="20"/>
              </w:rPr>
            </w:pPr>
            <w:r w:rsidRPr="00594D65">
              <w:rPr>
                <w:sz w:val="20"/>
                <w:szCs w:val="20"/>
              </w:rPr>
              <w:t>Operateur du projet, RH, Gestion de projet</w:t>
            </w:r>
          </w:p>
        </w:tc>
        <w:tc>
          <w:tcPr>
            <w:tcW w:w="1620" w:type="dxa"/>
          </w:tcPr>
          <w:p w14:paraId="4D2CC792" w14:textId="77777777" w:rsidR="00E522A6" w:rsidRPr="00594D65" w:rsidRDefault="00E522A6" w:rsidP="00385C05">
            <w:pPr>
              <w:jc w:val="both"/>
              <w:rPr>
                <w:sz w:val="20"/>
                <w:szCs w:val="20"/>
              </w:rPr>
            </w:pPr>
            <w:r w:rsidRPr="00594D65">
              <w:rPr>
                <w:sz w:val="20"/>
                <w:szCs w:val="20"/>
              </w:rPr>
              <w:t>30000</w:t>
            </w:r>
          </w:p>
        </w:tc>
      </w:tr>
      <w:tr w:rsidR="00E522A6" w:rsidRPr="00594D65" w14:paraId="180A1DC0" w14:textId="77777777" w:rsidTr="00385C05">
        <w:trPr>
          <w:jc w:val="center"/>
        </w:trPr>
        <w:tc>
          <w:tcPr>
            <w:tcW w:w="1338" w:type="dxa"/>
          </w:tcPr>
          <w:p w14:paraId="3F922DDE" w14:textId="77777777" w:rsidR="00E522A6" w:rsidRPr="00594D65" w:rsidRDefault="00E522A6" w:rsidP="00385C05">
            <w:pPr>
              <w:jc w:val="both"/>
              <w:rPr>
                <w:sz w:val="20"/>
                <w:szCs w:val="20"/>
              </w:rPr>
            </w:pPr>
            <w:r w:rsidRPr="00594D65">
              <w:rPr>
                <w:sz w:val="20"/>
                <w:szCs w:val="20"/>
              </w:rPr>
              <w:t>Santé sécurité</w:t>
            </w:r>
          </w:p>
        </w:tc>
        <w:tc>
          <w:tcPr>
            <w:tcW w:w="4147" w:type="dxa"/>
          </w:tcPr>
          <w:p w14:paraId="65F666ED" w14:textId="77777777" w:rsidR="00E522A6" w:rsidRPr="00594D65" w:rsidRDefault="00E522A6" w:rsidP="00385C05">
            <w:pPr>
              <w:jc w:val="both"/>
              <w:rPr>
                <w:sz w:val="20"/>
                <w:szCs w:val="20"/>
              </w:rPr>
            </w:pPr>
            <w:r w:rsidRPr="00594D65">
              <w:rPr>
                <w:sz w:val="20"/>
                <w:szCs w:val="20"/>
              </w:rPr>
              <w:t>En phase d’exploitation, le personnel est exposé à des risques électriques, aux effets du climat chaud (coups de chaleur, déshydratation), à l’irritation respiratoire due à la poussière, ainsi qu’à des risques sanitaires liés à une mauvaise gestion des déchets et des sanitaires.</w:t>
            </w:r>
          </w:p>
        </w:tc>
        <w:tc>
          <w:tcPr>
            <w:tcW w:w="5670" w:type="dxa"/>
          </w:tcPr>
          <w:p w14:paraId="38D784A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des formations régulières en sécurité électrique et en travail en hauteur pour le personnel.</w:t>
            </w:r>
          </w:p>
          <w:p w14:paraId="3F093D2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Fournir et imposer le port d’équipements de protection individuelle (EPI) adaptés (casques, gants isolants, harnais, masques anti-poussière).</w:t>
            </w:r>
          </w:p>
          <w:p w14:paraId="607CFC3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des pauses régulières, des zones d’ombre et un approvisionnement en eau potable pour prévenir les risques liés à la chaleur.</w:t>
            </w:r>
          </w:p>
          <w:p w14:paraId="35E53A3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une bonne gestion et maintenance des installations sanitaires et des déchets pour éviter les risques sanitaires.</w:t>
            </w:r>
          </w:p>
          <w:p w14:paraId="35F69D6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plan d’urgence avec moyens de secours rapides en cas d’accident ou malaise.</w:t>
            </w:r>
          </w:p>
          <w:p w14:paraId="5101615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Effectuer un suivi médical régulier des travailleurs exposés.</w:t>
            </w:r>
          </w:p>
        </w:tc>
        <w:tc>
          <w:tcPr>
            <w:tcW w:w="1440" w:type="dxa"/>
          </w:tcPr>
          <w:p w14:paraId="3CFF45A8" w14:textId="77777777" w:rsidR="00E522A6" w:rsidRPr="00594D65" w:rsidRDefault="00E522A6" w:rsidP="00385C05">
            <w:pPr>
              <w:jc w:val="both"/>
              <w:rPr>
                <w:sz w:val="20"/>
                <w:szCs w:val="20"/>
              </w:rPr>
            </w:pPr>
            <w:r w:rsidRPr="00594D65">
              <w:rPr>
                <w:sz w:val="20"/>
                <w:szCs w:val="20"/>
              </w:rPr>
              <w:t>En continu durant toute l’exploitation</w:t>
            </w:r>
          </w:p>
        </w:tc>
        <w:tc>
          <w:tcPr>
            <w:tcW w:w="1710" w:type="dxa"/>
          </w:tcPr>
          <w:p w14:paraId="282000B8" w14:textId="77777777" w:rsidR="00E522A6" w:rsidRPr="00594D65" w:rsidRDefault="00E522A6" w:rsidP="00385C05">
            <w:pPr>
              <w:jc w:val="both"/>
              <w:rPr>
                <w:sz w:val="20"/>
                <w:szCs w:val="20"/>
              </w:rPr>
            </w:pPr>
            <w:r w:rsidRPr="00594D65">
              <w:rPr>
                <w:sz w:val="20"/>
                <w:szCs w:val="20"/>
              </w:rPr>
              <w:t>Operateur du projet, Responsable HSE et santé</w:t>
            </w:r>
          </w:p>
        </w:tc>
        <w:tc>
          <w:tcPr>
            <w:tcW w:w="1620" w:type="dxa"/>
          </w:tcPr>
          <w:p w14:paraId="6EC85FA5" w14:textId="77777777" w:rsidR="00E522A6" w:rsidRPr="00594D65" w:rsidRDefault="00E522A6" w:rsidP="00385C05">
            <w:pPr>
              <w:jc w:val="both"/>
              <w:rPr>
                <w:sz w:val="20"/>
                <w:szCs w:val="20"/>
              </w:rPr>
            </w:pPr>
            <w:r w:rsidRPr="00594D65">
              <w:rPr>
                <w:sz w:val="20"/>
                <w:szCs w:val="20"/>
              </w:rPr>
              <w:t>70000</w:t>
            </w:r>
          </w:p>
        </w:tc>
      </w:tr>
      <w:tr w:rsidR="00E522A6" w:rsidRPr="00594D65" w14:paraId="09BD105E" w14:textId="77777777" w:rsidTr="00385C05">
        <w:trPr>
          <w:trHeight w:val="602"/>
          <w:jc w:val="center"/>
        </w:trPr>
        <w:tc>
          <w:tcPr>
            <w:tcW w:w="14305" w:type="dxa"/>
            <w:gridSpan w:val="5"/>
            <w:vAlign w:val="center"/>
          </w:tcPr>
          <w:p w14:paraId="57241C4D" w14:textId="77777777" w:rsidR="00E522A6" w:rsidRPr="00594D65" w:rsidRDefault="00E522A6" w:rsidP="00385C05">
            <w:pPr>
              <w:rPr>
                <w:b/>
                <w:bCs/>
                <w:sz w:val="20"/>
                <w:szCs w:val="20"/>
              </w:rPr>
            </w:pPr>
            <w:r w:rsidRPr="00594D65">
              <w:rPr>
                <w:b/>
                <w:bCs/>
                <w:sz w:val="20"/>
                <w:szCs w:val="20"/>
              </w:rPr>
              <w:t>Total Estimé</w:t>
            </w:r>
          </w:p>
        </w:tc>
        <w:tc>
          <w:tcPr>
            <w:tcW w:w="1620" w:type="dxa"/>
            <w:vAlign w:val="center"/>
          </w:tcPr>
          <w:p w14:paraId="1F5E8FBD" w14:textId="77777777" w:rsidR="00E522A6" w:rsidRPr="00594D65" w:rsidRDefault="00E522A6" w:rsidP="00385C05">
            <w:pPr>
              <w:rPr>
                <w:b/>
                <w:bCs/>
                <w:sz w:val="20"/>
                <w:szCs w:val="20"/>
              </w:rPr>
            </w:pPr>
            <w:r w:rsidRPr="00594D65">
              <w:rPr>
                <w:b/>
                <w:bCs/>
                <w:sz w:val="20"/>
                <w:szCs w:val="20"/>
              </w:rPr>
              <w:t>455 000</w:t>
            </w:r>
          </w:p>
        </w:tc>
      </w:tr>
    </w:tbl>
    <w:p w14:paraId="08037C8D" w14:textId="77777777" w:rsidR="00E522A6" w:rsidRPr="00594D65" w:rsidRDefault="00E522A6" w:rsidP="00E522A6">
      <w:pPr>
        <w:pStyle w:val="Titre11"/>
        <w:numPr>
          <w:ilvl w:val="0"/>
          <w:numId w:val="0"/>
        </w:numPr>
      </w:pPr>
    </w:p>
    <w:p w14:paraId="08CDD071" w14:textId="77777777" w:rsidR="00E522A6" w:rsidRPr="00594D65" w:rsidRDefault="00E522A6" w:rsidP="00E522A6">
      <w:pPr>
        <w:pStyle w:val="Heading3"/>
      </w:pPr>
      <w:bookmarkStart w:id="14" w:name="_Toc208832171"/>
      <w:r w:rsidRPr="00594D65">
        <w:t>Phase de démantèlement</w:t>
      </w:r>
      <w:bookmarkEnd w:id="14"/>
      <w:r w:rsidRPr="00594D65">
        <w:t xml:space="preserve"> </w:t>
      </w:r>
    </w:p>
    <w:tbl>
      <w:tblPr>
        <w:tblStyle w:val="TableGrid"/>
        <w:tblW w:w="15655" w:type="dxa"/>
        <w:jc w:val="center"/>
        <w:tblLayout w:type="fixed"/>
        <w:tblLook w:val="04A0" w:firstRow="1" w:lastRow="0" w:firstColumn="1" w:lastColumn="0" w:noHBand="0" w:noVBand="1"/>
      </w:tblPr>
      <w:tblGrid>
        <w:gridCol w:w="1338"/>
        <w:gridCol w:w="4243"/>
        <w:gridCol w:w="5387"/>
        <w:gridCol w:w="1596"/>
        <w:gridCol w:w="1651"/>
        <w:gridCol w:w="1440"/>
      </w:tblGrid>
      <w:tr w:rsidR="00E522A6" w:rsidRPr="00594D65" w14:paraId="7F6144C6" w14:textId="77777777" w:rsidTr="00385C05">
        <w:trPr>
          <w:trHeight w:val="503"/>
          <w:jc w:val="center"/>
        </w:trPr>
        <w:tc>
          <w:tcPr>
            <w:tcW w:w="1338" w:type="dxa"/>
            <w:shd w:val="clear" w:color="auto" w:fill="D0CECE" w:themeFill="background2" w:themeFillShade="E6"/>
            <w:vAlign w:val="center"/>
          </w:tcPr>
          <w:p w14:paraId="5AC240C3" w14:textId="77777777" w:rsidR="00E522A6" w:rsidRPr="00594D65" w:rsidRDefault="00E522A6" w:rsidP="00385C05">
            <w:pPr>
              <w:jc w:val="center"/>
              <w:rPr>
                <w:b/>
                <w:bCs/>
                <w:sz w:val="20"/>
                <w:szCs w:val="20"/>
              </w:rPr>
            </w:pPr>
            <w:r w:rsidRPr="00594D65">
              <w:rPr>
                <w:b/>
                <w:bCs/>
                <w:sz w:val="20"/>
                <w:szCs w:val="20"/>
              </w:rPr>
              <w:t>Designation</w:t>
            </w:r>
          </w:p>
        </w:tc>
        <w:tc>
          <w:tcPr>
            <w:tcW w:w="4243" w:type="dxa"/>
            <w:shd w:val="clear" w:color="auto" w:fill="D0CECE" w:themeFill="background2" w:themeFillShade="E6"/>
            <w:vAlign w:val="center"/>
          </w:tcPr>
          <w:p w14:paraId="693B5E24" w14:textId="77777777" w:rsidR="00E522A6" w:rsidRPr="00594D65" w:rsidRDefault="00E522A6" w:rsidP="00385C05">
            <w:pPr>
              <w:jc w:val="center"/>
              <w:rPr>
                <w:b/>
                <w:bCs/>
                <w:sz w:val="20"/>
                <w:szCs w:val="20"/>
              </w:rPr>
            </w:pPr>
            <w:r w:rsidRPr="00594D65">
              <w:rPr>
                <w:b/>
                <w:bCs/>
                <w:sz w:val="20"/>
                <w:szCs w:val="20"/>
              </w:rPr>
              <w:t>Impact potentiel</w:t>
            </w:r>
          </w:p>
        </w:tc>
        <w:tc>
          <w:tcPr>
            <w:tcW w:w="5387" w:type="dxa"/>
            <w:shd w:val="clear" w:color="auto" w:fill="D0CECE" w:themeFill="background2" w:themeFillShade="E6"/>
            <w:vAlign w:val="center"/>
          </w:tcPr>
          <w:p w14:paraId="25977B19" w14:textId="77777777" w:rsidR="00E522A6" w:rsidRPr="00594D65" w:rsidRDefault="00E522A6" w:rsidP="00385C05">
            <w:pPr>
              <w:jc w:val="center"/>
              <w:rPr>
                <w:b/>
                <w:bCs/>
                <w:sz w:val="20"/>
                <w:szCs w:val="20"/>
              </w:rPr>
            </w:pPr>
            <w:r w:rsidRPr="00594D65">
              <w:rPr>
                <w:b/>
                <w:bCs/>
                <w:sz w:val="20"/>
                <w:szCs w:val="20"/>
              </w:rPr>
              <w:t>Mesure proposée</w:t>
            </w:r>
          </w:p>
        </w:tc>
        <w:tc>
          <w:tcPr>
            <w:tcW w:w="1596" w:type="dxa"/>
            <w:shd w:val="clear" w:color="auto" w:fill="D0CECE" w:themeFill="background2" w:themeFillShade="E6"/>
            <w:vAlign w:val="center"/>
          </w:tcPr>
          <w:p w14:paraId="3F5A36C3" w14:textId="77777777" w:rsidR="00E522A6" w:rsidRPr="00594D65" w:rsidRDefault="00E522A6" w:rsidP="00385C05">
            <w:pPr>
              <w:jc w:val="center"/>
              <w:rPr>
                <w:b/>
                <w:bCs/>
                <w:sz w:val="20"/>
                <w:szCs w:val="20"/>
              </w:rPr>
            </w:pPr>
            <w:r w:rsidRPr="00594D65">
              <w:rPr>
                <w:b/>
                <w:bCs/>
                <w:sz w:val="20"/>
                <w:szCs w:val="20"/>
              </w:rPr>
              <w:t>Délais</w:t>
            </w:r>
          </w:p>
        </w:tc>
        <w:tc>
          <w:tcPr>
            <w:tcW w:w="1651" w:type="dxa"/>
            <w:shd w:val="clear" w:color="auto" w:fill="D0CECE" w:themeFill="background2" w:themeFillShade="E6"/>
            <w:vAlign w:val="center"/>
          </w:tcPr>
          <w:p w14:paraId="02F3B807" w14:textId="77777777" w:rsidR="00E522A6" w:rsidRPr="00594D65" w:rsidRDefault="00E522A6" w:rsidP="00385C05">
            <w:pPr>
              <w:jc w:val="center"/>
              <w:rPr>
                <w:b/>
                <w:bCs/>
                <w:sz w:val="20"/>
                <w:szCs w:val="20"/>
              </w:rPr>
            </w:pPr>
            <w:r w:rsidRPr="00594D65">
              <w:rPr>
                <w:b/>
                <w:bCs/>
                <w:sz w:val="20"/>
                <w:szCs w:val="20"/>
              </w:rPr>
              <w:t>Responsable</w:t>
            </w:r>
          </w:p>
        </w:tc>
        <w:tc>
          <w:tcPr>
            <w:tcW w:w="1440" w:type="dxa"/>
            <w:shd w:val="clear" w:color="auto" w:fill="D0CECE" w:themeFill="background2" w:themeFillShade="E6"/>
            <w:vAlign w:val="center"/>
          </w:tcPr>
          <w:p w14:paraId="5AE78835" w14:textId="77777777" w:rsidR="00E522A6" w:rsidRPr="00594D65" w:rsidRDefault="00E522A6" w:rsidP="00385C05">
            <w:pPr>
              <w:jc w:val="center"/>
              <w:rPr>
                <w:b/>
                <w:bCs/>
                <w:sz w:val="20"/>
                <w:szCs w:val="20"/>
              </w:rPr>
            </w:pPr>
            <w:r w:rsidRPr="00594D65">
              <w:rPr>
                <w:b/>
                <w:bCs/>
                <w:sz w:val="20"/>
                <w:szCs w:val="20"/>
              </w:rPr>
              <w:t>Estimation budgétaire (DT)</w:t>
            </w:r>
          </w:p>
        </w:tc>
      </w:tr>
      <w:tr w:rsidR="00E522A6" w:rsidRPr="00594D65" w14:paraId="56909D37" w14:textId="77777777" w:rsidTr="00385C05">
        <w:trPr>
          <w:jc w:val="center"/>
        </w:trPr>
        <w:tc>
          <w:tcPr>
            <w:tcW w:w="1338" w:type="dxa"/>
          </w:tcPr>
          <w:p w14:paraId="519869DF" w14:textId="77777777" w:rsidR="00E522A6" w:rsidRPr="00594D65" w:rsidRDefault="00E522A6" w:rsidP="00385C05">
            <w:pPr>
              <w:jc w:val="both"/>
              <w:rPr>
                <w:sz w:val="20"/>
                <w:szCs w:val="20"/>
              </w:rPr>
            </w:pPr>
            <w:r w:rsidRPr="00594D65">
              <w:rPr>
                <w:sz w:val="20"/>
                <w:szCs w:val="20"/>
              </w:rPr>
              <w:t>Sol</w:t>
            </w:r>
          </w:p>
        </w:tc>
        <w:tc>
          <w:tcPr>
            <w:tcW w:w="4243" w:type="dxa"/>
          </w:tcPr>
          <w:p w14:paraId="5F227949" w14:textId="77777777" w:rsidR="00E522A6" w:rsidRPr="00594D65" w:rsidRDefault="00E522A6" w:rsidP="00385C05">
            <w:pPr>
              <w:jc w:val="both"/>
              <w:rPr>
                <w:sz w:val="20"/>
                <w:szCs w:val="20"/>
              </w:rPr>
            </w:pPr>
            <w:r w:rsidRPr="00594D65">
              <w:rPr>
                <w:sz w:val="20"/>
                <w:szCs w:val="20"/>
              </w:rPr>
              <w:t>Le démantèlement perturbe le sol par creusement, retrait de structures et circulation d’engins, causant retournement et aération excessive. La manipulation et évacuation des déchets, y compris polluants potentiels, présentent un risque de contamination par fuites accidentelles. La poussière générée peut aussi dégrader la qualité du sol</w:t>
            </w:r>
          </w:p>
        </w:tc>
        <w:tc>
          <w:tcPr>
            <w:tcW w:w="5387" w:type="dxa"/>
          </w:tcPr>
          <w:p w14:paraId="4893C73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les opérations de terrassement en période de fortes précipitations pour limiter le lessivage du sol.</w:t>
            </w:r>
          </w:p>
          <w:p w14:paraId="684ED08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Délimiter clairement les zones d’intervention pour limiter les perturbations du sol à des zones précises.</w:t>
            </w:r>
          </w:p>
          <w:p w14:paraId="32A226A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Stocker temporairement les matériaux (déchets, gravats) sur des bâches étanches et dans des zones sécurisées.</w:t>
            </w:r>
          </w:p>
          <w:p w14:paraId="11B0BDB1"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des bacs de rétention pour les liquides potentiellement polluants (huiles, solvants) afin d’éviter tout déversement.</w:t>
            </w:r>
          </w:p>
          <w:p w14:paraId="4469E28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Réaliser un arrosage régulier des zones poussiéreuses pour limiter la dispersion des particules.</w:t>
            </w:r>
          </w:p>
          <w:p w14:paraId="2D251E5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Remblayer et reprofiler correctement les zones de tranchées ou de retrait des structures afin de stabiliser le sol.</w:t>
            </w:r>
          </w:p>
          <w:p w14:paraId="040A487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Vérifier l’absence de pollution en fin de chantier, avec si nécessaire, un traitement des zones contaminées.</w:t>
            </w:r>
          </w:p>
        </w:tc>
        <w:tc>
          <w:tcPr>
            <w:tcW w:w="1596" w:type="dxa"/>
          </w:tcPr>
          <w:p w14:paraId="198A30E2" w14:textId="77777777" w:rsidR="00E522A6" w:rsidRPr="00594D65" w:rsidRDefault="00E522A6" w:rsidP="00385C05">
            <w:pPr>
              <w:jc w:val="both"/>
              <w:rPr>
                <w:sz w:val="20"/>
                <w:szCs w:val="20"/>
              </w:rPr>
            </w:pPr>
            <w:r w:rsidRPr="00594D65">
              <w:rPr>
                <w:sz w:val="20"/>
                <w:szCs w:val="20"/>
              </w:rPr>
              <w:t>Dès démarrage démantèlement</w:t>
            </w:r>
          </w:p>
        </w:tc>
        <w:tc>
          <w:tcPr>
            <w:tcW w:w="1651" w:type="dxa"/>
          </w:tcPr>
          <w:p w14:paraId="6581FE0E" w14:textId="77777777" w:rsidR="00E522A6" w:rsidRPr="00594D65" w:rsidRDefault="00E522A6" w:rsidP="00385C05">
            <w:pPr>
              <w:jc w:val="both"/>
              <w:rPr>
                <w:sz w:val="20"/>
                <w:szCs w:val="20"/>
              </w:rPr>
            </w:pPr>
            <w:r w:rsidRPr="00594D65">
              <w:rPr>
                <w:sz w:val="20"/>
                <w:szCs w:val="20"/>
              </w:rPr>
              <w:t>Operateur du projet, Responsable environnement</w:t>
            </w:r>
          </w:p>
        </w:tc>
        <w:tc>
          <w:tcPr>
            <w:tcW w:w="1440" w:type="dxa"/>
          </w:tcPr>
          <w:p w14:paraId="46FC4284" w14:textId="77777777" w:rsidR="00E522A6" w:rsidRPr="00594D65" w:rsidRDefault="00E522A6" w:rsidP="00385C05">
            <w:pPr>
              <w:jc w:val="both"/>
              <w:rPr>
                <w:sz w:val="20"/>
                <w:szCs w:val="20"/>
              </w:rPr>
            </w:pPr>
            <w:r w:rsidRPr="00594D65">
              <w:rPr>
                <w:sz w:val="20"/>
                <w:szCs w:val="20"/>
              </w:rPr>
              <w:t>6000</w:t>
            </w:r>
          </w:p>
        </w:tc>
      </w:tr>
      <w:tr w:rsidR="00E522A6" w:rsidRPr="00594D65" w14:paraId="43FDD79D" w14:textId="77777777" w:rsidTr="00385C05">
        <w:trPr>
          <w:jc w:val="center"/>
        </w:trPr>
        <w:tc>
          <w:tcPr>
            <w:tcW w:w="1338" w:type="dxa"/>
          </w:tcPr>
          <w:p w14:paraId="04EC29F7" w14:textId="77777777" w:rsidR="00E522A6" w:rsidRPr="00594D65" w:rsidRDefault="00E522A6" w:rsidP="00385C05">
            <w:pPr>
              <w:jc w:val="both"/>
              <w:rPr>
                <w:sz w:val="20"/>
                <w:szCs w:val="20"/>
              </w:rPr>
            </w:pPr>
            <w:r w:rsidRPr="00594D65">
              <w:rPr>
                <w:sz w:val="20"/>
                <w:szCs w:val="20"/>
              </w:rPr>
              <w:t>Qualité de l’air</w:t>
            </w:r>
          </w:p>
        </w:tc>
        <w:tc>
          <w:tcPr>
            <w:tcW w:w="4243" w:type="dxa"/>
          </w:tcPr>
          <w:p w14:paraId="73129A2E" w14:textId="77777777" w:rsidR="00E522A6" w:rsidRPr="00594D65" w:rsidRDefault="00E522A6" w:rsidP="00385C05">
            <w:pPr>
              <w:jc w:val="both"/>
              <w:rPr>
                <w:sz w:val="20"/>
                <w:szCs w:val="20"/>
              </w:rPr>
            </w:pPr>
            <w:r w:rsidRPr="00594D65">
              <w:rPr>
                <w:sz w:val="20"/>
                <w:szCs w:val="20"/>
              </w:rPr>
              <w:t>Les opérations de retrait, creusement et évacuation génèrent des émissions temporaires de poussières et gaz d’échappement, affectant localement la qualité de l’air, surtout par temps sec et venteux.</w:t>
            </w:r>
          </w:p>
        </w:tc>
        <w:tc>
          <w:tcPr>
            <w:tcW w:w="5387" w:type="dxa"/>
          </w:tcPr>
          <w:p w14:paraId="2BB1D26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Humidifier régulièrement les zones de travail et les pistes internes pour limiter l’envol des poussières.</w:t>
            </w:r>
          </w:p>
          <w:p w14:paraId="5FE2288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Réduire la vitesse de circulation des engins et limiter les trajets non nécessaires.</w:t>
            </w:r>
          </w:p>
          <w:p w14:paraId="02391B0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engins bien entretenus pour réduire les émissions de gaz d’échappement.</w:t>
            </w:r>
          </w:p>
          <w:p w14:paraId="63CEDBE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les travaux générateurs de poussières en période de vent fort.</w:t>
            </w:r>
          </w:p>
          <w:p w14:paraId="11D6BFC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système de filtration (si applicable) ou orienter les zones de stockage à l’abri du vent.</w:t>
            </w:r>
          </w:p>
          <w:p w14:paraId="7689039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des masques de protection pour les travailleurs exposés directement aux poussières.</w:t>
            </w:r>
          </w:p>
          <w:p w14:paraId="015CD70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les périodes de fonctionnement des groupes électrogènes ou moteurs thermiques au strict nécessaire.</w:t>
            </w:r>
          </w:p>
        </w:tc>
        <w:tc>
          <w:tcPr>
            <w:tcW w:w="1596" w:type="dxa"/>
          </w:tcPr>
          <w:p w14:paraId="61B239E0" w14:textId="77777777" w:rsidR="00E522A6" w:rsidRPr="00594D65" w:rsidRDefault="00E522A6" w:rsidP="00385C05">
            <w:pPr>
              <w:jc w:val="both"/>
              <w:rPr>
                <w:sz w:val="20"/>
                <w:szCs w:val="20"/>
              </w:rPr>
            </w:pPr>
            <w:r w:rsidRPr="00594D65">
              <w:rPr>
                <w:sz w:val="20"/>
                <w:szCs w:val="20"/>
              </w:rPr>
              <w:t>Pendant toute la durée des travaux</w:t>
            </w:r>
          </w:p>
        </w:tc>
        <w:tc>
          <w:tcPr>
            <w:tcW w:w="1651" w:type="dxa"/>
          </w:tcPr>
          <w:p w14:paraId="0D633CC4" w14:textId="77777777" w:rsidR="00E522A6" w:rsidRPr="00594D65" w:rsidRDefault="00E522A6" w:rsidP="00385C05">
            <w:pPr>
              <w:jc w:val="both"/>
              <w:rPr>
                <w:sz w:val="20"/>
                <w:szCs w:val="20"/>
              </w:rPr>
            </w:pPr>
            <w:r w:rsidRPr="00594D65">
              <w:rPr>
                <w:sz w:val="20"/>
                <w:szCs w:val="20"/>
              </w:rPr>
              <w:t>Operateur du projet, Responsable environnement</w:t>
            </w:r>
          </w:p>
        </w:tc>
        <w:tc>
          <w:tcPr>
            <w:tcW w:w="1440" w:type="dxa"/>
          </w:tcPr>
          <w:p w14:paraId="331EE9D8" w14:textId="77777777" w:rsidR="00E522A6" w:rsidRPr="00594D65" w:rsidRDefault="00E522A6" w:rsidP="00385C05">
            <w:pPr>
              <w:jc w:val="both"/>
              <w:rPr>
                <w:sz w:val="20"/>
                <w:szCs w:val="20"/>
              </w:rPr>
            </w:pPr>
            <w:r w:rsidRPr="00594D65">
              <w:rPr>
                <w:sz w:val="20"/>
                <w:szCs w:val="20"/>
              </w:rPr>
              <w:t>4000</w:t>
            </w:r>
          </w:p>
        </w:tc>
      </w:tr>
      <w:tr w:rsidR="00E522A6" w:rsidRPr="00594D65" w14:paraId="0E6BE2B8" w14:textId="77777777" w:rsidTr="00385C05">
        <w:trPr>
          <w:jc w:val="center"/>
        </w:trPr>
        <w:tc>
          <w:tcPr>
            <w:tcW w:w="1338" w:type="dxa"/>
          </w:tcPr>
          <w:p w14:paraId="7C457B32" w14:textId="77777777" w:rsidR="00E522A6" w:rsidRPr="00594D65" w:rsidRDefault="00E522A6" w:rsidP="00385C05">
            <w:pPr>
              <w:jc w:val="both"/>
              <w:rPr>
                <w:sz w:val="20"/>
                <w:szCs w:val="20"/>
              </w:rPr>
            </w:pPr>
            <w:r w:rsidRPr="00594D65">
              <w:rPr>
                <w:sz w:val="20"/>
                <w:szCs w:val="20"/>
              </w:rPr>
              <w:t>Bruit et vibration</w:t>
            </w:r>
          </w:p>
        </w:tc>
        <w:tc>
          <w:tcPr>
            <w:tcW w:w="4243" w:type="dxa"/>
          </w:tcPr>
          <w:p w14:paraId="10943337" w14:textId="77777777" w:rsidR="00E522A6" w:rsidRPr="00594D65" w:rsidRDefault="00E522A6" w:rsidP="00385C05">
            <w:pPr>
              <w:jc w:val="both"/>
              <w:rPr>
                <w:sz w:val="20"/>
                <w:szCs w:val="20"/>
              </w:rPr>
            </w:pPr>
            <w:r w:rsidRPr="00594D65">
              <w:rPr>
                <w:sz w:val="20"/>
                <w:szCs w:val="20"/>
              </w:rPr>
              <w:t xml:space="preserve">Les activités de démontage, creusement et remise en état génèrent des bruits intermittents et vibrations localisés, susceptibles de perturber les riverains, la faune locale et la stabilité des sols </w:t>
            </w:r>
          </w:p>
        </w:tc>
        <w:tc>
          <w:tcPr>
            <w:tcW w:w="5387" w:type="dxa"/>
          </w:tcPr>
          <w:p w14:paraId="207D76C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Limiter les travaux bruyants aux heures de travail réglementaires (pas de chantier la nuit ou tôt le matin).</w:t>
            </w:r>
          </w:p>
          <w:p w14:paraId="0843B50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Maintenir les engins mécaniques en bon état pour réduire le niveau sonore.</w:t>
            </w:r>
          </w:p>
          <w:p w14:paraId="2884682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engins équipés de silencieux performants.</w:t>
            </w:r>
          </w:p>
          <w:p w14:paraId="7A9C196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Informer la population locale à l’avance du calendrier de démantèlement.</w:t>
            </w:r>
          </w:p>
          <w:p w14:paraId="5188371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Interrompre temporairement les travaux en cas de nuisances excessives signalées par les riverains.</w:t>
            </w:r>
          </w:p>
          <w:p w14:paraId="71B6A57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Réduire la vitesse des engins pour limiter les vibrations au sol.</w:t>
            </w:r>
          </w:p>
        </w:tc>
        <w:tc>
          <w:tcPr>
            <w:tcW w:w="1596" w:type="dxa"/>
          </w:tcPr>
          <w:p w14:paraId="06F63826" w14:textId="77777777" w:rsidR="00E522A6" w:rsidRPr="00594D65" w:rsidRDefault="00E522A6" w:rsidP="00385C05">
            <w:pPr>
              <w:jc w:val="both"/>
              <w:rPr>
                <w:sz w:val="20"/>
                <w:szCs w:val="20"/>
              </w:rPr>
            </w:pPr>
            <w:r w:rsidRPr="00594D65">
              <w:rPr>
                <w:sz w:val="20"/>
                <w:szCs w:val="20"/>
              </w:rPr>
              <w:t>Dès début démantèlement</w:t>
            </w:r>
          </w:p>
        </w:tc>
        <w:tc>
          <w:tcPr>
            <w:tcW w:w="1651" w:type="dxa"/>
          </w:tcPr>
          <w:p w14:paraId="2ED4B796" w14:textId="77777777" w:rsidR="00E522A6" w:rsidRPr="00594D65" w:rsidRDefault="00E522A6" w:rsidP="00385C05">
            <w:pPr>
              <w:jc w:val="both"/>
              <w:rPr>
                <w:sz w:val="20"/>
                <w:szCs w:val="20"/>
              </w:rPr>
            </w:pPr>
            <w:r w:rsidRPr="00594D65">
              <w:rPr>
                <w:sz w:val="20"/>
                <w:szCs w:val="20"/>
              </w:rPr>
              <w:t>Operateur du projet, Responsable technique</w:t>
            </w:r>
          </w:p>
        </w:tc>
        <w:tc>
          <w:tcPr>
            <w:tcW w:w="1440" w:type="dxa"/>
          </w:tcPr>
          <w:p w14:paraId="3193CEA8" w14:textId="77777777" w:rsidR="00E522A6" w:rsidRPr="00594D65" w:rsidRDefault="00E522A6" w:rsidP="00385C05">
            <w:pPr>
              <w:jc w:val="both"/>
              <w:rPr>
                <w:sz w:val="20"/>
                <w:szCs w:val="20"/>
              </w:rPr>
            </w:pPr>
            <w:r w:rsidRPr="00594D65">
              <w:rPr>
                <w:sz w:val="20"/>
                <w:szCs w:val="20"/>
              </w:rPr>
              <w:t>3000</w:t>
            </w:r>
          </w:p>
        </w:tc>
      </w:tr>
      <w:tr w:rsidR="00E522A6" w:rsidRPr="00594D65" w14:paraId="44E186C7" w14:textId="77777777" w:rsidTr="00385C05">
        <w:trPr>
          <w:jc w:val="center"/>
        </w:trPr>
        <w:tc>
          <w:tcPr>
            <w:tcW w:w="1338" w:type="dxa"/>
          </w:tcPr>
          <w:p w14:paraId="5BE55E98" w14:textId="77777777" w:rsidR="00E522A6" w:rsidRPr="00594D65" w:rsidRDefault="00E522A6" w:rsidP="00385C05">
            <w:pPr>
              <w:jc w:val="both"/>
              <w:rPr>
                <w:sz w:val="20"/>
                <w:szCs w:val="20"/>
              </w:rPr>
            </w:pPr>
            <w:r w:rsidRPr="00594D65">
              <w:rPr>
                <w:sz w:val="20"/>
                <w:szCs w:val="20"/>
              </w:rPr>
              <w:t>Gestion des eaux et eaux usées</w:t>
            </w:r>
          </w:p>
        </w:tc>
        <w:tc>
          <w:tcPr>
            <w:tcW w:w="4243" w:type="dxa"/>
          </w:tcPr>
          <w:p w14:paraId="096ADE70" w14:textId="77777777" w:rsidR="00E522A6" w:rsidRPr="00594D65" w:rsidRDefault="00E522A6" w:rsidP="00385C05">
            <w:pPr>
              <w:jc w:val="both"/>
              <w:rPr>
                <w:sz w:val="20"/>
                <w:szCs w:val="20"/>
              </w:rPr>
            </w:pPr>
            <w:r w:rsidRPr="00594D65">
              <w:rPr>
                <w:sz w:val="20"/>
                <w:szCs w:val="20"/>
              </w:rPr>
              <w:t xml:space="preserve">Les travaux de creusement, remblaiement et terrassement pourraient perturber les écoulements d’eau, augmenter l’érosion et le ruissellement, tandis que la manipulation et le stockage des matériaux, incluant huiles et graisses, risquent de contaminer sols et les  nappes phréatiques </w:t>
            </w:r>
          </w:p>
        </w:tc>
        <w:tc>
          <w:tcPr>
            <w:tcW w:w="5387" w:type="dxa"/>
          </w:tcPr>
          <w:p w14:paraId="63E433C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des dispositifs de collecte ou de drainage pour canaliser les eaux de ruissellement.</w:t>
            </w:r>
          </w:p>
          <w:p w14:paraId="44A2F88A"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Stabiliser les talus ou zones remaniées pour limiter l’érosion.</w:t>
            </w:r>
          </w:p>
          <w:p w14:paraId="3B25962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Utiliser des bacs de rétention pour tout stockage temporaire d’huiles ou substances dangereuses.</w:t>
            </w:r>
          </w:p>
          <w:p w14:paraId="2BFE561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Équiper le site de kits anti-déversement pour réagir rapidement en cas de fuite accidentelle.</w:t>
            </w:r>
          </w:p>
          <w:p w14:paraId="5738CCB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l’évacuation réglementée des eaux usées produites par le personnel (toilettes mobiles, bacs étanches).</w:t>
            </w:r>
          </w:p>
          <w:p w14:paraId="3911D8E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Interdire tout rejet direct dans l’environnement sans traitement préalable.</w:t>
            </w:r>
          </w:p>
        </w:tc>
        <w:tc>
          <w:tcPr>
            <w:tcW w:w="1596" w:type="dxa"/>
          </w:tcPr>
          <w:p w14:paraId="7CBAE2A4" w14:textId="77777777" w:rsidR="00E522A6" w:rsidRPr="00594D65" w:rsidRDefault="00E522A6" w:rsidP="00385C05">
            <w:pPr>
              <w:jc w:val="both"/>
              <w:rPr>
                <w:sz w:val="20"/>
                <w:szCs w:val="20"/>
              </w:rPr>
            </w:pPr>
            <w:r w:rsidRPr="00594D65">
              <w:rPr>
                <w:sz w:val="20"/>
                <w:szCs w:val="20"/>
              </w:rPr>
              <w:t>Dès début démantèlement</w:t>
            </w:r>
          </w:p>
        </w:tc>
        <w:tc>
          <w:tcPr>
            <w:tcW w:w="1651" w:type="dxa"/>
          </w:tcPr>
          <w:p w14:paraId="2895ADC8" w14:textId="77777777" w:rsidR="00E522A6" w:rsidRPr="00594D65" w:rsidRDefault="00E522A6" w:rsidP="00385C05">
            <w:pPr>
              <w:jc w:val="both"/>
              <w:rPr>
                <w:sz w:val="20"/>
                <w:szCs w:val="20"/>
              </w:rPr>
            </w:pPr>
            <w:r w:rsidRPr="00594D65">
              <w:rPr>
                <w:sz w:val="20"/>
                <w:szCs w:val="20"/>
              </w:rPr>
              <w:t>Operateur du projet, Responsable environnement</w:t>
            </w:r>
          </w:p>
        </w:tc>
        <w:tc>
          <w:tcPr>
            <w:tcW w:w="1440" w:type="dxa"/>
          </w:tcPr>
          <w:p w14:paraId="1138A368" w14:textId="77777777" w:rsidR="00E522A6" w:rsidRPr="00594D65" w:rsidRDefault="00E522A6" w:rsidP="00385C05">
            <w:pPr>
              <w:jc w:val="both"/>
              <w:rPr>
                <w:sz w:val="20"/>
                <w:szCs w:val="20"/>
              </w:rPr>
            </w:pPr>
            <w:r w:rsidRPr="00594D65">
              <w:rPr>
                <w:sz w:val="20"/>
                <w:szCs w:val="20"/>
              </w:rPr>
              <w:t>5000</w:t>
            </w:r>
          </w:p>
        </w:tc>
      </w:tr>
      <w:tr w:rsidR="00E522A6" w:rsidRPr="00594D65" w14:paraId="4A69A243" w14:textId="77777777" w:rsidTr="00385C05">
        <w:trPr>
          <w:jc w:val="center"/>
        </w:trPr>
        <w:tc>
          <w:tcPr>
            <w:tcW w:w="1338" w:type="dxa"/>
          </w:tcPr>
          <w:p w14:paraId="1AFC4A66" w14:textId="77777777" w:rsidR="00E522A6" w:rsidRPr="00594D65" w:rsidRDefault="00E522A6" w:rsidP="00385C05">
            <w:pPr>
              <w:jc w:val="both"/>
              <w:rPr>
                <w:sz w:val="20"/>
                <w:szCs w:val="20"/>
              </w:rPr>
            </w:pPr>
            <w:r w:rsidRPr="00594D65">
              <w:rPr>
                <w:sz w:val="20"/>
                <w:szCs w:val="20"/>
              </w:rPr>
              <w:t>Gestion des déchets</w:t>
            </w:r>
          </w:p>
        </w:tc>
        <w:tc>
          <w:tcPr>
            <w:tcW w:w="4243" w:type="dxa"/>
          </w:tcPr>
          <w:p w14:paraId="5BBEF72E" w14:textId="77777777" w:rsidR="00E522A6" w:rsidRPr="00594D65" w:rsidRDefault="00E522A6" w:rsidP="00385C05">
            <w:pPr>
              <w:jc w:val="both"/>
              <w:rPr>
                <w:sz w:val="20"/>
                <w:szCs w:val="20"/>
              </w:rPr>
            </w:pPr>
            <w:r w:rsidRPr="00594D65">
              <w:rPr>
                <w:sz w:val="20"/>
                <w:szCs w:val="20"/>
              </w:rPr>
              <w:t>Durant le démantèlement, une grande quantité de déchets solides, dont métaux, panneaux usagés, béton, câbles et déchets dangereux (résidus d’huiles), sera générée. Une gestion inadéquate de ces déchets peut contaminer les sols, polluer l’environnement et mettre en danger la santé des travailleurs et des riverains.</w:t>
            </w:r>
          </w:p>
        </w:tc>
        <w:tc>
          <w:tcPr>
            <w:tcW w:w="5387" w:type="dxa"/>
          </w:tcPr>
          <w:p w14:paraId="481D8E8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tri rigoureux des déchets à la source, avec des zones de stockage clairement identifiées et sécurisées.</w:t>
            </w:r>
          </w:p>
          <w:p w14:paraId="30F1C3A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Stocker les déchets dangereux dans des contenants étanches et conformes aux normes, à l’écart des zones sensibles.</w:t>
            </w:r>
          </w:p>
          <w:p w14:paraId="45ECE6F7"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l’évacuation régulière des déchets vers des filières de traitement ou recyclage agréées.</w:t>
            </w:r>
          </w:p>
        </w:tc>
        <w:tc>
          <w:tcPr>
            <w:tcW w:w="1596" w:type="dxa"/>
          </w:tcPr>
          <w:p w14:paraId="2C657C21" w14:textId="77777777" w:rsidR="00E522A6" w:rsidRPr="00594D65" w:rsidRDefault="00E522A6" w:rsidP="00385C05">
            <w:pPr>
              <w:jc w:val="both"/>
              <w:rPr>
                <w:sz w:val="20"/>
                <w:szCs w:val="20"/>
              </w:rPr>
            </w:pPr>
            <w:r w:rsidRPr="00594D65">
              <w:rPr>
                <w:sz w:val="20"/>
                <w:szCs w:val="20"/>
              </w:rPr>
              <w:t>Dès début travaux</w:t>
            </w:r>
          </w:p>
        </w:tc>
        <w:tc>
          <w:tcPr>
            <w:tcW w:w="1651" w:type="dxa"/>
          </w:tcPr>
          <w:p w14:paraId="4C57D521" w14:textId="77777777" w:rsidR="00E522A6" w:rsidRPr="00594D65" w:rsidRDefault="00E522A6" w:rsidP="00385C05">
            <w:pPr>
              <w:jc w:val="both"/>
              <w:rPr>
                <w:sz w:val="20"/>
                <w:szCs w:val="20"/>
              </w:rPr>
            </w:pPr>
            <w:r w:rsidRPr="00594D65">
              <w:rPr>
                <w:sz w:val="20"/>
                <w:szCs w:val="20"/>
              </w:rPr>
              <w:t>Operateur du projet, Responsable environnement</w:t>
            </w:r>
          </w:p>
        </w:tc>
        <w:tc>
          <w:tcPr>
            <w:tcW w:w="1440" w:type="dxa"/>
          </w:tcPr>
          <w:p w14:paraId="60983657" w14:textId="77777777" w:rsidR="00E522A6" w:rsidRPr="00594D65" w:rsidRDefault="00E522A6" w:rsidP="00385C05">
            <w:pPr>
              <w:jc w:val="both"/>
              <w:rPr>
                <w:sz w:val="20"/>
                <w:szCs w:val="20"/>
              </w:rPr>
            </w:pPr>
            <w:r w:rsidRPr="00594D65">
              <w:rPr>
                <w:sz w:val="20"/>
                <w:szCs w:val="20"/>
              </w:rPr>
              <w:t>8000</w:t>
            </w:r>
          </w:p>
        </w:tc>
      </w:tr>
      <w:tr w:rsidR="00E522A6" w:rsidRPr="00594D65" w14:paraId="09F411A6" w14:textId="77777777" w:rsidTr="00385C05">
        <w:trPr>
          <w:jc w:val="center"/>
        </w:trPr>
        <w:tc>
          <w:tcPr>
            <w:tcW w:w="1338" w:type="dxa"/>
          </w:tcPr>
          <w:p w14:paraId="5182CB71" w14:textId="77777777" w:rsidR="00E522A6" w:rsidRPr="00594D65" w:rsidRDefault="00E522A6" w:rsidP="00385C05">
            <w:pPr>
              <w:jc w:val="both"/>
              <w:rPr>
                <w:sz w:val="20"/>
                <w:szCs w:val="20"/>
              </w:rPr>
            </w:pPr>
            <w:r w:rsidRPr="00594D65">
              <w:rPr>
                <w:sz w:val="20"/>
                <w:szCs w:val="20"/>
              </w:rPr>
              <w:t>Transport et logistique</w:t>
            </w:r>
          </w:p>
        </w:tc>
        <w:tc>
          <w:tcPr>
            <w:tcW w:w="4243" w:type="dxa"/>
          </w:tcPr>
          <w:p w14:paraId="21C3857F" w14:textId="77777777" w:rsidR="00E522A6" w:rsidRPr="00594D65" w:rsidRDefault="00E522A6" w:rsidP="00385C05">
            <w:pPr>
              <w:jc w:val="both"/>
              <w:rPr>
                <w:sz w:val="20"/>
                <w:szCs w:val="20"/>
              </w:rPr>
            </w:pPr>
            <w:r w:rsidRPr="00594D65">
              <w:rPr>
                <w:sz w:val="20"/>
                <w:szCs w:val="20"/>
              </w:rPr>
              <w:t>La circulation régulière d’engins lourds pour retirer les matériaux, creuser et évacuer les déchets provoquera un trafic modéré à intense sur les pistes, pouvant engendrer des encombrements et un compactage du sol, notamment sur le site.</w:t>
            </w:r>
          </w:p>
        </w:tc>
        <w:tc>
          <w:tcPr>
            <w:tcW w:w="5387" w:type="dxa"/>
          </w:tcPr>
          <w:p w14:paraId="64E50BA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Planifier et organiser les flux de circulation pour éviter les embouteillages et limiter le nombre de passages inutiles.</w:t>
            </w:r>
          </w:p>
          <w:p w14:paraId="41FC566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Stabiliser les pistes et renforcer les zones les plus sollicitées pour réduire le compactage et l’érosion.</w:t>
            </w:r>
          </w:p>
          <w:p w14:paraId="088AFC9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Effectuer un suivi régulier de l’état des pistes avec des réparations rapides en cas de dégradation importante.</w:t>
            </w:r>
          </w:p>
        </w:tc>
        <w:tc>
          <w:tcPr>
            <w:tcW w:w="1596" w:type="dxa"/>
          </w:tcPr>
          <w:p w14:paraId="57081008" w14:textId="77777777" w:rsidR="00E522A6" w:rsidRPr="00594D65" w:rsidRDefault="00E522A6" w:rsidP="00385C05">
            <w:pPr>
              <w:jc w:val="both"/>
              <w:rPr>
                <w:sz w:val="20"/>
                <w:szCs w:val="20"/>
              </w:rPr>
            </w:pPr>
            <w:r w:rsidRPr="00594D65">
              <w:rPr>
                <w:sz w:val="20"/>
                <w:szCs w:val="20"/>
              </w:rPr>
              <w:t>Dès début démantèlement</w:t>
            </w:r>
          </w:p>
        </w:tc>
        <w:tc>
          <w:tcPr>
            <w:tcW w:w="1651" w:type="dxa"/>
          </w:tcPr>
          <w:p w14:paraId="6B5BD613" w14:textId="77777777" w:rsidR="00E522A6" w:rsidRPr="00594D65" w:rsidRDefault="00E522A6" w:rsidP="00385C05">
            <w:pPr>
              <w:jc w:val="both"/>
              <w:rPr>
                <w:sz w:val="20"/>
                <w:szCs w:val="20"/>
              </w:rPr>
            </w:pPr>
            <w:r w:rsidRPr="00594D65">
              <w:rPr>
                <w:sz w:val="20"/>
                <w:szCs w:val="20"/>
              </w:rPr>
              <w:t>Operateur du projet</w:t>
            </w:r>
          </w:p>
        </w:tc>
        <w:tc>
          <w:tcPr>
            <w:tcW w:w="1440" w:type="dxa"/>
          </w:tcPr>
          <w:p w14:paraId="3D308892" w14:textId="77777777" w:rsidR="00E522A6" w:rsidRPr="00594D65" w:rsidRDefault="00E522A6" w:rsidP="00385C05">
            <w:pPr>
              <w:jc w:val="both"/>
              <w:rPr>
                <w:sz w:val="20"/>
                <w:szCs w:val="20"/>
              </w:rPr>
            </w:pPr>
            <w:r w:rsidRPr="00594D65">
              <w:rPr>
                <w:sz w:val="20"/>
                <w:szCs w:val="20"/>
              </w:rPr>
              <w:t>4000</w:t>
            </w:r>
          </w:p>
        </w:tc>
      </w:tr>
      <w:tr w:rsidR="00E522A6" w:rsidRPr="00594D65" w14:paraId="075B4F8E" w14:textId="77777777" w:rsidTr="00385C05">
        <w:trPr>
          <w:jc w:val="center"/>
        </w:trPr>
        <w:tc>
          <w:tcPr>
            <w:tcW w:w="1338" w:type="dxa"/>
          </w:tcPr>
          <w:p w14:paraId="7355C127" w14:textId="77777777" w:rsidR="00E522A6" w:rsidRPr="00594D65" w:rsidRDefault="00E522A6" w:rsidP="00385C05">
            <w:pPr>
              <w:jc w:val="both"/>
              <w:rPr>
                <w:sz w:val="20"/>
                <w:szCs w:val="20"/>
              </w:rPr>
            </w:pPr>
            <w:r w:rsidRPr="00594D65">
              <w:rPr>
                <w:sz w:val="20"/>
                <w:szCs w:val="20"/>
              </w:rPr>
              <w:t>Paysage</w:t>
            </w:r>
          </w:p>
        </w:tc>
        <w:tc>
          <w:tcPr>
            <w:tcW w:w="4243" w:type="dxa"/>
          </w:tcPr>
          <w:p w14:paraId="3BDFE9AF" w14:textId="77777777" w:rsidR="00E522A6" w:rsidRPr="00594D65" w:rsidRDefault="00E522A6" w:rsidP="00385C05">
            <w:pPr>
              <w:jc w:val="both"/>
              <w:rPr>
                <w:sz w:val="20"/>
                <w:szCs w:val="20"/>
              </w:rPr>
            </w:pPr>
            <w:r w:rsidRPr="00594D65">
              <w:rPr>
                <w:sz w:val="20"/>
                <w:szCs w:val="20"/>
              </w:rPr>
              <w:t>Le retrait des structures, panneaux, bâtiments et clôtures modifiera temporairement l’aspect visuel du site, avec des perturbations liées aux engins, aux zones de stockage et aux sols dénudés. La remise en état progressive permettra une restauration partielle du paysage naturel, réduisant ainsi l’impact visuel à long terme.</w:t>
            </w:r>
          </w:p>
        </w:tc>
        <w:tc>
          <w:tcPr>
            <w:tcW w:w="5387" w:type="dxa"/>
          </w:tcPr>
          <w:p w14:paraId="1814A37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Limiter la durée de stockage des matériaux et éviter leur dispersion sur de grandes surfaces </w:t>
            </w:r>
          </w:p>
          <w:p w14:paraId="6ACEB06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Réaliser un programme progressif de remise en état et re-végétalisation avec des espèces locales adaptées.</w:t>
            </w:r>
          </w:p>
          <w:p w14:paraId="1651C8B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Installer des écrans visuels temporaires (ex. haies ou filets) pour atténuer l’impact sur les zones sensibles pendant les travaux.</w:t>
            </w:r>
          </w:p>
        </w:tc>
        <w:tc>
          <w:tcPr>
            <w:tcW w:w="1596" w:type="dxa"/>
          </w:tcPr>
          <w:p w14:paraId="5A8DECF8" w14:textId="77777777" w:rsidR="00E522A6" w:rsidRPr="00594D65" w:rsidRDefault="00E522A6" w:rsidP="00385C05">
            <w:pPr>
              <w:jc w:val="both"/>
              <w:rPr>
                <w:sz w:val="20"/>
                <w:szCs w:val="20"/>
              </w:rPr>
            </w:pPr>
            <w:r w:rsidRPr="00594D65">
              <w:rPr>
                <w:sz w:val="20"/>
                <w:szCs w:val="20"/>
              </w:rPr>
              <w:t>Pendant travaux et post-démantèlement</w:t>
            </w:r>
          </w:p>
        </w:tc>
        <w:tc>
          <w:tcPr>
            <w:tcW w:w="1651" w:type="dxa"/>
          </w:tcPr>
          <w:p w14:paraId="11C8D3CB" w14:textId="77777777" w:rsidR="00E522A6" w:rsidRPr="00594D65" w:rsidRDefault="00E522A6" w:rsidP="00385C05">
            <w:pPr>
              <w:jc w:val="both"/>
              <w:rPr>
                <w:sz w:val="20"/>
                <w:szCs w:val="20"/>
              </w:rPr>
            </w:pPr>
          </w:p>
        </w:tc>
        <w:tc>
          <w:tcPr>
            <w:tcW w:w="1440" w:type="dxa"/>
          </w:tcPr>
          <w:p w14:paraId="6071C339" w14:textId="77777777" w:rsidR="00E522A6" w:rsidRPr="00594D65" w:rsidRDefault="00E522A6" w:rsidP="00385C05">
            <w:pPr>
              <w:jc w:val="both"/>
              <w:rPr>
                <w:sz w:val="20"/>
                <w:szCs w:val="20"/>
              </w:rPr>
            </w:pPr>
            <w:r w:rsidRPr="00594D65">
              <w:rPr>
                <w:sz w:val="20"/>
                <w:szCs w:val="20"/>
              </w:rPr>
              <w:t>2000</w:t>
            </w:r>
          </w:p>
        </w:tc>
      </w:tr>
      <w:tr w:rsidR="00E522A6" w:rsidRPr="00594D65" w14:paraId="2BCBA24C" w14:textId="77777777" w:rsidTr="00385C05">
        <w:trPr>
          <w:jc w:val="center"/>
        </w:trPr>
        <w:tc>
          <w:tcPr>
            <w:tcW w:w="1338" w:type="dxa"/>
          </w:tcPr>
          <w:p w14:paraId="5507B900" w14:textId="77777777" w:rsidR="00E522A6" w:rsidRPr="00594D65" w:rsidRDefault="00E522A6" w:rsidP="00385C05">
            <w:pPr>
              <w:jc w:val="both"/>
              <w:rPr>
                <w:sz w:val="20"/>
                <w:szCs w:val="20"/>
              </w:rPr>
            </w:pPr>
            <w:r w:rsidRPr="00594D65">
              <w:rPr>
                <w:sz w:val="20"/>
                <w:szCs w:val="20"/>
              </w:rPr>
              <w:t>Faune</w:t>
            </w:r>
          </w:p>
        </w:tc>
        <w:tc>
          <w:tcPr>
            <w:tcW w:w="4243" w:type="dxa"/>
          </w:tcPr>
          <w:p w14:paraId="24511A9B" w14:textId="77777777" w:rsidR="00E522A6" w:rsidRPr="00594D65" w:rsidRDefault="00E522A6" w:rsidP="00385C05">
            <w:pPr>
              <w:jc w:val="both"/>
              <w:rPr>
                <w:sz w:val="20"/>
                <w:szCs w:val="20"/>
              </w:rPr>
            </w:pPr>
            <w:r w:rsidRPr="00594D65">
              <w:rPr>
                <w:sz w:val="20"/>
                <w:szCs w:val="20"/>
              </w:rPr>
              <w:t>La phase de démantèlement peut perturber temporairement les oiseaux locaux à cause des bruits, mouvements d’engins et retrait des structures, ce qui peut affecter leur habitat si les travaux sont mal gérés.</w:t>
            </w:r>
          </w:p>
        </w:tc>
        <w:tc>
          <w:tcPr>
            <w:tcW w:w="5387" w:type="dxa"/>
          </w:tcPr>
          <w:p w14:paraId="56766B79"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les travaux bruyants durant les premières heures du jour, période d’activité de certaines espèces.</w:t>
            </w:r>
          </w:p>
          <w:p w14:paraId="1805DF8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Restreindre l’accès des engins aux seules zones nécessaires pour limiter la perturbation des milieux périphériques.</w:t>
            </w:r>
          </w:p>
          <w:p w14:paraId="345CADA2"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Retirer les matériaux et structures sans laisser d’obstacles pouvant piéger ou blesser la faune.</w:t>
            </w:r>
          </w:p>
          <w:p w14:paraId="627E022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Sensibiliser les ouvriers aux comportements à adopter en cas de rencontre avec des espèces animales.</w:t>
            </w:r>
          </w:p>
          <w:p w14:paraId="17259E5D"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Laisser une période de repos écologique entre les étapes du chantier pour permettre la dispersion naturelle des espèces dérangées.</w:t>
            </w:r>
          </w:p>
        </w:tc>
        <w:tc>
          <w:tcPr>
            <w:tcW w:w="1596" w:type="dxa"/>
          </w:tcPr>
          <w:p w14:paraId="1939037E" w14:textId="77777777" w:rsidR="00E522A6" w:rsidRPr="00594D65" w:rsidRDefault="00E522A6" w:rsidP="00385C05">
            <w:pPr>
              <w:jc w:val="both"/>
              <w:rPr>
                <w:sz w:val="20"/>
                <w:szCs w:val="20"/>
              </w:rPr>
            </w:pPr>
            <w:r w:rsidRPr="00594D65">
              <w:rPr>
                <w:sz w:val="20"/>
                <w:szCs w:val="20"/>
              </w:rPr>
              <w:t>Avant et pendant démantèlement</w:t>
            </w:r>
          </w:p>
        </w:tc>
        <w:tc>
          <w:tcPr>
            <w:tcW w:w="1651" w:type="dxa"/>
          </w:tcPr>
          <w:p w14:paraId="3B47CAF8" w14:textId="77777777" w:rsidR="00E522A6" w:rsidRPr="00594D65" w:rsidRDefault="00E522A6" w:rsidP="00385C05">
            <w:pPr>
              <w:jc w:val="both"/>
              <w:rPr>
                <w:sz w:val="20"/>
                <w:szCs w:val="20"/>
              </w:rPr>
            </w:pPr>
            <w:r w:rsidRPr="00594D65">
              <w:rPr>
                <w:sz w:val="20"/>
                <w:szCs w:val="20"/>
              </w:rPr>
              <w:t>Operateur du projet, Responsable environnement</w:t>
            </w:r>
          </w:p>
        </w:tc>
        <w:tc>
          <w:tcPr>
            <w:tcW w:w="1440" w:type="dxa"/>
          </w:tcPr>
          <w:p w14:paraId="4C426FE6" w14:textId="77777777" w:rsidR="00E522A6" w:rsidRPr="00594D65" w:rsidRDefault="00E522A6" w:rsidP="00385C05">
            <w:pPr>
              <w:jc w:val="both"/>
              <w:rPr>
                <w:sz w:val="20"/>
                <w:szCs w:val="20"/>
              </w:rPr>
            </w:pPr>
            <w:r w:rsidRPr="00594D65">
              <w:rPr>
                <w:sz w:val="20"/>
                <w:szCs w:val="20"/>
              </w:rPr>
              <w:t>3000</w:t>
            </w:r>
          </w:p>
        </w:tc>
      </w:tr>
      <w:tr w:rsidR="00E522A6" w:rsidRPr="00594D65" w14:paraId="3C0AF956" w14:textId="77777777" w:rsidTr="00385C05">
        <w:trPr>
          <w:jc w:val="center"/>
        </w:trPr>
        <w:tc>
          <w:tcPr>
            <w:tcW w:w="1338" w:type="dxa"/>
          </w:tcPr>
          <w:p w14:paraId="3E1E0BFC" w14:textId="77777777" w:rsidR="00E522A6" w:rsidRPr="00594D65" w:rsidRDefault="00E522A6" w:rsidP="00385C05">
            <w:pPr>
              <w:jc w:val="both"/>
              <w:rPr>
                <w:sz w:val="20"/>
                <w:szCs w:val="20"/>
              </w:rPr>
            </w:pPr>
            <w:r w:rsidRPr="00594D65">
              <w:rPr>
                <w:sz w:val="20"/>
                <w:szCs w:val="20"/>
              </w:rPr>
              <w:t>Flore</w:t>
            </w:r>
          </w:p>
        </w:tc>
        <w:tc>
          <w:tcPr>
            <w:tcW w:w="4243" w:type="dxa"/>
          </w:tcPr>
          <w:p w14:paraId="21BE9C3D" w14:textId="77777777" w:rsidR="00E522A6" w:rsidRPr="00594D65" w:rsidRDefault="00E522A6" w:rsidP="00385C05">
            <w:pPr>
              <w:jc w:val="both"/>
              <w:rPr>
                <w:sz w:val="20"/>
                <w:szCs w:val="20"/>
              </w:rPr>
            </w:pPr>
            <w:r w:rsidRPr="00594D65">
              <w:rPr>
                <w:sz w:val="20"/>
                <w:szCs w:val="20"/>
              </w:rPr>
              <w:t>La végétation spontanée autour des installations pourrait être détruite par le retrait des structures, creusement et remblaiement. La remise en état peut aussi perturber la végétation, mais l’impact reste limité car la zone est déjà très modifiée et sans espèces</w:t>
            </w:r>
          </w:p>
        </w:tc>
        <w:tc>
          <w:tcPr>
            <w:tcW w:w="5387" w:type="dxa"/>
          </w:tcPr>
          <w:p w14:paraId="287C93E6"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Délimiter strictement les zones de travail pour éviter les dommages inutiles à la végétation environnante.</w:t>
            </w:r>
          </w:p>
          <w:p w14:paraId="4E4299D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le stationnement prolongé des engins sur les zones végétalisées.</w:t>
            </w:r>
          </w:p>
          <w:p w14:paraId="6C14012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Réaliser les travaux de démantèlement en dehors des périodes de croissance maximale des plantes (printemps).</w:t>
            </w:r>
          </w:p>
          <w:p w14:paraId="567C21C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une remise en état progressive du terrain (nivellement doux, limitation de l’érosion) pour favoriser la repousse naturelle.</w:t>
            </w:r>
          </w:p>
          <w:p w14:paraId="7328EAE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Laisser certaines zones périphériques non perturbées pour conserver des réservoirs de semences naturelles.</w:t>
            </w:r>
          </w:p>
          <w:p w14:paraId="03C91D7B"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Éviter l’usage de produits chimiques ou désherbants pendant les travaux</w:t>
            </w:r>
          </w:p>
        </w:tc>
        <w:tc>
          <w:tcPr>
            <w:tcW w:w="1596" w:type="dxa"/>
          </w:tcPr>
          <w:p w14:paraId="557C9E92" w14:textId="77777777" w:rsidR="00E522A6" w:rsidRPr="00594D65" w:rsidRDefault="00E522A6" w:rsidP="00385C05">
            <w:pPr>
              <w:jc w:val="both"/>
              <w:rPr>
                <w:sz w:val="20"/>
                <w:szCs w:val="20"/>
              </w:rPr>
            </w:pPr>
            <w:r w:rsidRPr="00594D65">
              <w:rPr>
                <w:sz w:val="20"/>
                <w:szCs w:val="20"/>
              </w:rPr>
              <w:t>Dès début démantèlement et post</w:t>
            </w:r>
          </w:p>
        </w:tc>
        <w:tc>
          <w:tcPr>
            <w:tcW w:w="1651" w:type="dxa"/>
          </w:tcPr>
          <w:p w14:paraId="28DC2B4B" w14:textId="77777777" w:rsidR="00E522A6" w:rsidRPr="00594D65" w:rsidRDefault="00E522A6" w:rsidP="00385C05">
            <w:pPr>
              <w:jc w:val="both"/>
              <w:rPr>
                <w:sz w:val="20"/>
                <w:szCs w:val="20"/>
              </w:rPr>
            </w:pPr>
            <w:r w:rsidRPr="00594D65">
              <w:rPr>
                <w:sz w:val="20"/>
                <w:szCs w:val="20"/>
              </w:rPr>
              <w:t xml:space="preserve">Operateur du projet, Responsable environnement </w:t>
            </w:r>
          </w:p>
        </w:tc>
        <w:tc>
          <w:tcPr>
            <w:tcW w:w="1440" w:type="dxa"/>
          </w:tcPr>
          <w:p w14:paraId="2175B770" w14:textId="77777777" w:rsidR="00E522A6" w:rsidRPr="00594D65" w:rsidRDefault="00E522A6" w:rsidP="00385C05">
            <w:pPr>
              <w:jc w:val="both"/>
              <w:rPr>
                <w:sz w:val="20"/>
                <w:szCs w:val="20"/>
              </w:rPr>
            </w:pPr>
            <w:r w:rsidRPr="00594D65">
              <w:rPr>
                <w:sz w:val="20"/>
                <w:szCs w:val="20"/>
              </w:rPr>
              <w:t>2000</w:t>
            </w:r>
          </w:p>
        </w:tc>
      </w:tr>
      <w:tr w:rsidR="00E522A6" w:rsidRPr="00594D65" w14:paraId="6A6E1DF8" w14:textId="77777777" w:rsidTr="00385C05">
        <w:trPr>
          <w:jc w:val="center"/>
        </w:trPr>
        <w:tc>
          <w:tcPr>
            <w:tcW w:w="1338" w:type="dxa"/>
          </w:tcPr>
          <w:p w14:paraId="0C0C342F" w14:textId="77777777" w:rsidR="00E522A6" w:rsidRPr="00594D65" w:rsidRDefault="00E522A6" w:rsidP="00385C05">
            <w:pPr>
              <w:jc w:val="both"/>
              <w:rPr>
                <w:sz w:val="20"/>
                <w:szCs w:val="20"/>
              </w:rPr>
            </w:pPr>
            <w:r w:rsidRPr="00594D65">
              <w:rPr>
                <w:sz w:val="20"/>
                <w:szCs w:val="20"/>
              </w:rPr>
              <w:t>Social</w:t>
            </w:r>
          </w:p>
        </w:tc>
        <w:tc>
          <w:tcPr>
            <w:tcW w:w="4243" w:type="dxa"/>
          </w:tcPr>
          <w:p w14:paraId="4B3A9DAE" w14:textId="77777777" w:rsidR="00E522A6" w:rsidRPr="00594D65" w:rsidRDefault="00E522A6" w:rsidP="00385C05">
            <w:pPr>
              <w:jc w:val="both"/>
              <w:rPr>
                <w:sz w:val="20"/>
                <w:szCs w:val="20"/>
              </w:rPr>
            </w:pPr>
            <w:r w:rsidRPr="00594D65">
              <w:rPr>
                <w:sz w:val="20"/>
                <w:szCs w:val="20"/>
              </w:rPr>
              <w:t>L’augmentation temporaire des engins et travailleurs peut gêner les riverains, notamment en l’absence de communication. La remise en état du site peut être bénéfique pour une réutilisation future, mais la fin des activités risque de réduire les emplois locaux et affecter la dynamique sociale.</w:t>
            </w:r>
          </w:p>
        </w:tc>
        <w:tc>
          <w:tcPr>
            <w:tcW w:w="5387" w:type="dxa"/>
          </w:tcPr>
          <w:p w14:paraId="22BFF54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 plan de communication clair et régulier avec les riverains pour informer des phases et horaires des travaux.</w:t>
            </w:r>
          </w:p>
          <w:p w14:paraId="393263B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la remise en état du site en concertation avec la communauté locale pour envisager des usages futurs valorisants.</w:t>
            </w:r>
          </w:p>
          <w:p w14:paraId="5D27332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un accompagnement social ou programme d’aide pour les travailleurs affectés par la fin du projet (reconversion, formation).</w:t>
            </w:r>
          </w:p>
        </w:tc>
        <w:tc>
          <w:tcPr>
            <w:tcW w:w="1596" w:type="dxa"/>
          </w:tcPr>
          <w:p w14:paraId="43E30FD4" w14:textId="77777777" w:rsidR="00E522A6" w:rsidRPr="00594D65" w:rsidRDefault="00E522A6" w:rsidP="00385C05">
            <w:pPr>
              <w:jc w:val="both"/>
              <w:rPr>
                <w:sz w:val="20"/>
                <w:szCs w:val="20"/>
              </w:rPr>
            </w:pPr>
            <w:r w:rsidRPr="00594D65">
              <w:rPr>
                <w:sz w:val="20"/>
                <w:szCs w:val="20"/>
              </w:rPr>
              <w:t>Dès début démantèlement</w:t>
            </w:r>
          </w:p>
        </w:tc>
        <w:tc>
          <w:tcPr>
            <w:tcW w:w="1651" w:type="dxa"/>
          </w:tcPr>
          <w:p w14:paraId="78E3009E" w14:textId="77777777" w:rsidR="00E522A6" w:rsidRPr="00594D65" w:rsidRDefault="00E522A6" w:rsidP="00385C05">
            <w:pPr>
              <w:jc w:val="both"/>
              <w:rPr>
                <w:sz w:val="20"/>
                <w:szCs w:val="20"/>
              </w:rPr>
            </w:pPr>
            <w:r w:rsidRPr="00594D65">
              <w:rPr>
                <w:sz w:val="20"/>
                <w:szCs w:val="20"/>
              </w:rPr>
              <w:t>Operateur du projet, responsable social</w:t>
            </w:r>
          </w:p>
        </w:tc>
        <w:tc>
          <w:tcPr>
            <w:tcW w:w="1440" w:type="dxa"/>
          </w:tcPr>
          <w:p w14:paraId="379BADFA" w14:textId="77777777" w:rsidR="00E522A6" w:rsidRPr="00594D65" w:rsidRDefault="00E522A6" w:rsidP="00385C05">
            <w:pPr>
              <w:jc w:val="both"/>
              <w:rPr>
                <w:sz w:val="20"/>
                <w:szCs w:val="20"/>
              </w:rPr>
            </w:pPr>
            <w:r w:rsidRPr="00594D65">
              <w:rPr>
                <w:sz w:val="20"/>
                <w:szCs w:val="20"/>
              </w:rPr>
              <w:t>3000</w:t>
            </w:r>
          </w:p>
        </w:tc>
      </w:tr>
      <w:tr w:rsidR="00E522A6" w:rsidRPr="00594D65" w14:paraId="5EB76A08" w14:textId="77777777" w:rsidTr="00385C05">
        <w:trPr>
          <w:jc w:val="center"/>
        </w:trPr>
        <w:tc>
          <w:tcPr>
            <w:tcW w:w="1338" w:type="dxa"/>
          </w:tcPr>
          <w:p w14:paraId="1D809E3E" w14:textId="77777777" w:rsidR="00E522A6" w:rsidRPr="00594D65" w:rsidRDefault="00E522A6" w:rsidP="00385C05">
            <w:pPr>
              <w:jc w:val="both"/>
              <w:rPr>
                <w:sz w:val="20"/>
                <w:szCs w:val="20"/>
              </w:rPr>
            </w:pPr>
            <w:r w:rsidRPr="00594D65">
              <w:rPr>
                <w:sz w:val="20"/>
                <w:szCs w:val="20"/>
              </w:rPr>
              <w:t>Economique</w:t>
            </w:r>
          </w:p>
        </w:tc>
        <w:tc>
          <w:tcPr>
            <w:tcW w:w="4243" w:type="dxa"/>
          </w:tcPr>
          <w:p w14:paraId="6A43809F" w14:textId="77777777" w:rsidR="00E522A6" w:rsidRPr="00594D65" w:rsidRDefault="00E522A6" w:rsidP="00385C05">
            <w:pPr>
              <w:jc w:val="both"/>
              <w:rPr>
                <w:sz w:val="20"/>
                <w:szCs w:val="20"/>
              </w:rPr>
            </w:pPr>
            <w:r w:rsidRPr="00594D65">
              <w:rPr>
                <w:sz w:val="20"/>
                <w:szCs w:val="20"/>
              </w:rPr>
              <w:t>Durant le démantèlement, les impacts économiques sont temporaires, liés à l’emploi et aux services générés par les travaux, apportant un léger dynamisme local. Toutefois, la fin de l’exploitation cause la perte des retombées économiques régulières (emplois, achats locaux), ce qui peut réduire les revenus et activités des travailleurs et des fournisseurs locaux.</w:t>
            </w:r>
          </w:p>
        </w:tc>
        <w:tc>
          <w:tcPr>
            <w:tcW w:w="5387" w:type="dxa"/>
          </w:tcPr>
          <w:p w14:paraId="3AAA344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Favoriser l’embauche locale temporaire pour les activités de démantèlement afin de maximiser les retombées économiques durant cette phase.</w:t>
            </w:r>
          </w:p>
          <w:p w14:paraId="2EA4131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Planifier et accompagner la transition économique des travailleurs impactés par la fin du chantier (formation, réinsertion professionnelle).</w:t>
            </w:r>
          </w:p>
          <w:p w14:paraId="677DDD0E"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Encourager l’achat de biens et services locaux durant la phase de démantèlement pour soutenir l’économie locale.</w:t>
            </w:r>
          </w:p>
        </w:tc>
        <w:tc>
          <w:tcPr>
            <w:tcW w:w="1596" w:type="dxa"/>
          </w:tcPr>
          <w:p w14:paraId="629651A7" w14:textId="77777777" w:rsidR="00E522A6" w:rsidRPr="00594D65" w:rsidRDefault="00E522A6" w:rsidP="00385C05">
            <w:pPr>
              <w:jc w:val="both"/>
              <w:rPr>
                <w:sz w:val="20"/>
                <w:szCs w:val="20"/>
              </w:rPr>
            </w:pPr>
            <w:r w:rsidRPr="00594D65">
              <w:rPr>
                <w:sz w:val="20"/>
                <w:szCs w:val="20"/>
              </w:rPr>
              <w:t>Dès début démantèlement</w:t>
            </w:r>
          </w:p>
        </w:tc>
        <w:tc>
          <w:tcPr>
            <w:tcW w:w="1651" w:type="dxa"/>
          </w:tcPr>
          <w:p w14:paraId="3BC75F44" w14:textId="77777777" w:rsidR="00E522A6" w:rsidRPr="00594D65" w:rsidRDefault="00E522A6" w:rsidP="00385C05">
            <w:pPr>
              <w:jc w:val="both"/>
              <w:rPr>
                <w:sz w:val="20"/>
                <w:szCs w:val="20"/>
              </w:rPr>
            </w:pPr>
            <w:r w:rsidRPr="00594D65">
              <w:rPr>
                <w:sz w:val="20"/>
                <w:szCs w:val="20"/>
              </w:rPr>
              <w:t>Operateur du projet, responsable RH</w:t>
            </w:r>
          </w:p>
        </w:tc>
        <w:tc>
          <w:tcPr>
            <w:tcW w:w="1440" w:type="dxa"/>
          </w:tcPr>
          <w:p w14:paraId="6A9E873F" w14:textId="77777777" w:rsidR="00E522A6" w:rsidRPr="00594D65" w:rsidRDefault="00E522A6" w:rsidP="00385C05">
            <w:pPr>
              <w:jc w:val="both"/>
              <w:rPr>
                <w:sz w:val="20"/>
                <w:szCs w:val="20"/>
              </w:rPr>
            </w:pPr>
            <w:r w:rsidRPr="00594D65">
              <w:rPr>
                <w:sz w:val="20"/>
                <w:szCs w:val="20"/>
              </w:rPr>
              <w:t>2000</w:t>
            </w:r>
          </w:p>
        </w:tc>
      </w:tr>
      <w:tr w:rsidR="00E522A6" w:rsidRPr="00594D65" w14:paraId="55FD2D6A" w14:textId="77777777" w:rsidTr="00385C05">
        <w:trPr>
          <w:jc w:val="center"/>
        </w:trPr>
        <w:tc>
          <w:tcPr>
            <w:tcW w:w="1338" w:type="dxa"/>
          </w:tcPr>
          <w:p w14:paraId="3D6B8F32" w14:textId="77777777" w:rsidR="00E522A6" w:rsidRPr="00594D65" w:rsidRDefault="00E522A6" w:rsidP="00385C05">
            <w:pPr>
              <w:jc w:val="both"/>
              <w:rPr>
                <w:sz w:val="20"/>
                <w:szCs w:val="20"/>
              </w:rPr>
            </w:pPr>
            <w:r w:rsidRPr="00594D65">
              <w:rPr>
                <w:sz w:val="20"/>
                <w:szCs w:val="20"/>
              </w:rPr>
              <w:t>Santé sécurité</w:t>
            </w:r>
          </w:p>
        </w:tc>
        <w:tc>
          <w:tcPr>
            <w:tcW w:w="4243" w:type="dxa"/>
          </w:tcPr>
          <w:p w14:paraId="62614648" w14:textId="77777777" w:rsidR="00E522A6" w:rsidRPr="00594D65" w:rsidRDefault="00E522A6" w:rsidP="00385C05">
            <w:pPr>
              <w:jc w:val="both"/>
              <w:rPr>
                <w:sz w:val="20"/>
                <w:szCs w:val="20"/>
              </w:rPr>
            </w:pPr>
            <w:r w:rsidRPr="00594D65">
              <w:rPr>
                <w:sz w:val="20"/>
                <w:szCs w:val="20"/>
              </w:rPr>
              <w:t>Durant le démantèlement, les risques pour la santé et la sécurité du personnel augmentent du fait des opérations intensives. Le démontage, le retrait des câbles et l’usage d’engins lourds exposent les travailleurs à des accidents (chutes, coupures, électrocution) et à l’inhalation de poussières. Bruit et vibrations génèrent aussi du stress et de la fatigue.</w:t>
            </w:r>
          </w:p>
        </w:tc>
        <w:tc>
          <w:tcPr>
            <w:tcW w:w="5387" w:type="dxa"/>
          </w:tcPr>
          <w:p w14:paraId="48D21F2F"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Mettre en place une formation obligatoire et régulière à la sécurité pour tout le personnel intervenant sur le chantier.</w:t>
            </w:r>
          </w:p>
          <w:p w14:paraId="40031E8C"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Fournir et imposer le port des équipements de protection individuelle (casques, gants, chaussures de sécurité, protections auditives et respiratoires).</w:t>
            </w:r>
          </w:p>
          <w:p w14:paraId="52B7BDD8"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Établir des procédures strictes pour les travaux en hauteur et la manipulation des câbles électriques.</w:t>
            </w:r>
          </w:p>
          <w:p w14:paraId="6DFAF144"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Organiser une surveillance médicale régulière et des pauses adaptées pour éviter la fatigue et les coups de chaleur.</w:t>
            </w:r>
          </w:p>
          <w:p w14:paraId="4F06A9D3"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Assurer une bonne gestion et limitation de la poussière par arrosage et port de masques adaptés.</w:t>
            </w:r>
          </w:p>
          <w:p w14:paraId="4DADE1B0"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Prévoir un dispositif de premiers secours et un protocole d’intervention en cas d’accident.</w:t>
            </w:r>
          </w:p>
          <w:p w14:paraId="22B7F535" w14:textId="77777777" w:rsidR="00E522A6" w:rsidRPr="00594D65" w:rsidRDefault="00E522A6" w:rsidP="00E522A6">
            <w:pPr>
              <w:pStyle w:val="TableParagraph"/>
              <w:numPr>
                <w:ilvl w:val="0"/>
                <w:numId w:val="35"/>
              </w:numPr>
              <w:ind w:left="344" w:right="85"/>
              <w:jc w:val="both"/>
              <w:rPr>
                <w:sz w:val="20"/>
                <w:szCs w:val="20"/>
              </w:rPr>
            </w:pPr>
            <w:r w:rsidRPr="00594D65">
              <w:rPr>
                <w:sz w:val="20"/>
                <w:szCs w:val="20"/>
              </w:rPr>
              <w:t xml:space="preserve">Contrôler la bonne maintenance des engins et équipements utilisés afin de réduire les risques techniques. </w:t>
            </w:r>
          </w:p>
        </w:tc>
        <w:tc>
          <w:tcPr>
            <w:tcW w:w="1596" w:type="dxa"/>
          </w:tcPr>
          <w:p w14:paraId="0646A4AF" w14:textId="77777777" w:rsidR="00E522A6" w:rsidRPr="00594D65" w:rsidRDefault="00E522A6" w:rsidP="00385C05">
            <w:pPr>
              <w:jc w:val="both"/>
              <w:rPr>
                <w:sz w:val="20"/>
                <w:szCs w:val="20"/>
              </w:rPr>
            </w:pPr>
            <w:r w:rsidRPr="00594D65">
              <w:rPr>
                <w:sz w:val="20"/>
                <w:szCs w:val="20"/>
              </w:rPr>
              <w:t>Dès démarrage démantèlement</w:t>
            </w:r>
          </w:p>
        </w:tc>
        <w:tc>
          <w:tcPr>
            <w:tcW w:w="1651" w:type="dxa"/>
          </w:tcPr>
          <w:p w14:paraId="5F288A6A" w14:textId="77777777" w:rsidR="00E522A6" w:rsidRPr="00594D65" w:rsidRDefault="00E522A6" w:rsidP="00385C05">
            <w:pPr>
              <w:jc w:val="both"/>
              <w:rPr>
                <w:sz w:val="20"/>
                <w:szCs w:val="20"/>
              </w:rPr>
            </w:pPr>
            <w:r w:rsidRPr="00594D65">
              <w:rPr>
                <w:sz w:val="20"/>
                <w:szCs w:val="20"/>
              </w:rPr>
              <w:t>Operateur du projet, Responsable HSE et santé</w:t>
            </w:r>
          </w:p>
        </w:tc>
        <w:tc>
          <w:tcPr>
            <w:tcW w:w="1440" w:type="dxa"/>
          </w:tcPr>
          <w:p w14:paraId="3152F13B" w14:textId="77777777" w:rsidR="00E522A6" w:rsidRPr="00594D65" w:rsidRDefault="00E522A6" w:rsidP="00385C05">
            <w:pPr>
              <w:jc w:val="both"/>
              <w:rPr>
                <w:sz w:val="20"/>
                <w:szCs w:val="20"/>
              </w:rPr>
            </w:pPr>
            <w:r w:rsidRPr="00594D65">
              <w:rPr>
                <w:sz w:val="20"/>
                <w:szCs w:val="20"/>
              </w:rPr>
              <w:t>5000</w:t>
            </w:r>
          </w:p>
        </w:tc>
      </w:tr>
      <w:tr w:rsidR="00E522A6" w:rsidRPr="00594D65" w14:paraId="1265A559" w14:textId="77777777" w:rsidTr="00385C05">
        <w:trPr>
          <w:jc w:val="center"/>
        </w:trPr>
        <w:tc>
          <w:tcPr>
            <w:tcW w:w="14215" w:type="dxa"/>
            <w:gridSpan w:val="5"/>
          </w:tcPr>
          <w:p w14:paraId="6CC41233" w14:textId="77777777" w:rsidR="00E522A6" w:rsidRPr="00594D65" w:rsidRDefault="00E522A6" w:rsidP="00385C05">
            <w:pPr>
              <w:jc w:val="both"/>
              <w:rPr>
                <w:sz w:val="20"/>
                <w:szCs w:val="20"/>
              </w:rPr>
            </w:pPr>
            <w:r w:rsidRPr="00594D65">
              <w:rPr>
                <w:sz w:val="20"/>
                <w:szCs w:val="20"/>
              </w:rPr>
              <w:t>Total Estimé</w:t>
            </w:r>
          </w:p>
        </w:tc>
        <w:tc>
          <w:tcPr>
            <w:tcW w:w="1440" w:type="dxa"/>
          </w:tcPr>
          <w:p w14:paraId="38FB0E70" w14:textId="77777777" w:rsidR="00E522A6" w:rsidRPr="00594D65" w:rsidRDefault="00E522A6" w:rsidP="00385C05">
            <w:pPr>
              <w:jc w:val="both"/>
              <w:rPr>
                <w:sz w:val="20"/>
                <w:szCs w:val="20"/>
              </w:rPr>
            </w:pPr>
            <w:r w:rsidRPr="00594D65">
              <w:rPr>
                <w:sz w:val="20"/>
                <w:szCs w:val="20"/>
              </w:rPr>
              <w:t>49700</w:t>
            </w:r>
          </w:p>
        </w:tc>
      </w:tr>
    </w:tbl>
    <w:p w14:paraId="1BCCC536" w14:textId="77777777" w:rsidR="00E522A6" w:rsidRPr="00594D65" w:rsidRDefault="00E522A6" w:rsidP="00E522A6">
      <w:pPr>
        <w:pStyle w:val="Titre11"/>
        <w:numPr>
          <w:ilvl w:val="0"/>
          <w:numId w:val="0"/>
        </w:numPr>
        <w:ind w:left="432" w:hanging="432"/>
      </w:pPr>
    </w:p>
    <w:p w14:paraId="19B67798" w14:textId="77777777" w:rsidR="00E522A6" w:rsidRPr="00594D65" w:rsidRDefault="00E522A6" w:rsidP="00E522A6">
      <w:pPr>
        <w:pStyle w:val="Heading2"/>
        <w:rPr>
          <w:i/>
        </w:rPr>
      </w:pPr>
      <w:bookmarkStart w:id="15" w:name="_Toc203402492"/>
      <w:r w:rsidRPr="00594D65">
        <w:br w:type="page"/>
      </w:r>
      <w:bookmarkStart w:id="16" w:name="_Toc208832172"/>
      <w:r w:rsidRPr="00594D65">
        <w:t>Programme de surveillance et de suiv</w:t>
      </w:r>
      <w:bookmarkEnd w:id="15"/>
      <w:r w:rsidRPr="00594D65">
        <w:t>i</w:t>
      </w:r>
      <w:bookmarkEnd w:id="16"/>
    </w:p>
    <w:p w14:paraId="0816C6EF" w14:textId="77777777" w:rsidR="00E522A6" w:rsidRPr="00594D65" w:rsidRDefault="00E522A6" w:rsidP="00E522A6">
      <w:pPr>
        <w:pStyle w:val="Heading3"/>
      </w:pPr>
      <w:bookmarkStart w:id="17" w:name="_Toc208832173"/>
      <w:r w:rsidRPr="00594D65">
        <w:t>Phase de construction</w:t>
      </w:r>
      <w:bookmarkEnd w:id="17"/>
    </w:p>
    <w:tbl>
      <w:tblPr>
        <w:tblW w:w="13468" w:type="dxa"/>
        <w:jc w:val="center"/>
        <w:tblLook w:val="04A0" w:firstRow="1" w:lastRow="0" w:firstColumn="1" w:lastColumn="0" w:noHBand="0" w:noVBand="1"/>
      </w:tblPr>
      <w:tblGrid>
        <w:gridCol w:w="1472"/>
        <w:gridCol w:w="4626"/>
        <w:gridCol w:w="2204"/>
        <w:gridCol w:w="2211"/>
        <w:gridCol w:w="1688"/>
        <w:gridCol w:w="1267"/>
      </w:tblGrid>
      <w:tr w:rsidR="00E522A6" w:rsidRPr="00594D65" w14:paraId="579536B0" w14:textId="77777777" w:rsidTr="00385C05">
        <w:trPr>
          <w:trHeight w:val="638"/>
          <w:jc w:val="center"/>
        </w:trPr>
        <w:tc>
          <w:tcPr>
            <w:tcW w:w="13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DA6197"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Composante</w:t>
            </w:r>
          </w:p>
        </w:tc>
        <w:tc>
          <w:tcPr>
            <w:tcW w:w="4707"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0DEC27D"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Action de suivi</w:t>
            </w:r>
          </w:p>
        </w:tc>
        <w:tc>
          <w:tcPr>
            <w:tcW w:w="2217"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4CD7E6CA"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Fréquence</w:t>
            </w:r>
          </w:p>
        </w:tc>
        <w:tc>
          <w:tcPr>
            <w:tcW w:w="222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11BDA1C3"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Indicateurs</w:t>
            </w:r>
          </w:p>
        </w:tc>
        <w:tc>
          <w:tcPr>
            <w:tcW w:w="1691"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2F3692B"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Responsable</w:t>
            </w:r>
          </w:p>
        </w:tc>
        <w:tc>
          <w:tcPr>
            <w:tcW w:w="1269" w:type="dxa"/>
            <w:tcBorders>
              <w:top w:val="single" w:sz="4" w:space="0" w:color="auto"/>
              <w:left w:val="nil"/>
              <w:bottom w:val="single" w:sz="4" w:space="0" w:color="auto"/>
              <w:right w:val="single" w:sz="4" w:space="0" w:color="auto"/>
            </w:tcBorders>
            <w:shd w:val="clear" w:color="auto" w:fill="D0CECE" w:themeFill="background2" w:themeFillShade="E6"/>
          </w:tcPr>
          <w:p w14:paraId="3F165A5B"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Estimation budgetaire (DT)</w:t>
            </w:r>
          </w:p>
        </w:tc>
      </w:tr>
      <w:tr w:rsidR="00E522A6" w:rsidRPr="00594D65" w14:paraId="5A044046" w14:textId="77777777" w:rsidTr="00385C05">
        <w:trPr>
          <w:trHeight w:val="1159"/>
          <w:jc w:val="center"/>
        </w:trPr>
        <w:tc>
          <w:tcPr>
            <w:tcW w:w="1361" w:type="dxa"/>
            <w:vMerge w:val="restart"/>
            <w:tcBorders>
              <w:top w:val="single" w:sz="4" w:space="0" w:color="auto"/>
              <w:left w:val="single" w:sz="4" w:space="0" w:color="auto"/>
              <w:bottom w:val="single" w:sz="8" w:space="0" w:color="000000"/>
              <w:right w:val="single" w:sz="4" w:space="0" w:color="auto"/>
            </w:tcBorders>
            <w:vAlign w:val="center"/>
            <w:hideMark/>
          </w:tcPr>
          <w:p w14:paraId="125FF1C8" w14:textId="77777777" w:rsidR="00E522A6" w:rsidRPr="00594D65" w:rsidRDefault="00E522A6" w:rsidP="00385C05">
            <w:pPr>
              <w:jc w:val="both"/>
              <w:rPr>
                <w:rFonts w:cs="Calibri"/>
                <w:b/>
                <w:bCs/>
                <w:color w:val="000000"/>
                <w:sz w:val="20"/>
                <w:szCs w:val="20"/>
              </w:rPr>
            </w:pPr>
            <w:r w:rsidRPr="00594D65">
              <w:rPr>
                <w:rFonts w:cs="Calibri"/>
                <w:b/>
                <w:bCs/>
                <w:color w:val="000000"/>
                <w:sz w:val="20"/>
                <w:szCs w:val="20"/>
              </w:rPr>
              <w:t xml:space="preserve">Sol </w:t>
            </w:r>
          </w:p>
        </w:tc>
        <w:tc>
          <w:tcPr>
            <w:tcW w:w="4707" w:type="dxa"/>
            <w:tcBorders>
              <w:top w:val="single" w:sz="4" w:space="0" w:color="auto"/>
              <w:left w:val="nil"/>
              <w:bottom w:val="single" w:sz="4" w:space="0" w:color="auto"/>
              <w:right w:val="single" w:sz="4" w:space="0" w:color="auto"/>
            </w:tcBorders>
            <w:vAlign w:val="center"/>
            <w:hideMark/>
          </w:tcPr>
          <w:p w14:paraId="05CB3218" w14:textId="77777777" w:rsidR="00E522A6" w:rsidRPr="00594D65" w:rsidRDefault="00E522A6" w:rsidP="00385C05">
            <w:pPr>
              <w:jc w:val="both"/>
              <w:rPr>
                <w:rFonts w:cs="Calibri"/>
                <w:color w:val="000000"/>
                <w:sz w:val="20"/>
                <w:szCs w:val="20"/>
              </w:rPr>
            </w:pPr>
            <w:r w:rsidRPr="00594D65">
              <w:rPr>
                <w:rFonts w:cs="Calibri"/>
                <w:color w:val="000000"/>
                <w:sz w:val="20"/>
                <w:szCs w:val="20"/>
              </w:rPr>
              <w:t>Inspection visuelle de l’état du sol et la piste, ornières, érosion, zones sensibles (suivi visuel)</w:t>
            </w:r>
          </w:p>
        </w:tc>
        <w:tc>
          <w:tcPr>
            <w:tcW w:w="2217" w:type="dxa"/>
            <w:tcBorders>
              <w:top w:val="single" w:sz="4" w:space="0" w:color="auto"/>
              <w:left w:val="nil"/>
              <w:bottom w:val="single" w:sz="4" w:space="0" w:color="auto"/>
              <w:right w:val="single" w:sz="4" w:space="0" w:color="auto"/>
            </w:tcBorders>
            <w:vAlign w:val="center"/>
            <w:hideMark/>
          </w:tcPr>
          <w:p w14:paraId="5F4D6B2E"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et après i</w:t>
            </w:r>
            <w:r w:rsidRPr="00594D65">
              <w:rPr>
                <w:rFonts w:cs="Calibri"/>
                <w:b/>
                <w:bCs/>
                <w:color w:val="000000"/>
                <w:sz w:val="20"/>
                <w:szCs w:val="20"/>
              </w:rPr>
              <w:t>ntempéries</w:t>
            </w:r>
          </w:p>
        </w:tc>
        <w:tc>
          <w:tcPr>
            <w:tcW w:w="2223" w:type="dxa"/>
            <w:tcBorders>
              <w:top w:val="single" w:sz="4" w:space="0" w:color="auto"/>
              <w:left w:val="nil"/>
              <w:bottom w:val="single" w:sz="4" w:space="0" w:color="auto"/>
              <w:right w:val="single" w:sz="4" w:space="0" w:color="auto"/>
            </w:tcBorders>
            <w:vAlign w:val="center"/>
            <w:hideMark/>
          </w:tcPr>
          <w:p w14:paraId="3815A0D9" w14:textId="77777777" w:rsidR="00E522A6" w:rsidRPr="00594D65" w:rsidRDefault="00E522A6" w:rsidP="00385C05">
            <w:pPr>
              <w:jc w:val="both"/>
              <w:rPr>
                <w:rFonts w:cs="Calibri"/>
                <w:color w:val="000000"/>
                <w:sz w:val="20"/>
                <w:szCs w:val="20"/>
              </w:rPr>
            </w:pPr>
            <w:r w:rsidRPr="00594D65">
              <w:rPr>
                <w:rFonts w:cs="Calibri"/>
                <w:color w:val="000000"/>
                <w:sz w:val="20"/>
                <w:szCs w:val="20"/>
              </w:rPr>
              <w:t>État des pistes, tassements, dégradations visibles</w:t>
            </w:r>
          </w:p>
        </w:tc>
        <w:tc>
          <w:tcPr>
            <w:tcW w:w="1691" w:type="dxa"/>
            <w:tcBorders>
              <w:top w:val="single" w:sz="4" w:space="0" w:color="auto"/>
              <w:left w:val="nil"/>
              <w:bottom w:val="single" w:sz="4" w:space="0" w:color="auto"/>
              <w:right w:val="single" w:sz="4" w:space="0" w:color="auto"/>
            </w:tcBorders>
            <w:vAlign w:val="center"/>
            <w:hideMark/>
          </w:tcPr>
          <w:p w14:paraId="30C87635"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single" w:sz="4" w:space="0" w:color="auto"/>
              <w:left w:val="nil"/>
              <w:bottom w:val="single" w:sz="4" w:space="0" w:color="auto"/>
              <w:right w:val="single" w:sz="4" w:space="0" w:color="auto"/>
            </w:tcBorders>
          </w:tcPr>
          <w:p w14:paraId="156B8CC6" w14:textId="77777777" w:rsidR="00E522A6" w:rsidRPr="00594D65" w:rsidRDefault="00E522A6" w:rsidP="00385C05">
            <w:pPr>
              <w:jc w:val="both"/>
              <w:rPr>
                <w:rFonts w:cs="Calibri"/>
                <w:color w:val="000000"/>
                <w:sz w:val="20"/>
                <w:szCs w:val="20"/>
              </w:rPr>
            </w:pPr>
            <w:r w:rsidRPr="00594D65">
              <w:rPr>
                <w:rFonts w:cs="Calibri"/>
                <w:color w:val="000000"/>
                <w:sz w:val="20"/>
                <w:szCs w:val="20"/>
              </w:rPr>
              <w:t xml:space="preserve">6000 </w:t>
            </w:r>
          </w:p>
        </w:tc>
      </w:tr>
      <w:tr w:rsidR="00E522A6" w:rsidRPr="00594D65" w14:paraId="06270BE2" w14:textId="77777777" w:rsidTr="00385C05">
        <w:trPr>
          <w:trHeight w:val="656"/>
          <w:jc w:val="center"/>
        </w:trPr>
        <w:tc>
          <w:tcPr>
            <w:tcW w:w="1361" w:type="dxa"/>
            <w:vMerge/>
            <w:tcBorders>
              <w:top w:val="single" w:sz="8" w:space="0" w:color="auto"/>
              <w:left w:val="single" w:sz="4" w:space="0" w:color="auto"/>
              <w:bottom w:val="single" w:sz="8" w:space="0" w:color="000000"/>
              <w:right w:val="single" w:sz="4" w:space="0" w:color="auto"/>
            </w:tcBorders>
            <w:vAlign w:val="center"/>
            <w:hideMark/>
          </w:tcPr>
          <w:p w14:paraId="7022AE0B"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7D7BDC6B"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technique des engins (suivi technique)</w:t>
            </w:r>
          </w:p>
        </w:tc>
        <w:tc>
          <w:tcPr>
            <w:tcW w:w="2217" w:type="dxa"/>
            <w:tcBorders>
              <w:top w:val="nil"/>
              <w:left w:val="nil"/>
              <w:bottom w:val="single" w:sz="4" w:space="0" w:color="auto"/>
              <w:right w:val="single" w:sz="4" w:space="0" w:color="auto"/>
            </w:tcBorders>
            <w:vAlign w:val="center"/>
            <w:hideMark/>
          </w:tcPr>
          <w:p w14:paraId="13C401F7" w14:textId="77777777" w:rsidR="00E522A6" w:rsidRPr="00594D65" w:rsidRDefault="00E522A6" w:rsidP="00385C05">
            <w:pPr>
              <w:jc w:val="both"/>
              <w:rPr>
                <w:rFonts w:cs="Calibri"/>
                <w:color w:val="000000"/>
                <w:sz w:val="20"/>
                <w:szCs w:val="20"/>
              </w:rPr>
            </w:pPr>
            <w:r w:rsidRPr="00594D65">
              <w:rPr>
                <w:rFonts w:cs="Calibri"/>
                <w:color w:val="000000"/>
                <w:sz w:val="20"/>
                <w:szCs w:val="20"/>
              </w:rPr>
              <w:t>Bimensuelle</w:t>
            </w:r>
          </w:p>
        </w:tc>
        <w:tc>
          <w:tcPr>
            <w:tcW w:w="2223" w:type="dxa"/>
            <w:tcBorders>
              <w:top w:val="nil"/>
              <w:left w:val="nil"/>
              <w:bottom w:val="single" w:sz="4" w:space="0" w:color="auto"/>
              <w:right w:val="single" w:sz="4" w:space="0" w:color="auto"/>
            </w:tcBorders>
            <w:vAlign w:val="center"/>
            <w:hideMark/>
          </w:tcPr>
          <w:p w14:paraId="618C1567"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de fuites, conformité des zones techniques</w:t>
            </w:r>
          </w:p>
        </w:tc>
        <w:tc>
          <w:tcPr>
            <w:tcW w:w="1691" w:type="dxa"/>
            <w:tcBorders>
              <w:top w:val="nil"/>
              <w:left w:val="nil"/>
              <w:bottom w:val="single" w:sz="4" w:space="0" w:color="auto"/>
              <w:right w:val="single" w:sz="4" w:space="0" w:color="auto"/>
            </w:tcBorders>
            <w:vAlign w:val="center"/>
            <w:hideMark/>
          </w:tcPr>
          <w:p w14:paraId="561E04DB"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 / Mécanicien</w:t>
            </w:r>
          </w:p>
        </w:tc>
        <w:tc>
          <w:tcPr>
            <w:tcW w:w="1269" w:type="dxa"/>
            <w:tcBorders>
              <w:top w:val="nil"/>
              <w:left w:val="nil"/>
              <w:bottom w:val="single" w:sz="4" w:space="0" w:color="auto"/>
              <w:right w:val="single" w:sz="4" w:space="0" w:color="auto"/>
            </w:tcBorders>
          </w:tcPr>
          <w:p w14:paraId="58AD29BD"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2BF373D3" w14:textId="77777777" w:rsidTr="00385C05">
        <w:trPr>
          <w:trHeight w:val="1177"/>
          <w:jc w:val="center"/>
        </w:trPr>
        <w:tc>
          <w:tcPr>
            <w:tcW w:w="1361" w:type="dxa"/>
            <w:vMerge/>
            <w:tcBorders>
              <w:top w:val="single" w:sz="8" w:space="0" w:color="auto"/>
              <w:left w:val="single" w:sz="4" w:space="0" w:color="auto"/>
              <w:bottom w:val="single" w:sz="8" w:space="0" w:color="000000"/>
              <w:right w:val="single" w:sz="4" w:space="0" w:color="auto"/>
            </w:tcBorders>
            <w:vAlign w:val="center"/>
            <w:hideMark/>
          </w:tcPr>
          <w:p w14:paraId="22FF96E0"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424BC493"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du stockage de la terre arable et des surfaces déblayées (suivi visuel et documentaire)</w:t>
            </w:r>
          </w:p>
        </w:tc>
        <w:tc>
          <w:tcPr>
            <w:tcW w:w="2217" w:type="dxa"/>
            <w:tcBorders>
              <w:top w:val="nil"/>
              <w:left w:val="nil"/>
              <w:bottom w:val="single" w:sz="4" w:space="0" w:color="auto"/>
              <w:right w:val="single" w:sz="4" w:space="0" w:color="auto"/>
            </w:tcBorders>
            <w:vAlign w:val="center"/>
            <w:hideMark/>
          </w:tcPr>
          <w:p w14:paraId="6FC113E4" w14:textId="77777777" w:rsidR="00E522A6" w:rsidRPr="00594D65" w:rsidRDefault="00E522A6" w:rsidP="00385C05">
            <w:pPr>
              <w:jc w:val="both"/>
              <w:rPr>
                <w:rFonts w:cs="Calibri"/>
                <w:color w:val="000000"/>
                <w:sz w:val="20"/>
                <w:szCs w:val="20"/>
              </w:rPr>
            </w:pPr>
            <w:r w:rsidRPr="00594D65">
              <w:rPr>
                <w:rFonts w:cs="Calibri"/>
                <w:color w:val="000000"/>
                <w:sz w:val="20"/>
                <w:szCs w:val="20"/>
              </w:rPr>
              <w:t>À chaque phase de décapage / terrassement</w:t>
            </w:r>
          </w:p>
        </w:tc>
        <w:tc>
          <w:tcPr>
            <w:tcW w:w="2223" w:type="dxa"/>
            <w:tcBorders>
              <w:top w:val="nil"/>
              <w:left w:val="nil"/>
              <w:bottom w:val="single" w:sz="4" w:space="0" w:color="auto"/>
              <w:right w:val="single" w:sz="4" w:space="0" w:color="auto"/>
            </w:tcBorders>
            <w:vAlign w:val="center"/>
            <w:hideMark/>
          </w:tcPr>
          <w:p w14:paraId="5D24FF86" w14:textId="77777777" w:rsidR="00E522A6" w:rsidRPr="00594D65" w:rsidRDefault="00E522A6" w:rsidP="00385C05">
            <w:pPr>
              <w:jc w:val="both"/>
              <w:rPr>
                <w:rFonts w:cs="Calibri"/>
                <w:color w:val="000000"/>
                <w:sz w:val="20"/>
                <w:szCs w:val="20"/>
              </w:rPr>
            </w:pPr>
            <w:r w:rsidRPr="00594D65">
              <w:rPr>
                <w:rFonts w:cs="Calibri"/>
                <w:color w:val="000000"/>
                <w:sz w:val="20"/>
                <w:szCs w:val="20"/>
              </w:rPr>
              <w:t>Volume stocké, protection, minimisation des zones affectées</w:t>
            </w:r>
          </w:p>
        </w:tc>
        <w:tc>
          <w:tcPr>
            <w:tcW w:w="1691" w:type="dxa"/>
            <w:tcBorders>
              <w:top w:val="nil"/>
              <w:left w:val="nil"/>
              <w:bottom w:val="single" w:sz="4" w:space="0" w:color="auto"/>
              <w:right w:val="single" w:sz="4" w:space="0" w:color="auto"/>
            </w:tcBorders>
            <w:vAlign w:val="center"/>
            <w:hideMark/>
          </w:tcPr>
          <w:p w14:paraId="6F6B8E85"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 / Resp. Environnement</w:t>
            </w:r>
          </w:p>
        </w:tc>
        <w:tc>
          <w:tcPr>
            <w:tcW w:w="1269" w:type="dxa"/>
            <w:tcBorders>
              <w:top w:val="nil"/>
              <w:left w:val="nil"/>
              <w:bottom w:val="single" w:sz="4" w:space="0" w:color="auto"/>
              <w:right w:val="single" w:sz="4" w:space="0" w:color="auto"/>
            </w:tcBorders>
          </w:tcPr>
          <w:p w14:paraId="0C47722A"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7149C172" w14:textId="77777777" w:rsidTr="00385C05">
        <w:trPr>
          <w:trHeight w:val="826"/>
          <w:jc w:val="center"/>
        </w:trPr>
        <w:tc>
          <w:tcPr>
            <w:tcW w:w="1361" w:type="dxa"/>
            <w:vMerge/>
            <w:tcBorders>
              <w:top w:val="single" w:sz="8" w:space="0" w:color="auto"/>
              <w:left w:val="single" w:sz="4" w:space="0" w:color="auto"/>
              <w:bottom w:val="single" w:sz="4" w:space="0" w:color="auto"/>
              <w:right w:val="single" w:sz="4" w:space="0" w:color="auto"/>
            </w:tcBorders>
            <w:vAlign w:val="center"/>
            <w:hideMark/>
          </w:tcPr>
          <w:p w14:paraId="35AF32D4"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1D3DCC4E"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du respect des périodes adéquates pour les travaux (suivi documentaire)</w:t>
            </w:r>
          </w:p>
        </w:tc>
        <w:tc>
          <w:tcPr>
            <w:tcW w:w="2217" w:type="dxa"/>
            <w:tcBorders>
              <w:top w:val="nil"/>
              <w:left w:val="nil"/>
              <w:bottom w:val="single" w:sz="4" w:space="0" w:color="auto"/>
              <w:right w:val="single" w:sz="4" w:space="0" w:color="auto"/>
            </w:tcBorders>
            <w:vAlign w:val="center"/>
            <w:hideMark/>
          </w:tcPr>
          <w:p w14:paraId="66D38548" w14:textId="77777777" w:rsidR="00E522A6" w:rsidRPr="00594D65" w:rsidRDefault="00E522A6" w:rsidP="00385C05">
            <w:pPr>
              <w:jc w:val="both"/>
              <w:rPr>
                <w:rFonts w:cs="Calibri"/>
                <w:color w:val="000000"/>
                <w:sz w:val="20"/>
                <w:szCs w:val="20"/>
              </w:rPr>
            </w:pPr>
            <w:r w:rsidRPr="00594D65">
              <w:rPr>
                <w:rFonts w:cs="Calibri"/>
                <w:color w:val="000000"/>
                <w:sz w:val="20"/>
                <w:szCs w:val="20"/>
              </w:rPr>
              <w:t>Avant début des travaux</w:t>
            </w:r>
          </w:p>
        </w:tc>
        <w:tc>
          <w:tcPr>
            <w:tcW w:w="2223" w:type="dxa"/>
            <w:tcBorders>
              <w:top w:val="nil"/>
              <w:left w:val="nil"/>
              <w:bottom w:val="single" w:sz="4" w:space="0" w:color="auto"/>
              <w:right w:val="single" w:sz="4" w:space="0" w:color="auto"/>
            </w:tcBorders>
            <w:vAlign w:val="center"/>
            <w:hideMark/>
          </w:tcPr>
          <w:p w14:paraId="5BACF6CB" w14:textId="77777777" w:rsidR="00E522A6" w:rsidRPr="00594D65" w:rsidRDefault="00E522A6" w:rsidP="00385C05">
            <w:pPr>
              <w:jc w:val="both"/>
              <w:rPr>
                <w:rFonts w:cs="Calibri"/>
                <w:color w:val="000000"/>
                <w:sz w:val="20"/>
                <w:szCs w:val="20"/>
              </w:rPr>
            </w:pPr>
            <w:r w:rsidRPr="00594D65">
              <w:rPr>
                <w:rFonts w:cs="Calibri"/>
                <w:color w:val="000000"/>
                <w:sz w:val="20"/>
                <w:szCs w:val="20"/>
              </w:rPr>
              <w:t>Respect du planning saisonnier</w:t>
            </w:r>
          </w:p>
        </w:tc>
        <w:tc>
          <w:tcPr>
            <w:tcW w:w="1691" w:type="dxa"/>
            <w:tcBorders>
              <w:top w:val="nil"/>
              <w:left w:val="nil"/>
              <w:bottom w:val="single" w:sz="4" w:space="0" w:color="auto"/>
              <w:right w:val="single" w:sz="4" w:space="0" w:color="auto"/>
            </w:tcBorders>
            <w:vAlign w:val="center"/>
            <w:hideMark/>
          </w:tcPr>
          <w:p w14:paraId="1584A935" w14:textId="77777777" w:rsidR="00E522A6" w:rsidRPr="00594D65" w:rsidRDefault="00E522A6" w:rsidP="00385C05">
            <w:pPr>
              <w:jc w:val="both"/>
              <w:rPr>
                <w:rFonts w:cs="Calibri"/>
                <w:color w:val="000000"/>
                <w:sz w:val="20"/>
                <w:szCs w:val="20"/>
              </w:rPr>
            </w:pPr>
            <w:r w:rsidRPr="00594D65">
              <w:rPr>
                <w:rFonts w:cs="Calibri"/>
                <w:color w:val="000000"/>
                <w:sz w:val="20"/>
                <w:szCs w:val="20"/>
              </w:rPr>
              <w:t xml:space="preserve"> Resp. chantier </w:t>
            </w:r>
          </w:p>
        </w:tc>
        <w:tc>
          <w:tcPr>
            <w:tcW w:w="1269" w:type="dxa"/>
            <w:tcBorders>
              <w:top w:val="nil"/>
              <w:left w:val="nil"/>
              <w:bottom w:val="single" w:sz="4" w:space="0" w:color="auto"/>
              <w:right w:val="single" w:sz="4" w:space="0" w:color="auto"/>
            </w:tcBorders>
          </w:tcPr>
          <w:p w14:paraId="1D5C1978"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58C06F7B" w14:textId="77777777" w:rsidTr="00385C05">
        <w:trPr>
          <w:trHeight w:val="1069"/>
          <w:jc w:val="center"/>
        </w:trPr>
        <w:tc>
          <w:tcPr>
            <w:tcW w:w="1361" w:type="dxa"/>
            <w:vMerge w:val="restart"/>
            <w:tcBorders>
              <w:top w:val="single" w:sz="4" w:space="0" w:color="auto"/>
              <w:left w:val="single" w:sz="8" w:space="0" w:color="auto"/>
              <w:bottom w:val="single" w:sz="8" w:space="0" w:color="000000"/>
              <w:right w:val="single" w:sz="4" w:space="0" w:color="auto"/>
            </w:tcBorders>
            <w:vAlign w:val="center"/>
            <w:hideMark/>
          </w:tcPr>
          <w:p w14:paraId="358F1CBD" w14:textId="77777777" w:rsidR="00E522A6" w:rsidRPr="00594D65" w:rsidRDefault="00E522A6" w:rsidP="00385C05">
            <w:pPr>
              <w:jc w:val="both"/>
              <w:rPr>
                <w:rFonts w:cs="Calibri"/>
                <w:b/>
                <w:bCs/>
                <w:color w:val="000000"/>
                <w:sz w:val="20"/>
                <w:szCs w:val="20"/>
              </w:rPr>
            </w:pPr>
            <w:r w:rsidRPr="00594D65">
              <w:rPr>
                <w:rFonts w:cs="Calibri"/>
                <w:b/>
                <w:bCs/>
                <w:color w:val="000000"/>
                <w:sz w:val="20"/>
                <w:szCs w:val="20"/>
              </w:rPr>
              <w:t xml:space="preserve">Qualité de l’air </w:t>
            </w:r>
          </w:p>
        </w:tc>
        <w:tc>
          <w:tcPr>
            <w:tcW w:w="4707" w:type="dxa"/>
            <w:tcBorders>
              <w:top w:val="single" w:sz="4" w:space="0" w:color="auto"/>
              <w:left w:val="nil"/>
              <w:bottom w:val="single" w:sz="4" w:space="0" w:color="auto"/>
              <w:right w:val="single" w:sz="4" w:space="0" w:color="auto"/>
            </w:tcBorders>
            <w:vAlign w:val="center"/>
            <w:hideMark/>
          </w:tcPr>
          <w:p w14:paraId="4E4E4EE8" w14:textId="77777777" w:rsidR="00E522A6" w:rsidRPr="00594D65" w:rsidRDefault="00E522A6" w:rsidP="00385C05">
            <w:pPr>
              <w:jc w:val="both"/>
              <w:rPr>
                <w:rFonts w:cs="Calibri"/>
                <w:color w:val="000000"/>
                <w:sz w:val="20"/>
                <w:szCs w:val="20"/>
              </w:rPr>
            </w:pPr>
            <w:r w:rsidRPr="00594D65">
              <w:rPr>
                <w:rFonts w:cs="Calibri"/>
                <w:color w:val="000000"/>
                <w:sz w:val="20"/>
                <w:szCs w:val="20"/>
              </w:rPr>
              <w:t>Mesure des concentrations de poussières (PM10, PM2.5) à l’aide d’un appareil de mesure portatif (suivi environnemental)</w:t>
            </w:r>
          </w:p>
        </w:tc>
        <w:tc>
          <w:tcPr>
            <w:tcW w:w="2217" w:type="dxa"/>
            <w:tcBorders>
              <w:top w:val="single" w:sz="4" w:space="0" w:color="auto"/>
              <w:left w:val="nil"/>
              <w:bottom w:val="single" w:sz="4" w:space="0" w:color="auto"/>
              <w:right w:val="single" w:sz="4" w:space="0" w:color="auto"/>
            </w:tcBorders>
            <w:vAlign w:val="center"/>
            <w:hideMark/>
          </w:tcPr>
          <w:p w14:paraId="2D3608BA"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et en cas de vent ou activité intense</w:t>
            </w:r>
          </w:p>
        </w:tc>
        <w:tc>
          <w:tcPr>
            <w:tcW w:w="2223" w:type="dxa"/>
            <w:tcBorders>
              <w:top w:val="single" w:sz="4" w:space="0" w:color="auto"/>
              <w:left w:val="nil"/>
              <w:bottom w:val="single" w:sz="4" w:space="0" w:color="auto"/>
              <w:right w:val="single" w:sz="4" w:space="0" w:color="auto"/>
            </w:tcBorders>
            <w:vAlign w:val="center"/>
            <w:hideMark/>
          </w:tcPr>
          <w:p w14:paraId="0CF9975F" w14:textId="77777777" w:rsidR="00E522A6" w:rsidRPr="00594D65" w:rsidRDefault="00E522A6" w:rsidP="00385C05">
            <w:pPr>
              <w:jc w:val="both"/>
              <w:rPr>
                <w:rFonts w:cs="Calibri"/>
                <w:color w:val="000000"/>
                <w:sz w:val="20"/>
                <w:szCs w:val="20"/>
              </w:rPr>
            </w:pPr>
            <w:r w:rsidRPr="00594D65">
              <w:rPr>
                <w:rFonts w:cs="Calibri"/>
                <w:color w:val="000000"/>
                <w:sz w:val="20"/>
                <w:szCs w:val="20"/>
              </w:rPr>
              <w:t>Niveau de particules dans l’air (µg/m³)</w:t>
            </w:r>
          </w:p>
        </w:tc>
        <w:tc>
          <w:tcPr>
            <w:tcW w:w="1691" w:type="dxa"/>
            <w:tcBorders>
              <w:top w:val="single" w:sz="4" w:space="0" w:color="auto"/>
              <w:left w:val="nil"/>
              <w:bottom w:val="single" w:sz="4" w:space="0" w:color="auto"/>
              <w:right w:val="single" w:sz="8" w:space="0" w:color="auto"/>
            </w:tcBorders>
            <w:vAlign w:val="center"/>
            <w:hideMark/>
          </w:tcPr>
          <w:p w14:paraId="5E30DC25"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single" w:sz="4" w:space="0" w:color="auto"/>
              <w:left w:val="nil"/>
              <w:bottom w:val="single" w:sz="4" w:space="0" w:color="auto"/>
              <w:right w:val="single" w:sz="8" w:space="0" w:color="auto"/>
            </w:tcBorders>
          </w:tcPr>
          <w:p w14:paraId="137A5FF8" w14:textId="77777777" w:rsidR="00E522A6" w:rsidRPr="00594D65" w:rsidRDefault="00E522A6" w:rsidP="00385C05">
            <w:pPr>
              <w:jc w:val="both"/>
              <w:rPr>
                <w:rFonts w:cs="Calibri"/>
                <w:color w:val="000000"/>
                <w:sz w:val="20"/>
                <w:szCs w:val="20"/>
              </w:rPr>
            </w:pPr>
            <w:r w:rsidRPr="00594D65">
              <w:rPr>
                <w:rFonts w:cs="Calibri"/>
                <w:color w:val="000000"/>
                <w:sz w:val="20"/>
                <w:szCs w:val="20"/>
              </w:rPr>
              <w:t>8000</w:t>
            </w:r>
          </w:p>
        </w:tc>
      </w:tr>
      <w:tr w:rsidR="00E522A6" w:rsidRPr="00594D65" w14:paraId="03B49315" w14:textId="77777777" w:rsidTr="00385C05">
        <w:trPr>
          <w:trHeight w:val="1177"/>
          <w:jc w:val="center"/>
        </w:trPr>
        <w:tc>
          <w:tcPr>
            <w:tcW w:w="1361" w:type="dxa"/>
            <w:vMerge/>
            <w:tcBorders>
              <w:top w:val="nil"/>
              <w:left w:val="single" w:sz="8" w:space="0" w:color="auto"/>
              <w:bottom w:val="single" w:sz="8" w:space="0" w:color="000000"/>
              <w:right w:val="single" w:sz="4" w:space="0" w:color="auto"/>
            </w:tcBorders>
            <w:vAlign w:val="center"/>
            <w:hideMark/>
          </w:tcPr>
          <w:p w14:paraId="698198F9"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2BD679C0" w14:textId="77777777" w:rsidR="00E522A6" w:rsidRPr="00594D65" w:rsidRDefault="00E522A6" w:rsidP="00385C05">
            <w:pPr>
              <w:jc w:val="both"/>
              <w:rPr>
                <w:rFonts w:cs="Calibri"/>
                <w:color w:val="000000"/>
                <w:sz w:val="20"/>
                <w:szCs w:val="20"/>
              </w:rPr>
            </w:pPr>
            <w:r w:rsidRPr="00594D65">
              <w:rPr>
                <w:rFonts w:cs="Calibri"/>
                <w:color w:val="000000"/>
                <w:sz w:val="20"/>
                <w:szCs w:val="20"/>
              </w:rPr>
              <w:t>Mesure des gaz émis (NOx, CO, SO</w:t>
            </w:r>
            <w:r w:rsidRPr="00594D65">
              <w:rPr>
                <w:rFonts w:ascii="Cambria Math" w:hAnsi="Cambria Math" w:cs="Cambria Math"/>
                <w:color w:val="000000"/>
                <w:sz w:val="20"/>
                <w:szCs w:val="20"/>
              </w:rPr>
              <w:t>₂</w:t>
            </w:r>
            <w:r w:rsidRPr="00594D65">
              <w:rPr>
                <w:rFonts w:cs="Calibri"/>
                <w:color w:val="000000"/>
                <w:sz w:val="20"/>
                <w:szCs w:val="20"/>
              </w:rPr>
              <w:t>) dans les zones de travail expos</w:t>
            </w:r>
            <w:r w:rsidRPr="00594D65">
              <w:rPr>
                <w:rFonts w:cs="Book Antiqua"/>
                <w:color w:val="000000"/>
                <w:sz w:val="20"/>
                <w:szCs w:val="20"/>
              </w:rPr>
              <w:t>é</w:t>
            </w:r>
            <w:r w:rsidRPr="00594D65">
              <w:rPr>
                <w:rFonts w:cs="Calibri"/>
                <w:color w:val="000000"/>
                <w:sz w:val="20"/>
                <w:szCs w:val="20"/>
              </w:rPr>
              <w:t>es (suivi environnemental)</w:t>
            </w:r>
          </w:p>
        </w:tc>
        <w:tc>
          <w:tcPr>
            <w:tcW w:w="2217" w:type="dxa"/>
            <w:tcBorders>
              <w:top w:val="nil"/>
              <w:left w:val="nil"/>
              <w:bottom w:val="single" w:sz="4" w:space="0" w:color="auto"/>
              <w:right w:val="single" w:sz="4" w:space="0" w:color="auto"/>
            </w:tcBorders>
            <w:vAlign w:val="center"/>
            <w:hideMark/>
          </w:tcPr>
          <w:p w14:paraId="5E0986CD"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 ou lors de pics d’activité</w:t>
            </w:r>
          </w:p>
        </w:tc>
        <w:tc>
          <w:tcPr>
            <w:tcW w:w="2223" w:type="dxa"/>
            <w:tcBorders>
              <w:top w:val="nil"/>
              <w:left w:val="nil"/>
              <w:bottom w:val="single" w:sz="4" w:space="0" w:color="auto"/>
              <w:right w:val="single" w:sz="4" w:space="0" w:color="auto"/>
            </w:tcBorders>
            <w:vAlign w:val="center"/>
            <w:hideMark/>
          </w:tcPr>
          <w:p w14:paraId="2E854E53" w14:textId="77777777" w:rsidR="00E522A6" w:rsidRPr="00594D65" w:rsidRDefault="00E522A6" w:rsidP="00385C05">
            <w:pPr>
              <w:jc w:val="both"/>
              <w:rPr>
                <w:rFonts w:cs="Calibri"/>
                <w:color w:val="000000"/>
                <w:sz w:val="20"/>
                <w:szCs w:val="20"/>
              </w:rPr>
            </w:pPr>
            <w:r w:rsidRPr="00594D65">
              <w:rPr>
                <w:rFonts w:cs="Calibri"/>
                <w:color w:val="000000"/>
                <w:sz w:val="20"/>
                <w:szCs w:val="20"/>
              </w:rPr>
              <w:t>Taux de gaz (ppm)</w:t>
            </w:r>
          </w:p>
        </w:tc>
        <w:tc>
          <w:tcPr>
            <w:tcW w:w="1691" w:type="dxa"/>
            <w:tcBorders>
              <w:top w:val="nil"/>
              <w:left w:val="nil"/>
              <w:bottom w:val="single" w:sz="4" w:space="0" w:color="auto"/>
              <w:right w:val="single" w:sz="8" w:space="0" w:color="auto"/>
            </w:tcBorders>
            <w:vAlign w:val="center"/>
            <w:hideMark/>
          </w:tcPr>
          <w:p w14:paraId="4B1A968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 / Technicien laboratoire</w:t>
            </w:r>
          </w:p>
        </w:tc>
        <w:tc>
          <w:tcPr>
            <w:tcW w:w="1269" w:type="dxa"/>
            <w:tcBorders>
              <w:top w:val="nil"/>
              <w:left w:val="nil"/>
              <w:bottom w:val="single" w:sz="4" w:space="0" w:color="auto"/>
              <w:right w:val="single" w:sz="8" w:space="0" w:color="auto"/>
            </w:tcBorders>
          </w:tcPr>
          <w:p w14:paraId="560E753D" w14:textId="77777777" w:rsidR="00E522A6" w:rsidRPr="00594D65" w:rsidRDefault="00E522A6" w:rsidP="00385C05">
            <w:pPr>
              <w:jc w:val="both"/>
              <w:rPr>
                <w:rFonts w:cs="Calibri"/>
                <w:color w:val="000000"/>
                <w:sz w:val="20"/>
                <w:szCs w:val="20"/>
              </w:rPr>
            </w:pPr>
            <w:r w:rsidRPr="00594D65">
              <w:rPr>
                <w:rFonts w:cs="Calibri"/>
                <w:color w:val="000000"/>
                <w:sz w:val="20"/>
                <w:szCs w:val="20"/>
              </w:rPr>
              <w:t>5000</w:t>
            </w:r>
          </w:p>
        </w:tc>
      </w:tr>
      <w:tr w:rsidR="00E522A6" w:rsidRPr="00594D65" w14:paraId="6F589FDF" w14:textId="77777777" w:rsidTr="00385C05">
        <w:trPr>
          <w:trHeight w:val="1069"/>
          <w:jc w:val="center"/>
        </w:trPr>
        <w:tc>
          <w:tcPr>
            <w:tcW w:w="1361" w:type="dxa"/>
            <w:vMerge/>
            <w:tcBorders>
              <w:top w:val="nil"/>
              <w:left w:val="single" w:sz="8" w:space="0" w:color="auto"/>
              <w:bottom w:val="single" w:sz="8" w:space="0" w:color="000000"/>
              <w:right w:val="single" w:sz="4" w:space="0" w:color="auto"/>
            </w:tcBorders>
            <w:vAlign w:val="center"/>
            <w:hideMark/>
          </w:tcPr>
          <w:p w14:paraId="417B5203"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33061E93"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technique des engins pour réduire les émissions (suivi technique)</w:t>
            </w:r>
          </w:p>
        </w:tc>
        <w:tc>
          <w:tcPr>
            <w:tcW w:w="2217" w:type="dxa"/>
            <w:tcBorders>
              <w:top w:val="nil"/>
              <w:left w:val="nil"/>
              <w:bottom w:val="single" w:sz="4" w:space="0" w:color="auto"/>
              <w:right w:val="single" w:sz="4" w:space="0" w:color="auto"/>
            </w:tcBorders>
            <w:vAlign w:val="center"/>
            <w:hideMark/>
          </w:tcPr>
          <w:p w14:paraId="0CCFACF2"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162A7497" w14:textId="77777777" w:rsidR="00E522A6" w:rsidRPr="00594D65" w:rsidRDefault="00E522A6" w:rsidP="00385C05">
            <w:pPr>
              <w:jc w:val="both"/>
              <w:rPr>
                <w:rFonts w:cs="Calibri"/>
                <w:color w:val="000000"/>
                <w:sz w:val="20"/>
                <w:szCs w:val="20"/>
              </w:rPr>
            </w:pPr>
            <w:r w:rsidRPr="00594D65">
              <w:rPr>
                <w:rFonts w:cs="Calibri"/>
                <w:color w:val="000000"/>
                <w:sz w:val="20"/>
                <w:szCs w:val="20"/>
              </w:rPr>
              <w:t>Registre d’entretien, émissions visibles, fuites</w:t>
            </w:r>
          </w:p>
        </w:tc>
        <w:tc>
          <w:tcPr>
            <w:tcW w:w="1691" w:type="dxa"/>
            <w:tcBorders>
              <w:top w:val="nil"/>
              <w:left w:val="nil"/>
              <w:bottom w:val="single" w:sz="4" w:space="0" w:color="auto"/>
              <w:right w:val="single" w:sz="8" w:space="0" w:color="auto"/>
            </w:tcBorders>
            <w:vAlign w:val="center"/>
            <w:hideMark/>
          </w:tcPr>
          <w:p w14:paraId="75C792EE"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maintenance</w:t>
            </w:r>
          </w:p>
        </w:tc>
        <w:tc>
          <w:tcPr>
            <w:tcW w:w="1269" w:type="dxa"/>
            <w:tcBorders>
              <w:top w:val="nil"/>
              <w:left w:val="nil"/>
              <w:bottom w:val="single" w:sz="4" w:space="0" w:color="auto"/>
              <w:right w:val="single" w:sz="8" w:space="0" w:color="auto"/>
            </w:tcBorders>
          </w:tcPr>
          <w:p w14:paraId="045C98A5"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7D39C7DF" w14:textId="77777777" w:rsidTr="00385C05">
        <w:trPr>
          <w:trHeight w:val="1150"/>
          <w:jc w:val="center"/>
        </w:trPr>
        <w:tc>
          <w:tcPr>
            <w:tcW w:w="1361" w:type="dxa"/>
            <w:vMerge/>
            <w:tcBorders>
              <w:top w:val="nil"/>
              <w:left w:val="single" w:sz="8" w:space="0" w:color="auto"/>
              <w:bottom w:val="single" w:sz="8" w:space="0" w:color="000000"/>
              <w:right w:val="single" w:sz="4" w:space="0" w:color="auto"/>
            </w:tcBorders>
            <w:vAlign w:val="center"/>
            <w:hideMark/>
          </w:tcPr>
          <w:p w14:paraId="35FA151D"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5608D0FA"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l’arrosage régulier des zones de circulation et fondations (suivi opérationnel)</w:t>
            </w:r>
          </w:p>
        </w:tc>
        <w:tc>
          <w:tcPr>
            <w:tcW w:w="2217" w:type="dxa"/>
            <w:tcBorders>
              <w:top w:val="nil"/>
              <w:left w:val="nil"/>
              <w:bottom w:val="single" w:sz="4" w:space="0" w:color="auto"/>
              <w:right w:val="single" w:sz="4" w:space="0" w:color="auto"/>
            </w:tcBorders>
            <w:vAlign w:val="center"/>
            <w:hideMark/>
          </w:tcPr>
          <w:p w14:paraId="2B45DFB0" w14:textId="77777777" w:rsidR="00E522A6" w:rsidRPr="00594D65" w:rsidRDefault="00E522A6" w:rsidP="00385C05">
            <w:pPr>
              <w:jc w:val="both"/>
              <w:rPr>
                <w:rFonts w:cs="Calibri"/>
                <w:color w:val="000000"/>
                <w:sz w:val="20"/>
                <w:szCs w:val="20"/>
              </w:rPr>
            </w:pPr>
            <w:r w:rsidRPr="00594D65">
              <w:rPr>
                <w:rFonts w:cs="Calibri"/>
                <w:color w:val="000000"/>
                <w:sz w:val="20"/>
                <w:szCs w:val="20"/>
              </w:rPr>
              <w:t>Quotidienne (matin et après-midi) en période sèche</w:t>
            </w:r>
          </w:p>
        </w:tc>
        <w:tc>
          <w:tcPr>
            <w:tcW w:w="2223" w:type="dxa"/>
            <w:tcBorders>
              <w:top w:val="nil"/>
              <w:left w:val="nil"/>
              <w:bottom w:val="single" w:sz="4" w:space="0" w:color="auto"/>
              <w:right w:val="single" w:sz="4" w:space="0" w:color="auto"/>
            </w:tcBorders>
            <w:vAlign w:val="center"/>
            <w:hideMark/>
          </w:tcPr>
          <w:p w14:paraId="32A326C0" w14:textId="77777777" w:rsidR="00E522A6" w:rsidRPr="00594D65" w:rsidRDefault="00E522A6" w:rsidP="00385C05">
            <w:pPr>
              <w:jc w:val="both"/>
              <w:rPr>
                <w:rFonts w:cs="Calibri"/>
                <w:color w:val="000000"/>
                <w:sz w:val="20"/>
                <w:szCs w:val="20"/>
              </w:rPr>
            </w:pPr>
            <w:r w:rsidRPr="00594D65">
              <w:rPr>
                <w:rFonts w:cs="Calibri"/>
                <w:color w:val="000000"/>
                <w:sz w:val="20"/>
                <w:szCs w:val="20"/>
              </w:rPr>
              <w:t>Humidité du sol, registre d’arrosage</w:t>
            </w:r>
          </w:p>
        </w:tc>
        <w:tc>
          <w:tcPr>
            <w:tcW w:w="1691" w:type="dxa"/>
            <w:tcBorders>
              <w:top w:val="nil"/>
              <w:left w:val="nil"/>
              <w:bottom w:val="single" w:sz="4" w:space="0" w:color="auto"/>
              <w:right w:val="single" w:sz="8" w:space="0" w:color="auto"/>
            </w:tcBorders>
            <w:vAlign w:val="center"/>
            <w:hideMark/>
          </w:tcPr>
          <w:p w14:paraId="381255FD"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w:t>
            </w:r>
          </w:p>
        </w:tc>
        <w:tc>
          <w:tcPr>
            <w:tcW w:w="1269" w:type="dxa"/>
            <w:tcBorders>
              <w:top w:val="nil"/>
              <w:left w:val="nil"/>
              <w:bottom w:val="single" w:sz="4" w:space="0" w:color="auto"/>
              <w:right w:val="single" w:sz="8" w:space="0" w:color="auto"/>
            </w:tcBorders>
          </w:tcPr>
          <w:p w14:paraId="32799444"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2EDE288F" w14:textId="77777777" w:rsidTr="00385C05">
        <w:trPr>
          <w:trHeight w:val="990"/>
          <w:jc w:val="center"/>
        </w:trPr>
        <w:tc>
          <w:tcPr>
            <w:tcW w:w="1361" w:type="dxa"/>
            <w:vMerge/>
            <w:tcBorders>
              <w:top w:val="nil"/>
              <w:left w:val="single" w:sz="8" w:space="0" w:color="auto"/>
              <w:bottom w:val="single" w:sz="8" w:space="0" w:color="000000"/>
              <w:right w:val="single" w:sz="4" w:space="0" w:color="auto"/>
            </w:tcBorders>
            <w:vAlign w:val="center"/>
            <w:hideMark/>
          </w:tcPr>
          <w:p w14:paraId="2CB5A7AE"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4FEE86D1" w14:textId="77777777" w:rsidR="00E522A6" w:rsidRPr="00594D65" w:rsidRDefault="00E522A6" w:rsidP="00385C05">
            <w:pPr>
              <w:jc w:val="both"/>
              <w:rPr>
                <w:rFonts w:cs="Calibri"/>
                <w:color w:val="000000"/>
                <w:sz w:val="20"/>
                <w:szCs w:val="20"/>
              </w:rPr>
            </w:pPr>
            <w:r w:rsidRPr="00594D65">
              <w:rPr>
                <w:rFonts w:cs="Calibri"/>
                <w:color w:val="000000"/>
                <w:sz w:val="20"/>
                <w:szCs w:val="20"/>
              </w:rPr>
              <w:t>Surveillance du respect des bonnes pratiques de conduite : interdiction de brûlage, ralenti moteur (suivi comportemental)</w:t>
            </w:r>
          </w:p>
        </w:tc>
        <w:tc>
          <w:tcPr>
            <w:tcW w:w="2217" w:type="dxa"/>
            <w:tcBorders>
              <w:top w:val="nil"/>
              <w:left w:val="nil"/>
              <w:bottom w:val="single" w:sz="4" w:space="0" w:color="auto"/>
              <w:right w:val="single" w:sz="4" w:space="0" w:color="auto"/>
            </w:tcBorders>
            <w:vAlign w:val="center"/>
            <w:hideMark/>
          </w:tcPr>
          <w:p w14:paraId="0CB6DA25"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5DDB653A" w14:textId="77777777" w:rsidR="00E522A6" w:rsidRPr="00594D65" w:rsidRDefault="00E522A6" w:rsidP="00385C05">
            <w:pPr>
              <w:jc w:val="both"/>
              <w:rPr>
                <w:rFonts w:cs="Calibri"/>
                <w:color w:val="000000"/>
                <w:sz w:val="20"/>
                <w:szCs w:val="20"/>
              </w:rPr>
            </w:pPr>
            <w:r w:rsidRPr="00594D65">
              <w:rPr>
                <w:rFonts w:cs="Calibri"/>
                <w:color w:val="000000"/>
                <w:sz w:val="20"/>
                <w:szCs w:val="20"/>
              </w:rPr>
              <w:t>Registre des infractions / Observations</w:t>
            </w:r>
          </w:p>
        </w:tc>
        <w:tc>
          <w:tcPr>
            <w:tcW w:w="1691" w:type="dxa"/>
            <w:tcBorders>
              <w:top w:val="nil"/>
              <w:left w:val="nil"/>
              <w:bottom w:val="single" w:sz="4" w:space="0" w:color="auto"/>
              <w:right w:val="single" w:sz="8" w:space="0" w:color="auto"/>
            </w:tcBorders>
            <w:vAlign w:val="center"/>
            <w:hideMark/>
          </w:tcPr>
          <w:p w14:paraId="44C74D38"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w:t>
            </w:r>
          </w:p>
        </w:tc>
        <w:tc>
          <w:tcPr>
            <w:tcW w:w="1269" w:type="dxa"/>
            <w:tcBorders>
              <w:top w:val="nil"/>
              <w:left w:val="nil"/>
              <w:bottom w:val="single" w:sz="4" w:space="0" w:color="auto"/>
              <w:right w:val="single" w:sz="8" w:space="0" w:color="auto"/>
            </w:tcBorders>
          </w:tcPr>
          <w:p w14:paraId="2CEA2D72"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4D116F6A" w14:textId="77777777" w:rsidTr="00385C05">
        <w:trPr>
          <w:trHeight w:val="932"/>
          <w:jc w:val="center"/>
        </w:trPr>
        <w:tc>
          <w:tcPr>
            <w:tcW w:w="1361" w:type="dxa"/>
            <w:vMerge/>
            <w:tcBorders>
              <w:top w:val="nil"/>
              <w:left w:val="single" w:sz="8" w:space="0" w:color="auto"/>
              <w:bottom w:val="single" w:sz="8" w:space="0" w:color="000000"/>
              <w:right w:val="single" w:sz="4" w:space="0" w:color="auto"/>
            </w:tcBorders>
            <w:vAlign w:val="center"/>
            <w:hideMark/>
          </w:tcPr>
          <w:p w14:paraId="1BC6CDFE"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8" w:space="0" w:color="auto"/>
              <w:right w:val="single" w:sz="4" w:space="0" w:color="auto"/>
            </w:tcBorders>
            <w:vAlign w:val="center"/>
            <w:hideMark/>
          </w:tcPr>
          <w:p w14:paraId="34D94D29"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du port de masques filtrants par les ouvriers exposés (suivi HSE)</w:t>
            </w:r>
          </w:p>
        </w:tc>
        <w:tc>
          <w:tcPr>
            <w:tcW w:w="2217" w:type="dxa"/>
            <w:tcBorders>
              <w:top w:val="nil"/>
              <w:left w:val="nil"/>
              <w:bottom w:val="single" w:sz="8" w:space="0" w:color="auto"/>
              <w:right w:val="single" w:sz="4" w:space="0" w:color="auto"/>
            </w:tcBorders>
            <w:vAlign w:val="center"/>
            <w:hideMark/>
          </w:tcPr>
          <w:p w14:paraId="0F71E71A"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 visites inopinées</w:t>
            </w:r>
          </w:p>
        </w:tc>
        <w:tc>
          <w:tcPr>
            <w:tcW w:w="2223" w:type="dxa"/>
            <w:tcBorders>
              <w:top w:val="nil"/>
              <w:left w:val="nil"/>
              <w:bottom w:val="single" w:sz="8" w:space="0" w:color="auto"/>
              <w:right w:val="single" w:sz="4" w:space="0" w:color="auto"/>
            </w:tcBorders>
            <w:vAlign w:val="center"/>
            <w:hideMark/>
          </w:tcPr>
          <w:p w14:paraId="1FBB95AE" w14:textId="77777777" w:rsidR="00E522A6" w:rsidRPr="00594D65" w:rsidRDefault="00E522A6" w:rsidP="00385C05">
            <w:pPr>
              <w:jc w:val="both"/>
              <w:rPr>
                <w:rFonts w:cs="Calibri"/>
                <w:color w:val="000000"/>
                <w:sz w:val="20"/>
                <w:szCs w:val="20"/>
              </w:rPr>
            </w:pPr>
            <w:r w:rsidRPr="00594D65">
              <w:rPr>
                <w:rFonts w:cs="Calibri"/>
                <w:color w:val="000000"/>
                <w:sz w:val="20"/>
                <w:szCs w:val="20"/>
              </w:rPr>
              <w:t>Port effectif des EPI respiratoires</w:t>
            </w:r>
          </w:p>
        </w:tc>
        <w:tc>
          <w:tcPr>
            <w:tcW w:w="1691" w:type="dxa"/>
            <w:tcBorders>
              <w:top w:val="nil"/>
              <w:left w:val="nil"/>
              <w:bottom w:val="single" w:sz="8" w:space="0" w:color="auto"/>
              <w:right w:val="single" w:sz="8" w:space="0" w:color="auto"/>
            </w:tcBorders>
            <w:vAlign w:val="center"/>
            <w:hideMark/>
          </w:tcPr>
          <w:p w14:paraId="7A6A07C1"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w:t>
            </w:r>
          </w:p>
        </w:tc>
        <w:tc>
          <w:tcPr>
            <w:tcW w:w="1269" w:type="dxa"/>
            <w:tcBorders>
              <w:top w:val="nil"/>
              <w:left w:val="nil"/>
              <w:bottom w:val="single" w:sz="8" w:space="0" w:color="auto"/>
              <w:right w:val="single" w:sz="8" w:space="0" w:color="auto"/>
            </w:tcBorders>
          </w:tcPr>
          <w:p w14:paraId="50B86542" w14:textId="77777777" w:rsidR="00E522A6" w:rsidRPr="00594D65" w:rsidRDefault="00E522A6" w:rsidP="00385C05">
            <w:pPr>
              <w:jc w:val="both"/>
              <w:rPr>
                <w:rFonts w:cs="Calibri"/>
                <w:color w:val="000000"/>
                <w:sz w:val="20"/>
                <w:szCs w:val="20"/>
              </w:rPr>
            </w:pPr>
            <w:r w:rsidRPr="00594D65">
              <w:rPr>
                <w:rFonts w:cs="Calibri"/>
                <w:color w:val="000000"/>
                <w:sz w:val="20"/>
                <w:szCs w:val="20"/>
              </w:rPr>
              <w:t>1000</w:t>
            </w:r>
          </w:p>
        </w:tc>
      </w:tr>
      <w:tr w:rsidR="00E522A6" w:rsidRPr="00594D65" w14:paraId="478E2AEF" w14:textId="77777777" w:rsidTr="00385C05">
        <w:trPr>
          <w:trHeight w:val="943"/>
          <w:jc w:val="center"/>
        </w:trPr>
        <w:tc>
          <w:tcPr>
            <w:tcW w:w="1361" w:type="dxa"/>
            <w:vMerge w:val="restart"/>
            <w:tcBorders>
              <w:top w:val="nil"/>
              <w:left w:val="single" w:sz="8" w:space="0" w:color="auto"/>
              <w:bottom w:val="single" w:sz="8" w:space="0" w:color="000000"/>
              <w:right w:val="single" w:sz="4" w:space="0" w:color="auto"/>
            </w:tcBorders>
            <w:vAlign w:val="center"/>
            <w:hideMark/>
          </w:tcPr>
          <w:p w14:paraId="30EC1890" w14:textId="77777777" w:rsidR="00E522A6" w:rsidRPr="00594D65" w:rsidRDefault="00E522A6" w:rsidP="00385C05">
            <w:pPr>
              <w:jc w:val="both"/>
              <w:rPr>
                <w:rFonts w:cs="Calibri"/>
                <w:b/>
                <w:bCs/>
                <w:color w:val="000000"/>
                <w:sz w:val="20"/>
                <w:szCs w:val="20"/>
              </w:rPr>
            </w:pPr>
            <w:r w:rsidRPr="00594D65">
              <w:rPr>
                <w:rFonts w:cs="Calibri"/>
                <w:b/>
                <w:bCs/>
                <w:color w:val="000000"/>
                <w:sz w:val="20"/>
                <w:szCs w:val="20"/>
              </w:rPr>
              <w:t>Bruit et vibration</w:t>
            </w:r>
          </w:p>
        </w:tc>
        <w:tc>
          <w:tcPr>
            <w:tcW w:w="4707" w:type="dxa"/>
            <w:tcBorders>
              <w:top w:val="nil"/>
              <w:left w:val="nil"/>
              <w:bottom w:val="single" w:sz="4" w:space="0" w:color="auto"/>
              <w:right w:val="single" w:sz="4" w:space="0" w:color="auto"/>
            </w:tcBorders>
            <w:vAlign w:val="center"/>
            <w:hideMark/>
          </w:tcPr>
          <w:p w14:paraId="6C772B18"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du respect des horaires de travail bruyants (8h–18h) et de la planification des travaux</w:t>
            </w:r>
          </w:p>
        </w:tc>
        <w:tc>
          <w:tcPr>
            <w:tcW w:w="2217" w:type="dxa"/>
            <w:tcBorders>
              <w:top w:val="nil"/>
              <w:left w:val="nil"/>
              <w:bottom w:val="single" w:sz="4" w:space="0" w:color="auto"/>
              <w:right w:val="single" w:sz="4" w:space="0" w:color="auto"/>
            </w:tcBorders>
            <w:vAlign w:val="center"/>
            <w:hideMark/>
          </w:tcPr>
          <w:p w14:paraId="32BD2F4E" w14:textId="77777777" w:rsidR="00E522A6" w:rsidRPr="00594D65" w:rsidRDefault="00E522A6" w:rsidP="00385C05">
            <w:pPr>
              <w:jc w:val="both"/>
              <w:rPr>
                <w:rFonts w:cs="Calibri"/>
                <w:color w:val="000000"/>
                <w:sz w:val="20"/>
                <w:szCs w:val="20"/>
              </w:rPr>
            </w:pPr>
            <w:r w:rsidRPr="00594D65">
              <w:rPr>
                <w:rFonts w:cs="Calibri"/>
                <w:color w:val="000000"/>
                <w:sz w:val="20"/>
                <w:szCs w:val="20"/>
              </w:rPr>
              <w:t>Quotidienne</w:t>
            </w:r>
          </w:p>
        </w:tc>
        <w:tc>
          <w:tcPr>
            <w:tcW w:w="2223" w:type="dxa"/>
            <w:tcBorders>
              <w:top w:val="nil"/>
              <w:left w:val="nil"/>
              <w:bottom w:val="single" w:sz="4" w:space="0" w:color="auto"/>
              <w:right w:val="single" w:sz="4" w:space="0" w:color="auto"/>
            </w:tcBorders>
            <w:vAlign w:val="center"/>
            <w:hideMark/>
          </w:tcPr>
          <w:p w14:paraId="1ECC9948" w14:textId="77777777" w:rsidR="00E522A6" w:rsidRPr="00594D65" w:rsidRDefault="00E522A6" w:rsidP="00385C05">
            <w:pPr>
              <w:jc w:val="both"/>
              <w:rPr>
                <w:rFonts w:cs="Calibri"/>
                <w:color w:val="000000"/>
                <w:sz w:val="20"/>
                <w:szCs w:val="20"/>
              </w:rPr>
            </w:pPr>
            <w:r w:rsidRPr="00594D65">
              <w:rPr>
                <w:rFonts w:cs="Calibri"/>
                <w:color w:val="000000"/>
                <w:sz w:val="20"/>
                <w:szCs w:val="20"/>
              </w:rPr>
              <w:t>Horaires respectés, absence de nuisances nocturnes</w:t>
            </w:r>
          </w:p>
        </w:tc>
        <w:tc>
          <w:tcPr>
            <w:tcW w:w="1691" w:type="dxa"/>
            <w:tcBorders>
              <w:top w:val="nil"/>
              <w:left w:val="nil"/>
              <w:bottom w:val="single" w:sz="4" w:space="0" w:color="auto"/>
              <w:right w:val="single" w:sz="8" w:space="0" w:color="auto"/>
            </w:tcBorders>
            <w:vAlign w:val="center"/>
            <w:hideMark/>
          </w:tcPr>
          <w:p w14:paraId="2A211FBF"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chantier / Supervision HSE</w:t>
            </w:r>
          </w:p>
        </w:tc>
        <w:tc>
          <w:tcPr>
            <w:tcW w:w="1269" w:type="dxa"/>
            <w:tcBorders>
              <w:top w:val="nil"/>
              <w:left w:val="nil"/>
              <w:bottom w:val="single" w:sz="4" w:space="0" w:color="auto"/>
              <w:right w:val="single" w:sz="8" w:space="0" w:color="auto"/>
            </w:tcBorders>
          </w:tcPr>
          <w:p w14:paraId="53CBABE4"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3F0B64F9" w14:textId="77777777" w:rsidTr="00385C05">
        <w:trPr>
          <w:trHeight w:val="1006"/>
          <w:jc w:val="center"/>
        </w:trPr>
        <w:tc>
          <w:tcPr>
            <w:tcW w:w="1361" w:type="dxa"/>
            <w:vMerge/>
            <w:tcBorders>
              <w:top w:val="nil"/>
              <w:left w:val="single" w:sz="8" w:space="0" w:color="auto"/>
              <w:bottom w:val="single" w:sz="8" w:space="0" w:color="000000"/>
              <w:right w:val="single" w:sz="4" w:space="0" w:color="auto"/>
            </w:tcBorders>
            <w:vAlign w:val="center"/>
            <w:hideMark/>
          </w:tcPr>
          <w:p w14:paraId="3411FC40"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3106EC88"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l’entretien des engins et équipements bruyants (groupes électrogènes, compacteurs…)</w:t>
            </w:r>
          </w:p>
        </w:tc>
        <w:tc>
          <w:tcPr>
            <w:tcW w:w="2217" w:type="dxa"/>
            <w:tcBorders>
              <w:top w:val="nil"/>
              <w:left w:val="nil"/>
              <w:bottom w:val="single" w:sz="4" w:space="0" w:color="auto"/>
              <w:right w:val="single" w:sz="4" w:space="0" w:color="auto"/>
            </w:tcBorders>
            <w:vAlign w:val="center"/>
            <w:hideMark/>
          </w:tcPr>
          <w:p w14:paraId="71ACE99B"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118AD519" w14:textId="77777777" w:rsidR="00E522A6" w:rsidRPr="00594D65" w:rsidRDefault="00E522A6" w:rsidP="00385C05">
            <w:pPr>
              <w:jc w:val="both"/>
              <w:rPr>
                <w:rFonts w:cs="Calibri"/>
                <w:color w:val="000000"/>
                <w:sz w:val="20"/>
                <w:szCs w:val="20"/>
              </w:rPr>
            </w:pPr>
            <w:r w:rsidRPr="00594D65">
              <w:rPr>
                <w:rFonts w:cs="Calibri"/>
                <w:color w:val="000000"/>
                <w:sz w:val="20"/>
                <w:szCs w:val="20"/>
              </w:rPr>
              <w:t>Registre d’entretien, niveau sonore réduit, conformité technique</w:t>
            </w:r>
          </w:p>
        </w:tc>
        <w:tc>
          <w:tcPr>
            <w:tcW w:w="1691" w:type="dxa"/>
            <w:tcBorders>
              <w:top w:val="nil"/>
              <w:left w:val="nil"/>
              <w:bottom w:val="single" w:sz="4" w:space="0" w:color="auto"/>
              <w:right w:val="single" w:sz="8" w:space="0" w:color="auto"/>
            </w:tcBorders>
            <w:vAlign w:val="center"/>
            <w:hideMark/>
          </w:tcPr>
          <w:p w14:paraId="161DE83E"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 / Mécanicien</w:t>
            </w:r>
          </w:p>
        </w:tc>
        <w:tc>
          <w:tcPr>
            <w:tcW w:w="1269" w:type="dxa"/>
            <w:tcBorders>
              <w:top w:val="nil"/>
              <w:left w:val="nil"/>
              <w:bottom w:val="single" w:sz="4" w:space="0" w:color="auto"/>
              <w:right w:val="single" w:sz="8" w:space="0" w:color="auto"/>
            </w:tcBorders>
          </w:tcPr>
          <w:p w14:paraId="146342EE"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79419D31" w14:textId="77777777" w:rsidTr="00385C05">
        <w:trPr>
          <w:trHeight w:val="673"/>
          <w:jc w:val="center"/>
        </w:trPr>
        <w:tc>
          <w:tcPr>
            <w:tcW w:w="1361" w:type="dxa"/>
            <w:vMerge/>
            <w:tcBorders>
              <w:top w:val="nil"/>
              <w:left w:val="single" w:sz="8" w:space="0" w:color="auto"/>
              <w:bottom w:val="single" w:sz="8" w:space="0" w:color="000000"/>
              <w:right w:val="single" w:sz="4" w:space="0" w:color="auto"/>
            </w:tcBorders>
            <w:vAlign w:val="center"/>
            <w:hideMark/>
          </w:tcPr>
          <w:p w14:paraId="332D8D5C"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4" w:space="0" w:color="auto"/>
              <w:right w:val="single" w:sz="4" w:space="0" w:color="auto"/>
            </w:tcBorders>
            <w:vAlign w:val="center"/>
            <w:hideMark/>
          </w:tcPr>
          <w:p w14:paraId="7594C149" w14:textId="77777777" w:rsidR="00E522A6" w:rsidRPr="00594D65" w:rsidRDefault="00E522A6" w:rsidP="00385C05">
            <w:pPr>
              <w:jc w:val="both"/>
              <w:rPr>
                <w:rFonts w:cs="Calibri"/>
                <w:color w:val="000000"/>
                <w:sz w:val="20"/>
                <w:szCs w:val="20"/>
              </w:rPr>
            </w:pPr>
            <w:r w:rsidRPr="00594D65">
              <w:rPr>
                <w:rFonts w:cs="Calibri"/>
                <w:color w:val="000000"/>
                <w:sz w:val="20"/>
                <w:szCs w:val="20"/>
              </w:rPr>
              <w:t>Mesure ponctuelle des niveaux sonores en zones sensibles (habitations, écoles, zones agricoles)</w:t>
            </w:r>
          </w:p>
        </w:tc>
        <w:tc>
          <w:tcPr>
            <w:tcW w:w="2217" w:type="dxa"/>
            <w:tcBorders>
              <w:top w:val="nil"/>
              <w:left w:val="nil"/>
              <w:bottom w:val="single" w:sz="4" w:space="0" w:color="auto"/>
              <w:right w:val="single" w:sz="4" w:space="0" w:color="auto"/>
            </w:tcBorders>
            <w:vAlign w:val="center"/>
            <w:hideMark/>
          </w:tcPr>
          <w:p w14:paraId="66C7F691"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 ou en cas de plainte</w:t>
            </w:r>
          </w:p>
        </w:tc>
        <w:tc>
          <w:tcPr>
            <w:tcW w:w="2223" w:type="dxa"/>
            <w:tcBorders>
              <w:top w:val="nil"/>
              <w:left w:val="nil"/>
              <w:bottom w:val="single" w:sz="4" w:space="0" w:color="auto"/>
              <w:right w:val="single" w:sz="4" w:space="0" w:color="auto"/>
            </w:tcBorders>
            <w:vAlign w:val="center"/>
            <w:hideMark/>
          </w:tcPr>
          <w:p w14:paraId="204B0BFE" w14:textId="77777777" w:rsidR="00E522A6" w:rsidRPr="00594D65" w:rsidRDefault="00E522A6" w:rsidP="00385C05">
            <w:pPr>
              <w:jc w:val="both"/>
              <w:rPr>
                <w:rFonts w:cs="Calibri"/>
                <w:color w:val="000000"/>
                <w:sz w:val="20"/>
                <w:szCs w:val="20"/>
              </w:rPr>
            </w:pPr>
            <w:r w:rsidRPr="00594D65">
              <w:rPr>
                <w:rFonts w:cs="Calibri"/>
                <w:color w:val="000000"/>
                <w:sz w:val="20"/>
                <w:szCs w:val="20"/>
              </w:rPr>
              <w:t>Résultats &lt; 70 dB (selon normes locales), conformité des mesures</w:t>
            </w:r>
          </w:p>
        </w:tc>
        <w:tc>
          <w:tcPr>
            <w:tcW w:w="1691" w:type="dxa"/>
            <w:tcBorders>
              <w:top w:val="nil"/>
              <w:left w:val="nil"/>
              <w:bottom w:val="single" w:sz="4" w:space="0" w:color="auto"/>
              <w:right w:val="single" w:sz="8" w:space="0" w:color="auto"/>
            </w:tcBorders>
            <w:vAlign w:val="center"/>
            <w:hideMark/>
          </w:tcPr>
          <w:p w14:paraId="7A17D7A7" w14:textId="77777777" w:rsidR="00E522A6" w:rsidRPr="00594D65" w:rsidRDefault="00E522A6" w:rsidP="00385C05">
            <w:pPr>
              <w:jc w:val="both"/>
              <w:rPr>
                <w:rFonts w:cs="Calibri"/>
                <w:color w:val="000000"/>
                <w:sz w:val="20"/>
                <w:szCs w:val="20"/>
              </w:rPr>
            </w:pPr>
            <w:r w:rsidRPr="00594D65">
              <w:rPr>
                <w:rFonts w:cs="Calibri"/>
                <w:color w:val="000000"/>
                <w:sz w:val="20"/>
                <w:szCs w:val="20"/>
              </w:rPr>
              <w:t>Bureau environnement / HSE</w:t>
            </w:r>
          </w:p>
        </w:tc>
        <w:tc>
          <w:tcPr>
            <w:tcW w:w="1269" w:type="dxa"/>
            <w:tcBorders>
              <w:top w:val="nil"/>
              <w:left w:val="nil"/>
              <w:bottom w:val="single" w:sz="4" w:space="0" w:color="auto"/>
              <w:right w:val="single" w:sz="8" w:space="0" w:color="auto"/>
            </w:tcBorders>
          </w:tcPr>
          <w:p w14:paraId="7FB90D56"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38B0F520" w14:textId="77777777" w:rsidTr="00385C05">
        <w:trPr>
          <w:trHeight w:val="1132"/>
          <w:jc w:val="center"/>
        </w:trPr>
        <w:tc>
          <w:tcPr>
            <w:tcW w:w="1361" w:type="dxa"/>
            <w:vMerge/>
            <w:tcBorders>
              <w:top w:val="nil"/>
              <w:left w:val="single" w:sz="8" w:space="0" w:color="auto"/>
              <w:bottom w:val="single" w:sz="8" w:space="0" w:color="000000"/>
              <w:right w:val="single" w:sz="4" w:space="0" w:color="auto"/>
            </w:tcBorders>
            <w:vAlign w:val="center"/>
            <w:hideMark/>
          </w:tcPr>
          <w:p w14:paraId="653851DE" w14:textId="77777777" w:rsidR="00E522A6" w:rsidRPr="00594D65" w:rsidRDefault="00E522A6" w:rsidP="00385C05">
            <w:pPr>
              <w:jc w:val="both"/>
              <w:rPr>
                <w:rFonts w:cs="Calibri"/>
                <w:b/>
                <w:bCs/>
                <w:color w:val="000000"/>
                <w:sz w:val="20"/>
                <w:szCs w:val="20"/>
              </w:rPr>
            </w:pPr>
          </w:p>
        </w:tc>
        <w:tc>
          <w:tcPr>
            <w:tcW w:w="4707" w:type="dxa"/>
            <w:tcBorders>
              <w:top w:val="nil"/>
              <w:left w:val="nil"/>
              <w:bottom w:val="single" w:sz="8" w:space="0" w:color="auto"/>
              <w:right w:val="single" w:sz="4" w:space="0" w:color="auto"/>
            </w:tcBorders>
            <w:vAlign w:val="center"/>
            <w:hideMark/>
          </w:tcPr>
          <w:p w14:paraId="3CA98F3C"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 la mise en place de dispositifs de réduction du bruit (barrières, caissons, éloignement)</w:t>
            </w:r>
          </w:p>
        </w:tc>
        <w:tc>
          <w:tcPr>
            <w:tcW w:w="2217" w:type="dxa"/>
            <w:tcBorders>
              <w:top w:val="nil"/>
              <w:left w:val="nil"/>
              <w:bottom w:val="single" w:sz="8" w:space="0" w:color="auto"/>
              <w:right w:val="single" w:sz="4" w:space="0" w:color="auto"/>
            </w:tcBorders>
            <w:vAlign w:val="center"/>
            <w:hideMark/>
          </w:tcPr>
          <w:p w14:paraId="4FE8C59D" w14:textId="77777777" w:rsidR="00E522A6" w:rsidRPr="00594D65" w:rsidRDefault="00E522A6" w:rsidP="00385C05">
            <w:pPr>
              <w:jc w:val="both"/>
              <w:rPr>
                <w:rFonts w:cs="Calibri"/>
                <w:color w:val="000000"/>
                <w:sz w:val="20"/>
                <w:szCs w:val="20"/>
              </w:rPr>
            </w:pPr>
            <w:r w:rsidRPr="00594D65">
              <w:rPr>
                <w:rFonts w:cs="Calibri"/>
                <w:color w:val="000000"/>
                <w:sz w:val="20"/>
                <w:szCs w:val="20"/>
              </w:rPr>
              <w:t>Avant phase bruyante / Hebdomadaire</w:t>
            </w:r>
          </w:p>
        </w:tc>
        <w:tc>
          <w:tcPr>
            <w:tcW w:w="2223" w:type="dxa"/>
            <w:tcBorders>
              <w:top w:val="nil"/>
              <w:left w:val="nil"/>
              <w:bottom w:val="single" w:sz="8" w:space="0" w:color="auto"/>
              <w:right w:val="single" w:sz="4" w:space="0" w:color="auto"/>
            </w:tcBorders>
            <w:vAlign w:val="center"/>
            <w:hideMark/>
          </w:tcPr>
          <w:p w14:paraId="2FF2098E" w14:textId="77777777" w:rsidR="00E522A6" w:rsidRPr="00594D65" w:rsidRDefault="00E522A6" w:rsidP="00385C05">
            <w:pPr>
              <w:jc w:val="both"/>
              <w:rPr>
                <w:rFonts w:cs="Calibri"/>
                <w:color w:val="000000"/>
                <w:sz w:val="20"/>
                <w:szCs w:val="20"/>
              </w:rPr>
            </w:pPr>
            <w:r w:rsidRPr="00594D65">
              <w:rPr>
                <w:rFonts w:cs="Calibri"/>
                <w:color w:val="000000"/>
                <w:sz w:val="20"/>
                <w:szCs w:val="20"/>
              </w:rPr>
              <w:t>Barrières installées, équipements insonorisés, distance de sécurité respectée</w:t>
            </w:r>
          </w:p>
        </w:tc>
        <w:tc>
          <w:tcPr>
            <w:tcW w:w="1691" w:type="dxa"/>
            <w:tcBorders>
              <w:top w:val="nil"/>
              <w:left w:val="nil"/>
              <w:bottom w:val="single" w:sz="8" w:space="0" w:color="auto"/>
              <w:right w:val="single" w:sz="8" w:space="0" w:color="auto"/>
            </w:tcBorders>
            <w:vAlign w:val="center"/>
            <w:hideMark/>
          </w:tcPr>
          <w:p w14:paraId="7365472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 / Chef chantier</w:t>
            </w:r>
          </w:p>
        </w:tc>
        <w:tc>
          <w:tcPr>
            <w:tcW w:w="1269" w:type="dxa"/>
            <w:tcBorders>
              <w:top w:val="nil"/>
              <w:left w:val="nil"/>
              <w:bottom w:val="single" w:sz="8" w:space="0" w:color="auto"/>
              <w:right w:val="single" w:sz="8" w:space="0" w:color="auto"/>
            </w:tcBorders>
          </w:tcPr>
          <w:p w14:paraId="0F688B34"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40C64FF8" w14:textId="77777777" w:rsidTr="00385C05">
        <w:trPr>
          <w:trHeight w:val="1330"/>
          <w:jc w:val="center"/>
        </w:trPr>
        <w:tc>
          <w:tcPr>
            <w:tcW w:w="1361" w:type="dxa"/>
            <w:vMerge w:val="restart"/>
            <w:tcBorders>
              <w:top w:val="nil"/>
              <w:left w:val="single" w:sz="8" w:space="0" w:color="auto"/>
              <w:bottom w:val="single" w:sz="8" w:space="0" w:color="000000"/>
              <w:right w:val="single" w:sz="4" w:space="0" w:color="auto"/>
            </w:tcBorders>
            <w:vAlign w:val="center"/>
            <w:hideMark/>
          </w:tcPr>
          <w:p w14:paraId="77B89F0B" w14:textId="77777777" w:rsidR="00E522A6" w:rsidRPr="00594D65" w:rsidRDefault="00E522A6" w:rsidP="00385C05">
            <w:pPr>
              <w:jc w:val="both"/>
              <w:rPr>
                <w:rFonts w:cs="Calibri"/>
                <w:color w:val="000000"/>
                <w:sz w:val="20"/>
                <w:szCs w:val="20"/>
              </w:rPr>
            </w:pPr>
            <w:r w:rsidRPr="00594D65">
              <w:rPr>
                <w:rFonts w:cs="Calibri"/>
                <w:color w:val="000000"/>
                <w:sz w:val="20"/>
                <w:szCs w:val="20"/>
              </w:rPr>
              <w:t>Eaux et eaux usées</w:t>
            </w:r>
          </w:p>
        </w:tc>
        <w:tc>
          <w:tcPr>
            <w:tcW w:w="4707" w:type="dxa"/>
            <w:tcBorders>
              <w:top w:val="nil"/>
              <w:left w:val="nil"/>
              <w:bottom w:val="single" w:sz="4" w:space="0" w:color="auto"/>
              <w:right w:val="single" w:sz="4" w:space="0" w:color="auto"/>
            </w:tcBorders>
            <w:vAlign w:val="center"/>
            <w:hideMark/>
          </w:tcPr>
          <w:p w14:paraId="00BA61B6" w14:textId="77777777" w:rsidR="00E522A6" w:rsidRPr="00594D65" w:rsidRDefault="00E522A6" w:rsidP="00385C05">
            <w:pPr>
              <w:jc w:val="both"/>
              <w:rPr>
                <w:rFonts w:cs="Calibri"/>
                <w:color w:val="000000"/>
                <w:sz w:val="20"/>
                <w:szCs w:val="20"/>
              </w:rPr>
            </w:pPr>
            <w:r w:rsidRPr="00594D65">
              <w:rPr>
                <w:rFonts w:cs="Calibri"/>
                <w:color w:val="000000"/>
                <w:sz w:val="20"/>
                <w:szCs w:val="20"/>
              </w:rPr>
              <w:t>Inspection visuelle des pistes et accotements pour détecter les signes de ruissellement ou de débordement (suivi visuel)</w:t>
            </w:r>
          </w:p>
        </w:tc>
        <w:tc>
          <w:tcPr>
            <w:tcW w:w="2217" w:type="dxa"/>
            <w:tcBorders>
              <w:top w:val="nil"/>
              <w:left w:val="nil"/>
              <w:bottom w:val="single" w:sz="4" w:space="0" w:color="auto"/>
              <w:right w:val="single" w:sz="4" w:space="0" w:color="auto"/>
            </w:tcBorders>
            <w:vAlign w:val="center"/>
            <w:hideMark/>
          </w:tcPr>
          <w:p w14:paraId="09432836"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et après fortes pluies</w:t>
            </w:r>
          </w:p>
        </w:tc>
        <w:tc>
          <w:tcPr>
            <w:tcW w:w="2223" w:type="dxa"/>
            <w:tcBorders>
              <w:top w:val="nil"/>
              <w:left w:val="nil"/>
              <w:bottom w:val="single" w:sz="4" w:space="0" w:color="auto"/>
              <w:right w:val="single" w:sz="4" w:space="0" w:color="auto"/>
            </w:tcBorders>
            <w:vAlign w:val="center"/>
            <w:hideMark/>
          </w:tcPr>
          <w:p w14:paraId="706A4FB8" w14:textId="77777777" w:rsidR="00E522A6" w:rsidRPr="00594D65" w:rsidRDefault="00E522A6" w:rsidP="00385C05">
            <w:pPr>
              <w:jc w:val="both"/>
              <w:rPr>
                <w:rFonts w:cs="Calibri"/>
                <w:color w:val="000000"/>
                <w:sz w:val="20"/>
                <w:szCs w:val="20"/>
              </w:rPr>
            </w:pPr>
            <w:r w:rsidRPr="00594D65">
              <w:rPr>
                <w:rFonts w:cs="Calibri"/>
                <w:color w:val="000000"/>
                <w:sz w:val="20"/>
                <w:szCs w:val="20"/>
              </w:rPr>
              <w:t>Traces de ruissellement, flaques, zones humides ou souillées</w:t>
            </w:r>
          </w:p>
        </w:tc>
        <w:tc>
          <w:tcPr>
            <w:tcW w:w="1691" w:type="dxa"/>
            <w:tcBorders>
              <w:top w:val="nil"/>
              <w:left w:val="nil"/>
              <w:bottom w:val="single" w:sz="4" w:space="0" w:color="auto"/>
              <w:right w:val="single" w:sz="8" w:space="0" w:color="auto"/>
            </w:tcBorders>
            <w:vAlign w:val="center"/>
            <w:hideMark/>
          </w:tcPr>
          <w:p w14:paraId="398142B6"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nil"/>
              <w:left w:val="nil"/>
              <w:bottom w:val="single" w:sz="4" w:space="0" w:color="auto"/>
              <w:right w:val="single" w:sz="8" w:space="0" w:color="auto"/>
            </w:tcBorders>
          </w:tcPr>
          <w:p w14:paraId="2EE921E6"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642EF613" w14:textId="77777777" w:rsidTr="00385C05">
        <w:trPr>
          <w:trHeight w:val="1204"/>
          <w:jc w:val="center"/>
        </w:trPr>
        <w:tc>
          <w:tcPr>
            <w:tcW w:w="1361" w:type="dxa"/>
            <w:vMerge/>
            <w:tcBorders>
              <w:top w:val="nil"/>
              <w:left w:val="single" w:sz="8" w:space="0" w:color="auto"/>
              <w:bottom w:val="single" w:sz="8" w:space="0" w:color="000000"/>
              <w:right w:val="single" w:sz="4" w:space="0" w:color="auto"/>
            </w:tcBorders>
            <w:vAlign w:val="center"/>
            <w:hideMark/>
          </w:tcPr>
          <w:p w14:paraId="12F6A7A7"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1B8A5AE2"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l'étanchéité des citernes, fosses septiques, zones de lavage et de bétonnage (suivi technique)</w:t>
            </w:r>
          </w:p>
        </w:tc>
        <w:tc>
          <w:tcPr>
            <w:tcW w:w="2217" w:type="dxa"/>
            <w:tcBorders>
              <w:top w:val="nil"/>
              <w:left w:val="nil"/>
              <w:bottom w:val="single" w:sz="4" w:space="0" w:color="auto"/>
              <w:right w:val="single" w:sz="4" w:space="0" w:color="auto"/>
            </w:tcBorders>
            <w:vAlign w:val="center"/>
            <w:hideMark/>
          </w:tcPr>
          <w:p w14:paraId="25CD3FD5" w14:textId="77777777" w:rsidR="00E522A6" w:rsidRPr="00594D65" w:rsidRDefault="00E522A6" w:rsidP="00385C05">
            <w:pPr>
              <w:jc w:val="both"/>
              <w:rPr>
                <w:rFonts w:cs="Calibri"/>
                <w:color w:val="000000"/>
                <w:sz w:val="20"/>
                <w:szCs w:val="20"/>
              </w:rPr>
            </w:pPr>
            <w:r w:rsidRPr="00594D65">
              <w:rPr>
                <w:rFonts w:cs="Calibri"/>
                <w:color w:val="000000"/>
                <w:sz w:val="20"/>
                <w:szCs w:val="20"/>
              </w:rPr>
              <w:t>Bimensuelle</w:t>
            </w:r>
          </w:p>
        </w:tc>
        <w:tc>
          <w:tcPr>
            <w:tcW w:w="2223" w:type="dxa"/>
            <w:tcBorders>
              <w:top w:val="nil"/>
              <w:left w:val="nil"/>
              <w:bottom w:val="single" w:sz="4" w:space="0" w:color="auto"/>
              <w:right w:val="single" w:sz="4" w:space="0" w:color="auto"/>
            </w:tcBorders>
            <w:vAlign w:val="center"/>
            <w:hideMark/>
          </w:tcPr>
          <w:p w14:paraId="4E169CE7" w14:textId="77777777" w:rsidR="00E522A6" w:rsidRPr="00594D65" w:rsidRDefault="00E522A6" w:rsidP="00385C05">
            <w:pPr>
              <w:jc w:val="both"/>
              <w:rPr>
                <w:rFonts w:cs="Calibri"/>
                <w:color w:val="000000"/>
                <w:sz w:val="20"/>
                <w:szCs w:val="20"/>
              </w:rPr>
            </w:pPr>
            <w:r w:rsidRPr="00594D65">
              <w:rPr>
                <w:rFonts w:cs="Calibri"/>
                <w:color w:val="000000"/>
                <w:sz w:val="20"/>
                <w:szCs w:val="20"/>
              </w:rPr>
              <w:t>Absence de fuites, conformité des installations</w:t>
            </w:r>
          </w:p>
        </w:tc>
        <w:tc>
          <w:tcPr>
            <w:tcW w:w="1691" w:type="dxa"/>
            <w:tcBorders>
              <w:top w:val="nil"/>
              <w:left w:val="nil"/>
              <w:bottom w:val="single" w:sz="4" w:space="0" w:color="auto"/>
              <w:right w:val="single" w:sz="8" w:space="0" w:color="auto"/>
            </w:tcBorders>
            <w:vAlign w:val="center"/>
            <w:hideMark/>
          </w:tcPr>
          <w:p w14:paraId="548E318B"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 / Mécanicien</w:t>
            </w:r>
          </w:p>
        </w:tc>
        <w:tc>
          <w:tcPr>
            <w:tcW w:w="1269" w:type="dxa"/>
            <w:tcBorders>
              <w:top w:val="nil"/>
              <w:left w:val="nil"/>
              <w:bottom w:val="single" w:sz="4" w:space="0" w:color="auto"/>
              <w:right w:val="single" w:sz="8" w:space="0" w:color="auto"/>
            </w:tcBorders>
          </w:tcPr>
          <w:p w14:paraId="6E0F835A"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2AA6B209" w14:textId="77777777" w:rsidTr="00385C05">
        <w:trPr>
          <w:trHeight w:val="1141"/>
          <w:jc w:val="center"/>
        </w:trPr>
        <w:tc>
          <w:tcPr>
            <w:tcW w:w="1361" w:type="dxa"/>
            <w:vMerge/>
            <w:tcBorders>
              <w:top w:val="nil"/>
              <w:left w:val="single" w:sz="8" w:space="0" w:color="auto"/>
              <w:bottom w:val="single" w:sz="8" w:space="0" w:color="000000"/>
              <w:right w:val="single" w:sz="4" w:space="0" w:color="auto"/>
            </w:tcBorders>
            <w:vAlign w:val="center"/>
            <w:hideMark/>
          </w:tcPr>
          <w:p w14:paraId="78A323C5"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25A039D9"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du système de rétention (bassins, bacs, barrières végétales) et gestion des eaux usées (suivi visuel et documentaire)</w:t>
            </w:r>
          </w:p>
        </w:tc>
        <w:tc>
          <w:tcPr>
            <w:tcW w:w="2217" w:type="dxa"/>
            <w:tcBorders>
              <w:top w:val="nil"/>
              <w:left w:val="nil"/>
              <w:bottom w:val="single" w:sz="4" w:space="0" w:color="auto"/>
              <w:right w:val="single" w:sz="4" w:space="0" w:color="auto"/>
            </w:tcBorders>
            <w:vAlign w:val="center"/>
            <w:hideMark/>
          </w:tcPr>
          <w:p w14:paraId="0ED80849"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w:t>
            </w:r>
          </w:p>
        </w:tc>
        <w:tc>
          <w:tcPr>
            <w:tcW w:w="2223" w:type="dxa"/>
            <w:tcBorders>
              <w:top w:val="nil"/>
              <w:left w:val="nil"/>
              <w:bottom w:val="single" w:sz="4" w:space="0" w:color="auto"/>
              <w:right w:val="single" w:sz="4" w:space="0" w:color="auto"/>
            </w:tcBorders>
            <w:vAlign w:val="center"/>
            <w:hideMark/>
          </w:tcPr>
          <w:p w14:paraId="10C292D1" w14:textId="77777777" w:rsidR="00E522A6" w:rsidRPr="00594D65" w:rsidRDefault="00E522A6" w:rsidP="00385C05">
            <w:pPr>
              <w:jc w:val="both"/>
              <w:rPr>
                <w:rFonts w:cs="Calibri"/>
                <w:color w:val="000000"/>
                <w:sz w:val="20"/>
                <w:szCs w:val="20"/>
              </w:rPr>
            </w:pPr>
            <w:r w:rsidRPr="00594D65">
              <w:rPr>
                <w:rFonts w:cs="Calibri"/>
                <w:color w:val="000000"/>
                <w:sz w:val="20"/>
                <w:szCs w:val="20"/>
              </w:rPr>
              <w:t>Fonctionnement des dispositifs, volume stocké, fréquence de vidange</w:t>
            </w:r>
          </w:p>
        </w:tc>
        <w:tc>
          <w:tcPr>
            <w:tcW w:w="1691" w:type="dxa"/>
            <w:tcBorders>
              <w:top w:val="nil"/>
              <w:left w:val="nil"/>
              <w:bottom w:val="single" w:sz="4" w:space="0" w:color="auto"/>
              <w:right w:val="single" w:sz="8" w:space="0" w:color="auto"/>
            </w:tcBorders>
            <w:vAlign w:val="center"/>
            <w:hideMark/>
          </w:tcPr>
          <w:p w14:paraId="13871B8B"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 / Chef de chantier</w:t>
            </w:r>
          </w:p>
        </w:tc>
        <w:tc>
          <w:tcPr>
            <w:tcW w:w="1269" w:type="dxa"/>
            <w:tcBorders>
              <w:top w:val="nil"/>
              <w:left w:val="nil"/>
              <w:bottom w:val="single" w:sz="4" w:space="0" w:color="auto"/>
              <w:right w:val="single" w:sz="8" w:space="0" w:color="auto"/>
            </w:tcBorders>
          </w:tcPr>
          <w:p w14:paraId="41385F24"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3EFA66FC" w14:textId="77777777" w:rsidTr="00385C05">
        <w:trPr>
          <w:trHeight w:val="628"/>
          <w:jc w:val="center"/>
        </w:trPr>
        <w:tc>
          <w:tcPr>
            <w:tcW w:w="1361" w:type="dxa"/>
            <w:vMerge/>
            <w:tcBorders>
              <w:top w:val="nil"/>
              <w:left w:val="single" w:sz="8" w:space="0" w:color="auto"/>
              <w:bottom w:val="single" w:sz="8" w:space="0" w:color="000000"/>
              <w:right w:val="single" w:sz="4" w:space="0" w:color="auto"/>
            </w:tcBorders>
            <w:vAlign w:val="center"/>
            <w:hideMark/>
          </w:tcPr>
          <w:p w14:paraId="5808C175"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62F29C90" w14:textId="77777777" w:rsidR="00E522A6" w:rsidRPr="00594D65" w:rsidRDefault="00E522A6" w:rsidP="00385C05">
            <w:pPr>
              <w:jc w:val="both"/>
              <w:rPr>
                <w:rFonts w:cs="Calibri"/>
                <w:color w:val="000000"/>
                <w:sz w:val="20"/>
                <w:szCs w:val="20"/>
              </w:rPr>
            </w:pPr>
            <w:r w:rsidRPr="00594D65">
              <w:rPr>
                <w:rFonts w:cs="Calibri"/>
                <w:color w:val="000000"/>
                <w:sz w:val="20"/>
                <w:szCs w:val="20"/>
              </w:rPr>
              <w:t>Surveillance du respect des zones autorisées pour lavage et bétonnage (suivi in situ)</w:t>
            </w:r>
          </w:p>
        </w:tc>
        <w:tc>
          <w:tcPr>
            <w:tcW w:w="2217" w:type="dxa"/>
            <w:tcBorders>
              <w:top w:val="nil"/>
              <w:left w:val="nil"/>
              <w:bottom w:val="single" w:sz="4" w:space="0" w:color="auto"/>
              <w:right w:val="single" w:sz="4" w:space="0" w:color="auto"/>
            </w:tcBorders>
            <w:vAlign w:val="center"/>
            <w:hideMark/>
          </w:tcPr>
          <w:p w14:paraId="106D3235" w14:textId="77777777" w:rsidR="00E522A6" w:rsidRPr="00594D65" w:rsidRDefault="00E522A6" w:rsidP="00385C05">
            <w:pPr>
              <w:jc w:val="both"/>
              <w:rPr>
                <w:rFonts w:cs="Calibri"/>
                <w:color w:val="000000"/>
                <w:sz w:val="20"/>
                <w:szCs w:val="20"/>
              </w:rPr>
            </w:pPr>
            <w:r w:rsidRPr="00594D65">
              <w:rPr>
                <w:rFonts w:cs="Calibri"/>
                <w:color w:val="000000"/>
                <w:sz w:val="20"/>
                <w:szCs w:val="20"/>
              </w:rPr>
              <w:t>Aléatoire pendant travaux humides</w:t>
            </w:r>
          </w:p>
        </w:tc>
        <w:tc>
          <w:tcPr>
            <w:tcW w:w="2223" w:type="dxa"/>
            <w:tcBorders>
              <w:top w:val="nil"/>
              <w:left w:val="nil"/>
              <w:bottom w:val="single" w:sz="4" w:space="0" w:color="auto"/>
              <w:right w:val="single" w:sz="4" w:space="0" w:color="auto"/>
            </w:tcBorders>
            <w:vAlign w:val="center"/>
            <w:hideMark/>
          </w:tcPr>
          <w:p w14:paraId="482BD253" w14:textId="77777777" w:rsidR="00E522A6" w:rsidRPr="00594D65" w:rsidRDefault="00E522A6" w:rsidP="00385C05">
            <w:pPr>
              <w:jc w:val="both"/>
              <w:rPr>
                <w:rFonts w:cs="Calibri"/>
                <w:color w:val="000000"/>
                <w:sz w:val="20"/>
                <w:szCs w:val="20"/>
              </w:rPr>
            </w:pPr>
            <w:r w:rsidRPr="00594D65">
              <w:rPr>
                <w:rFonts w:cs="Calibri"/>
                <w:color w:val="000000"/>
                <w:sz w:val="20"/>
                <w:szCs w:val="20"/>
              </w:rPr>
              <w:t>Conformité des pratiques, absence de lavage sur sol nu</w:t>
            </w:r>
          </w:p>
        </w:tc>
        <w:tc>
          <w:tcPr>
            <w:tcW w:w="1691" w:type="dxa"/>
            <w:tcBorders>
              <w:top w:val="nil"/>
              <w:left w:val="nil"/>
              <w:bottom w:val="single" w:sz="4" w:space="0" w:color="auto"/>
              <w:right w:val="single" w:sz="8" w:space="0" w:color="auto"/>
            </w:tcBorders>
            <w:vAlign w:val="center"/>
            <w:hideMark/>
          </w:tcPr>
          <w:p w14:paraId="5430A766"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w:t>
            </w:r>
          </w:p>
        </w:tc>
        <w:tc>
          <w:tcPr>
            <w:tcW w:w="1269" w:type="dxa"/>
            <w:tcBorders>
              <w:top w:val="nil"/>
              <w:left w:val="nil"/>
              <w:bottom w:val="single" w:sz="4" w:space="0" w:color="auto"/>
              <w:right w:val="single" w:sz="8" w:space="0" w:color="auto"/>
            </w:tcBorders>
          </w:tcPr>
          <w:p w14:paraId="6992C773"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54CB9708" w14:textId="77777777" w:rsidTr="00385C05">
        <w:trPr>
          <w:trHeight w:val="511"/>
          <w:jc w:val="center"/>
        </w:trPr>
        <w:tc>
          <w:tcPr>
            <w:tcW w:w="1361" w:type="dxa"/>
            <w:vMerge/>
            <w:tcBorders>
              <w:top w:val="nil"/>
              <w:left w:val="single" w:sz="8" w:space="0" w:color="auto"/>
              <w:bottom w:val="single" w:sz="8" w:space="0" w:color="000000"/>
              <w:right w:val="single" w:sz="4" w:space="0" w:color="auto"/>
            </w:tcBorders>
            <w:vAlign w:val="center"/>
            <w:hideMark/>
          </w:tcPr>
          <w:p w14:paraId="274DB414"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8" w:space="0" w:color="auto"/>
              <w:right w:val="single" w:sz="4" w:space="0" w:color="auto"/>
            </w:tcBorders>
            <w:vAlign w:val="center"/>
            <w:hideMark/>
          </w:tcPr>
          <w:p w14:paraId="6B0237A2"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des rejets liquides à proximité des oueds ou terres agricoles</w:t>
            </w:r>
          </w:p>
        </w:tc>
        <w:tc>
          <w:tcPr>
            <w:tcW w:w="2217" w:type="dxa"/>
            <w:tcBorders>
              <w:top w:val="nil"/>
              <w:left w:val="nil"/>
              <w:bottom w:val="single" w:sz="8" w:space="0" w:color="auto"/>
              <w:right w:val="single" w:sz="4" w:space="0" w:color="auto"/>
            </w:tcBorders>
            <w:vAlign w:val="center"/>
            <w:hideMark/>
          </w:tcPr>
          <w:p w14:paraId="4F1D2FEC"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pendant activités à risque</w:t>
            </w:r>
          </w:p>
        </w:tc>
        <w:tc>
          <w:tcPr>
            <w:tcW w:w="2223" w:type="dxa"/>
            <w:tcBorders>
              <w:top w:val="nil"/>
              <w:left w:val="nil"/>
              <w:bottom w:val="single" w:sz="8" w:space="0" w:color="auto"/>
              <w:right w:val="single" w:sz="4" w:space="0" w:color="auto"/>
            </w:tcBorders>
            <w:vAlign w:val="center"/>
            <w:hideMark/>
          </w:tcPr>
          <w:p w14:paraId="2DC44422" w14:textId="77777777" w:rsidR="00E522A6" w:rsidRPr="00594D65" w:rsidRDefault="00E522A6" w:rsidP="00385C05">
            <w:pPr>
              <w:jc w:val="both"/>
              <w:rPr>
                <w:rFonts w:cs="Calibri"/>
                <w:color w:val="000000"/>
                <w:sz w:val="20"/>
                <w:szCs w:val="20"/>
              </w:rPr>
            </w:pPr>
            <w:r w:rsidRPr="00594D65">
              <w:rPr>
                <w:rFonts w:cs="Calibri"/>
                <w:color w:val="000000"/>
                <w:sz w:val="20"/>
                <w:szCs w:val="20"/>
              </w:rPr>
              <w:t>Absence de traces de rejets, pollution visible</w:t>
            </w:r>
          </w:p>
        </w:tc>
        <w:tc>
          <w:tcPr>
            <w:tcW w:w="1691" w:type="dxa"/>
            <w:tcBorders>
              <w:top w:val="nil"/>
              <w:left w:val="nil"/>
              <w:bottom w:val="single" w:sz="8" w:space="0" w:color="auto"/>
              <w:right w:val="single" w:sz="8" w:space="0" w:color="auto"/>
            </w:tcBorders>
            <w:vAlign w:val="center"/>
            <w:hideMark/>
          </w:tcPr>
          <w:p w14:paraId="5D768632"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nil"/>
              <w:left w:val="nil"/>
              <w:bottom w:val="single" w:sz="8" w:space="0" w:color="auto"/>
              <w:right w:val="single" w:sz="8" w:space="0" w:color="auto"/>
            </w:tcBorders>
          </w:tcPr>
          <w:p w14:paraId="27070EB2"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25F7839A" w14:textId="77777777" w:rsidTr="00385C05">
        <w:trPr>
          <w:trHeight w:val="673"/>
          <w:jc w:val="center"/>
        </w:trPr>
        <w:tc>
          <w:tcPr>
            <w:tcW w:w="1361" w:type="dxa"/>
            <w:vMerge w:val="restart"/>
            <w:tcBorders>
              <w:top w:val="nil"/>
              <w:left w:val="single" w:sz="8" w:space="0" w:color="auto"/>
              <w:bottom w:val="nil"/>
              <w:right w:val="single" w:sz="4" w:space="0" w:color="auto"/>
            </w:tcBorders>
            <w:vAlign w:val="center"/>
            <w:hideMark/>
          </w:tcPr>
          <w:p w14:paraId="216DFBFA" w14:textId="77777777" w:rsidR="00E522A6" w:rsidRPr="00594D65" w:rsidRDefault="00E522A6" w:rsidP="00385C05">
            <w:pPr>
              <w:jc w:val="both"/>
              <w:rPr>
                <w:rFonts w:cs="Calibri"/>
                <w:color w:val="000000"/>
                <w:sz w:val="20"/>
                <w:szCs w:val="20"/>
              </w:rPr>
            </w:pPr>
            <w:r w:rsidRPr="00594D65">
              <w:rPr>
                <w:rFonts w:cs="Calibri"/>
                <w:color w:val="000000"/>
                <w:sz w:val="20"/>
                <w:szCs w:val="20"/>
              </w:rPr>
              <w:t>Déchets</w:t>
            </w:r>
          </w:p>
        </w:tc>
        <w:tc>
          <w:tcPr>
            <w:tcW w:w="4707" w:type="dxa"/>
            <w:tcBorders>
              <w:top w:val="nil"/>
              <w:left w:val="nil"/>
              <w:bottom w:val="single" w:sz="4" w:space="0" w:color="auto"/>
              <w:right w:val="single" w:sz="4" w:space="0" w:color="auto"/>
            </w:tcBorders>
            <w:vAlign w:val="center"/>
            <w:hideMark/>
          </w:tcPr>
          <w:p w14:paraId="13687925"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visuel de l’arrimage et de la couverture des matériaux transportés sur les pistes</w:t>
            </w:r>
          </w:p>
        </w:tc>
        <w:tc>
          <w:tcPr>
            <w:tcW w:w="2217" w:type="dxa"/>
            <w:tcBorders>
              <w:top w:val="nil"/>
              <w:left w:val="nil"/>
              <w:bottom w:val="single" w:sz="4" w:space="0" w:color="auto"/>
              <w:right w:val="single" w:sz="4" w:space="0" w:color="auto"/>
            </w:tcBorders>
            <w:vAlign w:val="center"/>
            <w:hideMark/>
          </w:tcPr>
          <w:p w14:paraId="29FC3352" w14:textId="77777777" w:rsidR="00E522A6" w:rsidRPr="00594D65" w:rsidRDefault="00E522A6" w:rsidP="00385C05">
            <w:pPr>
              <w:jc w:val="both"/>
              <w:rPr>
                <w:rFonts w:cs="Calibri"/>
                <w:color w:val="000000"/>
                <w:sz w:val="20"/>
                <w:szCs w:val="20"/>
              </w:rPr>
            </w:pPr>
            <w:r w:rsidRPr="00594D65">
              <w:rPr>
                <w:rFonts w:cs="Calibri"/>
                <w:color w:val="000000"/>
                <w:sz w:val="20"/>
                <w:szCs w:val="20"/>
              </w:rPr>
              <w:t>Quotidienne pendant le transport</w:t>
            </w:r>
          </w:p>
        </w:tc>
        <w:tc>
          <w:tcPr>
            <w:tcW w:w="2223" w:type="dxa"/>
            <w:tcBorders>
              <w:top w:val="nil"/>
              <w:left w:val="nil"/>
              <w:bottom w:val="single" w:sz="4" w:space="0" w:color="auto"/>
              <w:right w:val="single" w:sz="4" w:space="0" w:color="auto"/>
            </w:tcBorders>
            <w:vAlign w:val="center"/>
            <w:hideMark/>
          </w:tcPr>
          <w:p w14:paraId="4B499114"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de bâches, absence de pertes en route</w:t>
            </w:r>
          </w:p>
        </w:tc>
        <w:tc>
          <w:tcPr>
            <w:tcW w:w="1691" w:type="dxa"/>
            <w:tcBorders>
              <w:top w:val="nil"/>
              <w:left w:val="nil"/>
              <w:bottom w:val="single" w:sz="4" w:space="0" w:color="auto"/>
              <w:right w:val="single" w:sz="8" w:space="0" w:color="auto"/>
            </w:tcBorders>
            <w:vAlign w:val="center"/>
            <w:hideMark/>
          </w:tcPr>
          <w:p w14:paraId="604F8042"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w:t>
            </w:r>
          </w:p>
        </w:tc>
        <w:tc>
          <w:tcPr>
            <w:tcW w:w="1269" w:type="dxa"/>
            <w:tcBorders>
              <w:top w:val="nil"/>
              <w:left w:val="nil"/>
              <w:bottom w:val="single" w:sz="4" w:space="0" w:color="auto"/>
              <w:right w:val="single" w:sz="8" w:space="0" w:color="auto"/>
            </w:tcBorders>
          </w:tcPr>
          <w:p w14:paraId="64F85591"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5A038AC7" w14:textId="77777777" w:rsidTr="00385C05">
        <w:trPr>
          <w:trHeight w:val="584"/>
          <w:jc w:val="center"/>
        </w:trPr>
        <w:tc>
          <w:tcPr>
            <w:tcW w:w="1361" w:type="dxa"/>
            <w:vMerge/>
            <w:tcBorders>
              <w:top w:val="nil"/>
              <w:left w:val="single" w:sz="8" w:space="0" w:color="auto"/>
              <w:bottom w:val="nil"/>
              <w:right w:val="single" w:sz="4" w:space="0" w:color="auto"/>
            </w:tcBorders>
            <w:vAlign w:val="center"/>
            <w:hideMark/>
          </w:tcPr>
          <w:p w14:paraId="23808250"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141408F6" w14:textId="77777777" w:rsidR="00E522A6" w:rsidRPr="00594D65" w:rsidRDefault="00E522A6" w:rsidP="00385C05">
            <w:pPr>
              <w:jc w:val="both"/>
              <w:rPr>
                <w:rFonts w:cs="Calibri"/>
                <w:color w:val="000000"/>
                <w:sz w:val="20"/>
                <w:szCs w:val="20"/>
              </w:rPr>
            </w:pPr>
            <w:r w:rsidRPr="00594D65">
              <w:rPr>
                <w:rFonts w:cs="Calibri"/>
                <w:color w:val="000000"/>
                <w:sz w:val="20"/>
                <w:szCs w:val="20"/>
              </w:rPr>
              <w:t>Inspection régulière des pistes et zones d’accès des déchets tombés</w:t>
            </w:r>
          </w:p>
        </w:tc>
        <w:tc>
          <w:tcPr>
            <w:tcW w:w="2217" w:type="dxa"/>
            <w:tcBorders>
              <w:top w:val="nil"/>
              <w:left w:val="nil"/>
              <w:bottom w:val="single" w:sz="4" w:space="0" w:color="auto"/>
              <w:right w:val="single" w:sz="4" w:space="0" w:color="auto"/>
            </w:tcBorders>
            <w:vAlign w:val="center"/>
            <w:hideMark/>
          </w:tcPr>
          <w:p w14:paraId="5FA88D4C"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 ou après chaque passage important</w:t>
            </w:r>
          </w:p>
        </w:tc>
        <w:tc>
          <w:tcPr>
            <w:tcW w:w="2223" w:type="dxa"/>
            <w:tcBorders>
              <w:top w:val="nil"/>
              <w:left w:val="nil"/>
              <w:bottom w:val="single" w:sz="4" w:space="0" w:color="auto"/>
              <w:right w:val="single" w:sz="4" w:space="0" w:color="auto"/>
            </w:tcBorders>
            <w:vAlign w:val="center"/>
            <w:hideMark/>
          </w:tcPr>
          <w:p w14:paraId="604184D5" w14:textId="77777777" w:rsidR="00E522A6" w:rsidRPr="00594D65" w:rsidRDefault="00E522A6" w:rsidP="00385C05">
            <w:pPr>
              <w:jc w:val="both"/>
              <w:rPr>
                <w:rFonts w:cs="Calibri"/>
                <w:color w:val="000000"/>
                <w:sz w:val="20"/>
                <w:szCs w:val="20"/>
              </w:rPr>
            </w:pPr>
            <w:r w:rsidRPr="00594D65">
              <w:rPr>
                <w:rFonts w:cs="Calibri"/>
                <w:color w:val="000000"/>
                <w:sz w:val="20"/>
                <w:szCs w:val="20"/>
              </w:rPr>
              <w:t>Propreté des pistes, présence de déchets solides</w:t>
            </w:r>
          </w:p>
        </w:tc>
        <w:tc>
          <w:tcPr>
            <w:tcW w:w="1691" w:type="dxa"/>
            <w:tcBorders>
              <w:top w:val="nil"/>
              <w:left w:val="nil"/>
              <w:bottom w:val="single" w:sz="4" w:space="0" w:color="auto"/>
              <w:right w:val="single" w:sz="8" w:space="0" w:color="auto"/>
            </w:tcBorders>
            <w:vAlign w:val="center"/>
            <w:hideMark/>
          </w:tcPr>
          <w:p w14:paraId="4C91D29E"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nil"/>
              <w:left w:val="nil"/>
              <w:bottom w:val="single" w:sz="4" w:space="0" w:color="auto"/>
              <w:right w:val="single" w:sz="8" w:space="0" w:color="auto"/>
            </w:tcBorders>
          </w:tcPr>
          <w:p w14:paraId="1149DF2D"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6AB6CA2E" w14:textId="77777777" w:rsidTr="00385C05">
        <w:trPr>
          <w:trHeight w:val="1160"/>
          <w:jc w:val="center"/>
        </w:trPr>
        <w:tc>
          <w:tcPr>
            <w:tcW w:w="1361" w:type="dxa"/>
            <w:vMerge/>
            <w:tcBorders>
              <w:top w:val="nil"/>
              <w:left w:val="single" w:sz="8" w:space="0" w:color="auto"/>
              <w:bottom w:val="nil"/>
              <w:right w:val="single" w:sz="4" w:space="0" w:color="auto"/>
            </w:tcBorders>
            <w:vAlign w:val="center"/>
            <w:hideMark/>
          </w:tcPr>
          <w:p w14:paraId="54EFCE6E"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0ECF3F82"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du tri sélectif et de la présence de bennes couvertes, éloignées des milieux sensibles</w:t>
            </w:r>
          </w:p>
        </w:tc>
        <w:tc>
          <w:tcPr>
            <w:tcW w:w="2217" w:type="dxa"/>
            <w:tcBorders>
              <w:top w:val="nil"/>
              <w:left w:val="nil"/>
              <w:bottom w:val="single" w:sz="4" w:space="0" w:color="auto"/>
              <w:right w:val="single" w:sz="4" w:space="0" w:color="auto"/>
            </w:tcBorders>
            <w:vAlign w:val="center"/>
            <w:hideMark/>
          </w:tcPr>
          <w:p w14:paraId="3FC42722"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631E1313"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et état des bennes, séparation des déchets</w:t>
            </w:r>
          </w:p>
        </w:tc>
        <w:tc>
          <w:tcPr>
            <w:tcW w:w="1691" w:type="dxa"/>
            <w:tcBorders>
              <w:top w:val="nil"/>
              <w:left w:val="nil"/>
              <w:bottom w:val="single" w:sz="4" w:space="0" w:color="auto"/>
              <w:right w:val="single" w:sz="8" w:space="0" w:color="auto"/>
            </w:tcBorders>
            <w:vAlign w:val="center"/>
            <w:hideMark/>
          </w:tcPr>
          <w:p w14:paraId="13CEA3EF"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 / Logistique</w:t>
            </w:r>
          </w:p>
        </w:tc>
        <w:tc>
          <w:tcPr>
            <w:tcW w:w="1269" w:type="dxa"/>
            <w:tcBorders>
              <w:top w:val="nil"/>
              <w:left w:val="nil"/>
              <w:bottom w:val="single" w:sz="4" w:space="0" w:color="auto"/>
              <w:right w:val="single" w:sz="8" w:space="0" w:color="auto"/>
            </w:tcBorders>
          </w:tcPr>
          <w:p w14:paraId="7973CE1B"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3D67865C" w14:textId="77777777" w:rsidTr="00385C05">
        <w:trPr>
          <w:trHeight w:val="920"/>
          <w:jc w:val="center"/>
        </w:trPr>
        <w:tc>
          <w:tcPr>
            <w:tcW w:w="1361" w:type="dxa"/>
            <w:vMerge/>
            <w:tcBorders>
              <w:top w:val="nil"/>
              <w:left w:val="single" w:sz="8" w:space="0" w:color="auto"/>
              <w:bottom w:val="nil"/>
              <w:right w:val="single" w:sz="4" w:space="0" w:color="auto"/>
            </w:tcBorders>
            <w:vAlign w:val="center"/>
            <w:hideMark/>
          </w:tcPr>
          <w:p w14:paraId="017747F7"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58108EDE"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du stockage et de l’évacuation des déchets dangereux (huiles, solvants, batteries) par filières agréées</w:t>
            </w:r>
          </w:p>
        </w:tc>
        <w:tc>
          <w:tcPr>
            <w:tcW w:w="2217" w:type="dxa"/>
            <w:tcBorders>
              <w:top w:val="nil"/>
              <w:left w:val="nil"/>
              <w:bottom w:val="single" w:sz="4" w:space="0" w:color="auto"/>
              <w:right w:val="single" w:sz="4" w:space="0" w:color="auto"/>
            </w:tcBorders>
            <w:vAlign w:val="center"/>
            <w:hideMark/>
          </w:tcPr>
          <w:p w14:paraId="0E45C713"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 et après production de déchets dangereux</w:t>
            </w:r>
          </w:p>
        </w:tc>
        <w:tc>
          <w:tcPr>
            <w:tcW w:w="2223" w:type="dxa"/>
            <w:tcBorders>
              <w:top w:val="nil"/>
              <w:left w:val="nil"/>
              <w:bottom w:val="single" w:sz="4" w:space="0" w:color="auto"/>
              <w:right w:val="single" w:sz="4" w:space="0" w:color="auto"/>
            </w:tcBorders>
            <w:vAlign w:val="center"/>
            <w:hideMark/>
          </w:tcPr>
          <w:p w14:paraId="25F2DC7A" w14:textId="77777777" w:rsidR="00E522A6" w:rsidRPr="00594D65" w:rsidRDefault="00E522A6" w:rsidP="00385C05">
            <w:pPr>
              <w:jc w:val="both"/>
              <w:rPr>
                <w:rFonts w:cs="Calibri"/>
                <w:color w:val="000000"/>
                <w:sz w:val="20"/>
                <w:szCs w:val="20"/>
              </w:rPr>
            </w:pPr>
            <w:r w:rsidRPr="00594D65">
              <w:rPr>
                <w:rFonts w:cs="Calibri"/>
                <w:color w:val="000000"/>
                <w:sz w:val="20"/>
                <w:szCs w:val="20"/>
              </w:rPr>
              <w:t>Traçabilité, quantités évacuées, conformité des contenants</w:t>
            </w:r>
          </w:p>
        </w:tc>
        <w:tc>
          <w:tcPr>
            <w:tcW w:w="1691" w:type="dxa"/>
            <w:tcBorders>
              <w:top w:val="nil"/>
              <w:left w:val="nil"/>
              <w:bottom w:val="single" w:sz="4" w:space="0" w:color="auto"/>
              <w:right w:val="single" w:sz="8" w:space="0" w:color="auto"/>
            </w:tcBorders>
            <w:vAlign w:val="center"/>
            <w:hideMark/>
          </w:tcPr>
          <w:p w14:paraId="7100ED1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 / HSE</w:t>
            </w:r>
          </w:p>
        </w:tc>
        <w:tc>
          <w:tcPr>
            <w:tcW w:w="1269" w:type="dxa"/>
            <w:tcBorders>
              <w:top w:val="nil"/>
              <w:left w:val="nil"/>
              <w:bottom w:val="single" w:sz="4" w:space="0" w:color="auto"/>
              <w:right w:val="single" w:sz="8" w:space="0" w:color="auto"/>
            </w:tcBorders>
          </w:tcPr>
          <w:p w14:paraId="4B956599" w14:textId="77777777" w:rsidR="00E522A6" w:rsidRPr="00594D65" w:rsidRDefault="00E522A6" w:rsidP="00385C05">
            <w:pPr>
              <w:jc w:val="both"/>
              <w:rPr>
                <w:rFonts w:cs="Calibri"/>
                <w:color w:val="000000"/>
                <w:sz w:val="20"/>
                <w:szCs w:val="20"/>
              </w:rPr>
            </w:pPr>
            <w:r w:rsidRPr="00594D65">
              <w:rPr>
                <w:rFonts w:cs="Calibri"/>
                <w:color w:val="000000"/>
                <w:sz w:val="20"/>
                <w:szCs w:val="20"/>
              </w:rPr>
              <w:t>5000</w:t>
            </w:r>
          </w:p>
        </w:tc>
      </w:tr>
      <w:tr w:rsidR="00E522A6" w:rsidRPr="00594D65" w14:paraId="5CFA05F6" w14:textId="77777777" w:rsidTr="00385C05">
        <w:trPr>
          <w:trHeight w:val="1115"/>
          <w:jc w:val="center"/>
        </w:trPr>
        <w:tc>
          <w:tcPr>
            <w:tcW w:w="1361" w:type="dxa"/>
            <w:vMerge/>
            <w:tcBorders>
              <w:top w:val="nil"/>
              <w:left w:val="single" w:sz="8" w:space="0" w:color="auto"/>
              <w:bottom w:val="nil"/>
              <w:right w:val="single" w:sz="4" w:space="0" w:color="auto"/>
            </w:tcBorders>
            <w:vAlign w:val="center"/>
            <w:hideMark/>
          </w:tcPr>
          <w:p w14:paraId="479A40DA" w14:textId="77777777" w:rsidR="00E522A6" w:rsidRPr="00594D65" w:rsidRDefault="00E522A6" w:rsidP="00385C05">
            <w:pPr>
              <w:jc w:val="both"/>
              <w:rPr>
                <w:rFonts w:cs="Calibri"/>
                <w:color w:val="000000"/>
                <w:sz w:val="20"/>
                <w:szCs w:val="20"/>
              </w:rPr>
            </w:pPr>
          </w:p>
        </w:tc>
        <w:tc>
          <w:tcPr>
            <w:tcW w:w="4707" w:type="dxa"/>
            <w:tcBorders>
              <w:top w:val="nil"/>
              <w:left w:val="nil"/>
              <w:bottom w:val="nil"/>
              <w:right w:val="single" w:sz="4" w:space="0" w:color="auto"/>
            </w:tcBorders>
            <w:vAlign w:val="center"/>
            <w:hideMark/>
          </w:tcPr>
          <w:p w14:paraId="03B6C557" w14:textId="77777777" w:rsidR="00E522A6" w:rsidRPr="00594D65" w:rsidRDefault="00E522A6" w:rsidP="00385C05">
            <w:pPr>
              <w:jc w:val="both"/>
              <w:rPr>
                <w:rFonts w:cs="Calibri"/>
                <w:color w:val="000000"/>
                <w:sz w:val="20"/>
                <w:szCs w:val="20"/>
              </w:rPr>
            </w:pPr>
            <w:r w:rsidRPr="00594D65">
              <w:rPr>
                <w:rFonts w:cs="Calibri"/>
                <w:color w:val="000000"/>
                <w:sz w:val="20"/>
                <w:szCs w:val="20"/>
              </w:rPr>
              <w:t>Nettoyage des zones de stockage et de circulation (prévention des fuites et dispersions)</w:t>
            </w:r>
          </w:p>
        </w:tc>
        <w:tc>
          <w:tcPr>
            <w:tcW w:w="2217" w:type="dxa"/>
            <w:tcBorders>
              <w:top w:val="nil"/>
              <w:left w:val="nil"/>
              <w:bottom w:val="nil"/>
              <w:right w:val="single" w:sz="4" w:space="0" w:color="auto"/>
            </w:tcBorders>
            <w:vAlign w:val="center"/>
            <w:hideMark/>
          </w:tcPr>
          <w:p w14:paraId="15BD3B6D"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nil"/>
              <w:right w:val="single" w:sz="4" w:space="0" w:color="auto"/>
            </w:tcBorders>
            <w:vAlign w:val="center"/>
            <w:hideMark/>
          </w:tcPr>
          <w:p w14:paraId="179D8D81" w14:textId="77777777" w:rsidR="00E522A6" w:rsidRPr="00594D65" w:rsidRDefault="00E522A6" w:rsidP="00385C05">
            <w:pPr>
              <w:jc w:val="both"/>
              <w:rPr>
                <w:rFonts w:cs="Calibri"/>
                <w:color w:val="000000"/>
                <w:sz w:val="20"/>
                <w:szCs w:val="20"/>
              </w:rPr>
            </w:pPr>
            <w:r w:rsidRPr="00594D65">
              <w:rPr>
                <w:rFonts w:cs="Calibri"/>
                <w:color w:val="000000"/>
                <w:sz w:val="20"/>
                <w:szCs w:val="20"/>
              </w:rPr>
              <w:t>Propreté, absence de déversements</w:t>
            </w:r>
          </w:p>
        </w:tc>
        <w:tc>
          <w:tcPr>
            <w:tcW w:w="1691" w:type="dxa"/>
            <w:tcBorders>
              <w:top w:val="nil"/>
              <w:left w:val="nil"/>
              <w:bottom w:val="nil"/>
              <w:right w:val="single" w:sz="8" w:space="0" w:color="auto"/>
            </w:tcBorders>
            <w:vAlign w:val="center"/>
            <w:hideMark/>
          </w:tcPr>
          <w:p w14:paraId="124A5D97"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w:t>
            </w:r>
          </w:p>
        </w:tc>
        <w:tc>
          <w:tcPr>
            <w:tcW w:w="1269" w:type="dxa"/>
            <w:tcBorders>
              <w:top w:val="nil"/>
              <w:left w:val="nil"/>
              <w:bottom w:val="nil"/>
              <w:right w:val="single" w:sz="8" w:space="0" w:color="auto"/>
            </w:tcBorders>
          </w:tcPr>
          <w:p w14:paraId="49F52785"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0D65D72C" w14:textId="77777777" w:rsidTr="00385C05">
        <w:trPr>
          <w:trHeight w:val="610"/>
          <w:jc w:val="center"/>
        </w:trPr>
        <w:tc>
          <w:tcPr>
            <w:tcW w:w="1361" w:type="dxa"/>
            <w:vMerge w:val="restart"/>
            <w:tcBorders>
              <w:top w:val="single" w:sz="8" w:space="0" w:color="auto"/>
              <w:left w:val="single" w:sz="8" w:space="0" w:color="auto"/>
              <w:bottom w:val="single" w:sz="8" w:space="0" w:color="000000"/>
              <w:right w:val="single" w:sz="4" w:space="0" w:color="auto"/>
            </w:tcBorders>
            <w:vAlign w:val="center"/>
            <w:hideMark/>
          </w:tcPr>
          <w:p w14:paraId="7EC396BD" w14:textId="77777777" w:rsidR="00E522A6" w:rsidRPr="00594D65" w:rsidRDefault="00E522A6" w:rsidP="00385C05">
            <w:pPr>
              <w:jc w:val="both"/>
              <w:rPr>
                <w:rFonts w:cs="Calibri"/>
                <w:color w:val="000000"/>
                <w:sz w:val="20"/>
                <w:szCs w:val="20"/>
              </w:rPr>
            </w:pPr>
            <w:r w:rsidRPr="00594D65">
              <w:rPr>
                <w:rFonts w:cs="Calibri"/>
                <w:color w:val="000000"/>
                <w:sz w:val="20"/>
                <w:szCs w:val="20"/>
              </w:rPr>
              <w:t>Transport et logistique</w:t>
            </w:r>
          </w:p>
        </w:tc>
        <w:tc>
          <w:tcPr>
            <w:tcW w:w="4707" w:type="dxa"/>
            <w:tcBorders>
              <w:top w:val="single" w:sz="8" w:space="0" w:color="auto"/>
              <w:left w:val="nil"/>
              <w:bottom w:val="single" w:sz="4" w:space="0" w:color="auto"/>
              <w:right w:val="single" w:sz="4" w:space="0" w:color="auto"/>
            </w:tcBorders>
            <w:vAlign w:val="center"/>
            <w:hideMark/>
          </w:tcPr>
          <w:p w14:paraId="307AD1D6"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la signalisation et sécurité en zone habitée</w:t>
            </w:r>
          </w:p>
        </w:tc>
        <w:tc>
          <w:tcPr>
            <w:tcW w:w="2217" w:type="dxa"/>
            <w:tcBorders>
              <w:top w:val="single" w:sz="8" w:space="0" w:color="auto"/>
              <w:left w:val="nil"/>
              <w:bottom w:val="single" w:sz="4" w:space="0" w:color="auto"/>
              <w:right w:val="single" w:sz="4" w:space="0" w:color="auto"/>
            </w:tcBorders>
            <w:vAlign w:val="center"/>
            <w:hideMark/>
          </w:tcPr>
          <w:p w14:paraId="72D0DE46"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single" w:sz="8" w:space="0" w:color="auto"/>
              <w:left w:val="nil"/>
              <w:bottom w:val="single" w:sz="4" w:space="0" w:color="auto"/>
              <w:right w:val="single" w:sz="4" w:space="0" w:color="auto"/>
            </w:tcBorders>
            <w:vAlign w:val="center"/>
            <w:hideMark/>
          </w:tcPr>
          <w:p w14:paraId="51EC13F9" w14:textId="77777777" w:rsidR="00E522A6" w:rsidRPr="00594D65" w:rsidRDefault="00E522A6" w:rsidP="00385C05">
            <w:pPr>
              <w:jc w:val="both"/>
              <w:rPr>
                <w:rFonts w:cs="Calibri"/>
                <w:color w:val="000000"/>
                <w:sz w:val="20"/>
                <w:szCs w:val="20"/>
              </w:rPr>
            </w:pPr>
            <w:r w:rsidRPr="00594D65">
              <w:rPr>
                <w:rFonts w:cs="Calibri"/>
                <w:color w:val="000000"/>
                <w:sz w:val="20"/>
                <w:szCs w:val="20"/>
              </w:rPr>
              <w:t>Signalisation visible, ralentisseurs présents</w:t>
            </w:r>
          </w:p>
        </w:tc>
        <w:tc>
          <w:tcPr>
            <w:tcW w:w="1691" w:type="dxa"/>
            <w:tcBorders>
              <w:top w:val="single" w:sz="8" w:space="0" w:color="auto"/>
              <w:left w:val="nil"/>
              <w:bottom w:val="single" w:sz="4" w:space="0" w:color="auto"/>
              <w:right w:val="single" w:sz="8" w:space="0" w:color="auto"/>
            </w:tcBorders>
            <w:vAlign w:val="center"/>
            <w:hideMark/>
          </w:tcPr>
          <w:p w14:paraId="68C70AB3"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w:t>
            </w:r>
          </w:p>
        </w:tc>
        <w:tc>
          <w:tcPr>
            <w:tcW w:w="1269" w:type="dxa"/>
            <w:tcBorders>
              <w:top w:val="single" w:sz="8" w:space="0" w:color="auto"/>
              <w:left w:val="nil"/>
              <w:bottom w:val="single" w:sz="4" w:space="0" w:color="auto"/>
              <w:right w:val="single" w:sz="8" w:space="0" w:color="auto"/>
            </w:tcBorders>
          </w:tcPr>
          <w:p w14:paraId="36F26DAA"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5FE53D5A" w14:textId="77777777" w:rsidTr="00385C05">
        <w:trPr>
          <w:trHeight w:val="529"/>
          <w:jc w:val="center"/>
        </w:trPr>
        <w:tc>
          <w:tcPr>
            <w:tcW w:w="1361" w:type="dxa"/>
            <w:vMerge/>
            <w:tcBorders>
              <w:top w:val="single" w:sz="8" w:space="0" w:color="auto"/>
              <w:left w:val="single" w:sz="8" w:space="0" w:color="auto"/>
              <w:bottom w:val="single" w:sz="8" w:space="0" w:color="000000"/>
              <w:right w:val="single" w:sz="4" w:space="0" w:color="auto"/>
            </w:tcBorders>
            <w:vAlign w:val="center"/>
            <w:hideMark/>
          </w:tcPr>
          <w:p w14:paraId="16FC603E"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6B04F945"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du plan de circulation interne et stockage</w:t>
            </w:r>
          </w:p>
        </w:tc>
        <w:tc>
          <w:tcPr>
            <w:tcW w:w="2217" w:type="dxa"/>
            <w:tcBorders>
              <w:top w:val="nil"/>
              <w:left w:val="nil"/>
              <w:bottom w:val="single" w:sz="4" w:space="0" w:color="auto"/>
              <w:right w:val="single" w:sz="4" w:space="0" w:color="auto"/>
            </w:tcBorders>
            <w:vAlign w:val="center"/>
            <w:hideMark/>
          </w:tcPr>
          <w:p w14:paraId="38DBC899"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62AB6B39" w14:textId="77777777" w:rsidR="00E522A6" w:rsidRPr="00594D65" w:rsidRDefault="00E522A6" w:rsidP="00385C05">
            <w:pPr>
              <w:jc w:val="both"/>
              <w:rPr>
                <w:rFonts w:cs="Calibri"/>
                <w:color w:val="000000"/>
                <w:sz w:val="20"/>
                <w:szCs w:val="20"/>
              </w:rPr>
            </w:pPr>
            <w:r w:rsidRPr="00594D65">
              <w:rPr>
                <w:rFonts w:cs="Calibri"/>
                <w:color w:val="000000"/>
                <w:sz w:val="20"/>
                <w:szCs w:val="20"/>
              </w:rPr>
              <w:t>Fluidité de circulation, zones bien délimitées</w:t>
            </w:r>
          </w:p>
        </w:tc>
        <w:tc>
          <w:tcPr>
            <w:tcW w:w="1691" w:type="dxa"/>
            <w:tcBorders>
              <w:top w:val="nil"/>
              <w:left w:val="nil"/>
              <w:bottom w:val="single" w:sz="4" w:space="0" w:color="auto"/>
              <w:right w:val="single" w:sz="8" w:space="0" w:color="auto"/>
            </w:tcBorders>
            <w:vAlign w:val="center"/>
            <w:hideMark/>
          </w:tcPr>
          <w:p w14:paraId="653D5B26"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logistique</w:t>
            </w:r>
          </w:p>
        </w:tc>
        <w:tc>
          <w:tcPr>
            <w:tcW w:w="1269" w:type="dxa"/>
            <w:tcBorders>
              <w:top w:val="nil"/>
              <w:left w:val="nil"/>
              <w:bottom w:val="single" w:sz="4" w:space="0" w:color="auto"/>
              <w:right w:val="single" w:sz="8" w:space="0" w:color="auto"/>
            </w:tcBorders>
          </w:tcPr>
          <w:p w14:paraId="7DDE9ACA"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692FC88B" w14:textId="77777777" w:rsidTr="00385C05">
        <w:trPr>
          <w:trHeight w:val="448"/>
          <w:jc w:val="center"/>
        </w:trPr>
        <w:tc>
          <w:tcPr>
            <w:tcW w:w="1361" w:type="dxa"/>
            <w:vMerge/>
            <w:tcBorders>
              <w:top w:val="single" w:sz="8" w:space="0" w:color="auto"/>
              <w:left w:val="single" w:sz="8" w:space="0" w:color="auto"/>
              <w:bottom w:val="single" w:sz="8" w:space="0" w:color="000000"/>
              <w:right w:val="single" w:sz="4" w:space="0" w:color="auto"/>
            </w:tcBorders>
            <w:vAlign w:val="center"/>
            <w:hideMark/>
          </w:tcPr>
          <w:p w14:paraId="786F9D34" w14:textId="77777777" w:rsidR="00E522A6" w:rsidRPr="00594D65" w:rsidRDefault="00E522A6" w:rsidP="00385C05">
            <w:pPr>
              <w:jc w:val="both"/>
              <w:rPr>
                <w:rFonts w:cs="Calibri"/>
                <w:color w:val="000000"/>
                <w:sz w:val="20"/>
                <w:szCs w:val="20"/>
              </w:rPr>
            </w:pPr>
          </w:p>
        </w:tc>
        <w:tc>
          <w:tcPr>
            <w:tcW w:w="4707" w:type="dxa"/>
            <w:tcBorders>
              <w:top w:val="single" w:sz="4" w:space="0" w:color="auto"/>
              <w:left w:val="nil"/>
              <w:bottom w:val="single" w:sz="4" w:space="0" w:color="auto"/>
              <w:right w:val="single" w:sz="4" w:space="0" w:color="auto"/>
            </w:tcBorders>
            <w:vAlign w:val="center"/>
            <w:hideMark/>
          </w:tcPr>
          <w:p w14:paraId="6CEEC93A"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des horaires et limitation du trafic</w:t>
            </w:r>
          </w:p>
        </w:tc>
        <w:tc>
          <w:tcPr>
            <w:tcW w:w="2217" w:type="dxa"/>
            <w:tcBorders>
              <w:top w:val="single" w:sz="4" w:space="0" w:color="auto"/>
              <w:left w:val="single" w:sz="4" w:space="0" w:color="auto"/>
              <w:bottom w:val="single" w:sz="4" w:space="0" w:color="auto"/>
              <w:right w:val="single" w:sz="4" w:space="0" w:color="auto"/>
            </w:tcBorders>
            <w:vAlign w:val="center"/>
            <w:hideMark/>
          </w:tcPr>
          <w:p w14:paraId="1FAAA14C"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single" w:sz="4" w:space="0" w:color="auto"/>
              <w:left w:val="single" w:sz="4" w:space="0" w:color="auto"/>
              <w:bottom w:val="single" w:sz="4" w:space="0" w:color="auto"/>
              <w:right w:val="single" w:sz="4" w:space="0" w:color="auto"/>
            </w:tcBorders>
            <w:vAlign w:val="center"/>
            <w:hideMark/>
          </w:tcPr>
          <w:p w14:paraId="6FFA9163" w14:textId="77777777" w:rsidR="00E522A6" w:rsidRPr="00594D65" w:rsidRDefault="00E522A6" w:rsidP="00385C05">
            <w:pPr>
              <w:jc w:val="both"/>
              <w:rPr>
                <w:rFonts w:cs="Calibri"/>
                <w:color w:val="000000"/>
                <w:sz w:val="20"/>
                <w:szCs w:val="20"/>
              </w:rPr>
            </w:pPr>
            <w:r w:rsidRPr="00594D65">
              <w:rPr>
                <w:rFonts w:cs="Calibri"/>
                <w:color w:val="000000"/>
                <w:sz w:val="20"/>
                <w:szCs w:val="20"/>
              </w:rPr>
              <w:t>Respect des créneaux, absence d’encombrements</w:t>
            </w:r>
          </w:p>
        </w:tc>
        <w:tc>
          <w:tcPr>
            <w:tcW w:w="1691" w:type="dxa"/>
            <w:tcBorders>
              <w:top w:val="single" w:sz="4" w:space="0" w:color="auto"/>
              <w:left w:val="single" w:sz="4" w:space="0" w:color="auto"/>
              <w:bottom w:val="single" w:sz="4" w:space="0" w:color="auto"/>
              <w:right w:val="single" w:sz="4" w:space="0" w:color="auto"/>
            </w:tcBorders>
            <w:vAlign w:val="center"/>
            <w:hideMark/>
          </w:tcPr>
          <w:p w14:paraId="7AA86651"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transport</w:t>
            </w:r>
          </w:p>
        </w:tc>
        <w:tc>
          <w:tcPr>
            <w:tcW w:w="1269" w:type="dxa"/>
            <w:tcBorders>
              <w:top w:val="single" w:sz="4" w:space="0" w:color="auto"/>
              <w:left w:val="single" w:sz="4" w:space="0" w:color="auto"/>
              <w:bottom w:val="single" w:sz="4" w:space="0" w:color="auto"/>
              <w:right w:val="single" w:sz="4" w:space="0" w:color="auto"/>
            </w:tcBorders>
          </w:tcPr>
          <w:p w14:paraId="296A2C3C"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32E527EC" w14:textId="77777777" w:rsidTr="00385C05">
        <w:trPr>
          <w:trHeight w:val="862"/>
          <w:jc w:val="center"/>
        </w:trPr>
        <w:tc>
          <w:tcPr>
            <w:tcW w:w="1361" w:type="dxa"/>
            <w:vMerge w:val="restart"/>
            <w:tcBorders>
              <w:top w:val="nil"/>
              <w:left w:val="single" w:sz="8" w:space="0" w:color="auto"/>
              <w:bottom w:val="single" w:sz="8" w:space="0" w:color="000000"/>
              <w:right w:val="single" w:sz="4" w:space="0" w:color="auto"/>
            </w:tcBorders>
            <w:vAlign w:val="center"/>
            <w:hideMark/>
          </w:tcPr>
          <w:p w14:paraId="692D7906" w14:textId="77777777" w:rsidR="00E522A6" w:rsidRPr="00594D65" w:rsidRDefault="00E522A6" w:rsidP="00385C05">
            <w:pPr>
              <w:jc w:val="both"/>
              <w:rPr>
                <w:rFonts w:cs="Calibri"/>
                <w:color w:val="000000"/>
                <w:sz w:val="20"/>
                <w:szCs w:val="20"/>
              </w:rPr>
            </w:pPr>
            <w:r w:rsidRPr="00594D65">
              <w:rPr>
                <w:rFonts w:cs="Calibri"/>
                <w:color w:val="000000"/>
                <w:sz w:val="20"/>
                <w:szCs w:val="20"/>
              </w:rPr>
              <w:t>Faune</w:t>
            </w:r>
          </w:p>
        </w:tc>
        <w:tc>
          <w:tcPr>
            <w:tcW w:w="4707" w:type="dxa"/>
            <w:tcBorders>
              <w:top w:val="single" w:sz="4" w:space="0" w:color="auto"/>
              <w:left w:val="nil"/>
              <w:bottom w:val="single" w:sz="4" w:space="0" w:color="auto"/>
              <w:right w:val="single" w:sz="4" w:space="0" w:color="auto"/>
            </w:tcBorders>
            <w:vAlign w:val="center"/>
            <w:hideMark/>
          </w:tcPr>
          <w:p w14:paraId="1088D70A"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écologique durant les travaux (Faune et Avifaune) (suivi écologique)</w:t>
            </w:r>
          </w:p>
        </w:tc>
        <w:tc>
          <w:tcPr>
            <w:tcW w:w="2217" w:type="dxa"/>
            <w:tcBorders>
              <w:top w:val="single" w:sz="4" w:space="0" w:color="auto"/>
              <w:left w:val="nil"/>
              <w:bottom w:val="single" w:sz="4" w:space="0" w:color="auto"/>
              <w:right w:val="single" w:sz="4" w:space="0" w:color="auto"/>
            </w:tcBorders>
            <w:vAlign w:val="center"/>
            <w:hideMark/>
          </w:tcPr>
          <w:p w14:paraId="6CAE57C6" w14:textId="77777777" w:rsidR="00E522A6" w:rsidRPr="00594D65" w:rsidRDefault="00E522A6" w:rsidP="00385C05">
            <w:pPr>
              <w:jc w:val="both"/>
              <w:rPr>
                <w:rFonts w:cs="Calibri"/>
                <w:color w:val="000000"/>
                <w:sz w:val="20"/>
                <w:szCs w:val="20"/>
              </w:rPr>
            </w:pPr>
            <w:r w:rsidRPr="00594D65">
              <w:rPr>
                <w:rFonts w:cs="Calibri"/>
                <w:color w:val="000000"/>
                <w:sz w:val="20"/>
                <w:szCs w:val="20"/>
              </w:rPr>
              <w:t>Bimensuelle pendant les phases de terrassement et d’installation</w:t>
            </w:r>
          </w:p>
        </w:tc>
        <w:tc>
          <w:tcPr>
            <w:tcW w:w="2223" w:type="dxa"/>
            <w:tcBorders>
              <w:top w:val="single" w:sz="4" w:space="0" w:color="auto"/>
              <w:left w:val="nil"/>
              <w:bottom w:val="single" w:sz="4" w:space="0" w:color="auto"/>
              <w:right w:val="single" w:sz="4" w:space="0" w:color="auto"/>
            </w:tcBorders>
            <w:vAlign w:val="center"/>
            <w:hideMark/>
          </w:tcPr>
          <w:p w14:paraId="776A2928"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d’espèces sensibles, comportements anormaux, mortalité</w:t>
            </w:r>
          </w:p>
        </w:tc>
        <w:tc>
          <w:tcPr>
            <w:tcW w:w="1691" w:type="dxa"/>
            <w:tcBorders>
              <w:top w:val="single" w:sz="4" w:space="0" w:color="auto"/>
              <w:left w:val="nil"/>
              <w:bottom w:val="single" w:sz="4" w:space="0" w:color="auto"/>
              <w:right w:val="single" w:sz="8" w:space="0" w:color="auto"/>
            </w:tcBorders>
            <w:vAlign w:val="center"/>
            <w:hideMark/>
          </w:tcPr>
          <w:p w14:paraId="3EB9E8D4" w14:textId="77777777" w:rsidR="00E522A6" w:rsidRPr="00594D65" w:rsidRDefault="00E522A6" w:rsidP="00385C05">
            <w:pPr>
              <w:jc w:val="both"/>
              <w:rPr>
                <w:rFonts w:cs="Calibri"/>
                <w:color w:val="000000"/>
                <w:sz w:val="20"/>
                <w:szCs w:val="20"/>
              </w:rPr>
            </w:pPr>
            <w:r w:rsidRPr="00594D65">
              <w:rPr>
                <w:rFonts w:cs="Calibri"/>
                <w:color w:val="000000"/>
                <w:sz w:val="20"/>
                <w:szCs w:val="20"/>
              </w:rPr>
              <w:t>Ecologue / Resp. environnement</w:t>
            </w:r>
          </w:p>
        </w:tc>
        <w:tc>
          <w:tcPr>
            <w:tcW w:w="1269" w:type="dxa"/>
            <w:tcBorders>
              <w:top w:val="single" w:sz="4" w:space="0" w:color="auto"/>
              <w:left w:val="nil"/>
              <w:bottom w:val="single" w:sz="4" w:space="0" w:color="auto"/>
              <w:right w:val="single" w:sz="8" w:space="0" w:color="auto"/>
            </w:tcBorders>
          </w:tcPr>
          <w:p w14:paraId="7D25EC3F" w14:textId="77777777" w:rsidR="00E522A6" w:rsidRPr="00594D65" w:rsidRDefault="00E522A6" w:rsidP="00385C05">
            <w:pPr>
              <w:jc w:val="both"/>
              <w:rPr>
                <w:rFonts w:cs="Calibri"/>
                <w:color w:val="000000"/>
                <w:sz w:val="20"/>
                <w:szCs w:val="20"/>
              </w:rPr>
            </w:pPr>
            <w:r w:rsidRPr="00594D65">
              <w:rPr>
                <w:rFonts w:cs="Calibri"/>
                <w:color w:val="000000"/>
                <w:sz w:val="20"/>
                <w:szCs w:val="20"/>
              </w:rPr>
              <w:t>4000</w:t>
            </w:r>
          </w:p>
        </w:tc>
      </w:tr>
      <w:tr w:rsidR="00E522A6" w:rsidRPr="00594D65" w14:paraId="3519BDC7" w14:textId="77777777" w:rsidTr="00385C05">
        <w:trPr>
          <w:trHeight w:val="880"/>
          <w:jc w:val="center"/>
        </w:trPr>
        <w:tc>
          <w:tcPr>
            <w:tcW w:w="1361" w:type="dxa"/>
            <w:vMerge/>
            <w:tcBorders>
              <w:top w:val="nil"/>
              <w:left w:val="single" w:sz="8" w:space="0" w:color="auto"/>
              <w:bottom w:val="single" w:sz="8" w:space="0" w:color="000000"/>
              <w:right w:val="single" w:sz="4" w:space="0" w:color="auto"/>
            </w:tcBorders>
            <w:vAlign w:val="center"/>
            <w:hideMark/>
          </w:tcPr>
          <w:p w14:paraId="1C39461A"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5C432437" w14:textId="77777777" w:rsidR="00E522A6" w:rsidRPr="00594D65" w:rsidRDefault="00E522A6" w:rsidP="00385C05">
            <w:pPr>
              <w:jc w:val="both"/>
              <w:rPr>
                <w:rFonts w:cs="Calibri"/>
                <w:color w:val="000000"/>
                <w:sz w:val="20"/>
                <w:szCs w:val="20"/>
              </w:rPr>
            </w:pPr>
            <w:r w:rsidRPr="00594D65">
              <w:rPr>
                <w:rFonts w:cs="Calibri"/>
                <w:color w:val="000000"/>
                <w:sz w:val="20"/>
                <w:szCs w:val="20"/>
              </w:rPr>
              <w:t>Inspection des clôtures pour vérifier leur compatibilité avec la faune locale (hauteur, mailles)</w:t>
            </w:r>
          </w:p>
        </w:tc>
        <w:tc>
          <w:tcPr>
            <w:tcW w:w="2217" w:type="dxa"/>
            <w:tcBorders>
              <w:top w:val="nil"/>
              <w:left w:val="nil"/>
              <w:bottom w:val="single" w:sz="4" w:space="0" w:color="auto"/>
              <w:right w:val="single" w:sz="4" w:space="0" w:color="auto"/>
            </w:tcBorders>
            <w:vAlign w:val="center"/>
            <w:hideMark/>
          </w:tcPr>
          <w:p w14:paraId="16D14AD8" w14:textId="77777777" w:rsidR="00E522A6" w:rsidRPr="00594D65" w:rsidRDefault="00E522A6" w:rsidP="00385C05">
            <w:pPr>
              <w:jc w:val="both"/>
              <w:rPr>
                <w:rFonts w:cs="Calibri"/>
                <w:color w:val="000000"/>
                <w:sz w:val="20"/>
                <w:szCs w:val="20"/>
              </w:rPr>
            </w:pPr>
            <w:r w:rsidRPr="00594D65">
              <w:rPr>
                <w:rFonts w:cs="Calibri"/>
                <w:color w:val="000000"/>
                <w:sz w:val="20"/>
                <w:szCs w:val="20"/>
              </w:rPr>
              <w:t>Après installation et trimestriellement</w:t>
            </w:r>
          </w:p>
        </w:tc>
        <w:tc>
          <w:tcPr>
            <w:tcW w:w="2223" w:type="dxa"/>
            <w:tcBorders>
              <w:top w:val="nil"/>
              <w:left w:val="nil"/>
              <w:bottom w:val="single" w:sz="4" w:space="0" w:color="auto"/>
              <w:right w:val="single" w:sz="4" w:space="0" w:color="auto"/>
            </w:tcBorders>
            <w:vAlign w:val="center"/>
            <w:hideMark/>
          </w:tcPr>
          <w:p w14:paraId="7630F36B" w14:textId="77777777" w:rsidR="00E522A6" w:rsidRPr="00594D65" w:rsidRDefault="00E522A6" w:rsidP="00385C05">
            <w:pPr>
              <w:jc w:val="both"/>
              <w:rPr>
                <w:rFonts w:cs="Calibri"/>
                <w:color w:val="000000"/>
                <w:sz w:val="20"/>
                <w:szCs w:val="20"/>
              </w:rPr>
            </w:pPr>
            <w:r w:rsidRPr="00594D65">
              <w:rPr>
                <w:rFonts w:cs="Calibri"/>
                <w:color w:val="000000"/>
                <w:sz w:val="20"/>
                <w:szCs w:val="20"/>
              </w:rPr>
              <w:t>Conformité technique, absence de pièges ou blessures constatées</w:t>
            </w:r>
          </w:p>
        </w:tc>
        <w:tc>
          <w:tcPr>
            <w:tcW w:w="1691" w:type="dxa"/>
            <w:tcBorders>
              <w:top w:val="nil"/>
              <w:left w:val="nil"/>
              <w:bottom w:val="single" w:sz="4" w:space="0" w:color="auto"/>
              <w:right w:val="single" w:sz="8" w:space="0" w:color="auto"/>
            </w:tcBorders>
            <w:vAlign w:val="center"/>
            <w:hideMark/>
          </w:tcPr>
          <w:p w14:paraId="4EF73D7E"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 / HSE</w:t>
            </w:r>
          </w:p>
        </w:tc>
        <w:tc>
          <w:tcPr>
            <w:tcW w:w="1269" w:type="dxa"/>
            <w:tcBorders>
              <w:top w:val="nil"/>
              <w:left w:val="nil"/>
              <w:bottom w:val="single" w:sz="4" w:space="0" w:color="auto"/>
              <w:right w:val="single" w:sz="8" w:space="0" w:color="auto"/>
            </w:tcBorders>
          </w:tcPr>
          <w:p w14:paraId="7DFEDAB8"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20150629" w14:textId="77777777" w:rsidTr="00385C05">
        <w:trPr>
          <w:trHeight w:val="682"/>
          <w:jc w:val="center"/>
        </w:trPr>
        <w:tc>
          <w:tcPr>
            <w:tcW w:w="1361" w:type="dxa"/>
            <w:vMerge/>
            <w:tcBorders>
              <w:top w:val="nil"/>
              <w:left w:val="single" w:sz="8" w:space="0" w:color="auto"/>
              <w:bottom w:val="single" w:sz="8" w:space="0" w:color="000000"/>
              <w:right w:val="single" w:sz="4" w:space="0" w:color="auto"/>
            </w:tcBorders>
            <w:vAlign w:val="center"/>
            <w:hideMark/>
          </w:tcPr>
          <w:p w14:paraId="37925BBA" w14:textId="77777777" w:rsidR="00E522A6" w:rsidRPr="00594D65" w:rsidRDefault="00E522A6" w:rsidP="00385C05">
            <w:pPr>
              <w:jc w:val="both"/>
              <w:rPr>
                <w:rFonts w:cs="Calibri"/>
                <w:color w:val="000000"/>
                <w:sz w:val="20"/>
                <w:szCs w:val="20"/>
              </w:rPr>
            </w:pPr>
          </w:p>
        </w:tc>
        <w:tc>
          <w:tcPr>
            <w:tcW w:w="4707" w:type="dxa"/>
            <w:tcBorders>
              <w:top w:val="nil"/>
              <w:left w:val="nil"/>
              <w:bottom w:val="nil"/>
              <w:right w:val="single" w:sz="4" w:space="0" w:color="auto"/>
            </w:tcBorders>
            <w:vAlign w:val="center"/>
            <w:hideMark/>
          </w:tcPr>
          <w:p w14:paraId="04D5BFA6"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la mise en place de balises anti-collision sur les câbles dans les zones à risque aviaire</w:t>
            </w:r>
          </w:p>
        </w:tc>
        <w:tc>
          <w:tcPr>
            <w:tcW w:w="2217" w:type="dxa"/>
            <w:tcBorders>
              <w:top w:val="nil"/>
              <w:left w:val="nil"/>
              <w:bottom w:val="nil"/>
              <w:right w:val="single" w:sz="4" w:space="0" w:color="auto"/>
            </w:tcBorders>
            <w:vAlign w:val="center"/>
            <w:hideMark/>
          </w:tcPr>
          <w:p w14:paraId="1725E4F3" w14:textId="77777777" w:rsidR="00E522A6" w:rsidRPr="00594D65" w:rsidRDefault="00E522A6" w:rsidP="00385C05">
            <w:pPr>
              <w:jc w:val="both"/>
              <w:rPr>
                <w:rFonts w:cs="Calibri"/>
                <w:color w:val="000000"/>
                <w:sz w:val="20"/>
                <w:szCs w:val="20"/>
              </w:rPr>
            </w:pPr>
            <w:r w:rsidRPr="00594D65">
              <w:rPr>
                <w:rFonts w:cs="Calibri"/>
                <w:color w:val="000000"/>
                <w:sz w:val="20"/>
                <w:szCs w:val="20"/>
              </w:rPr>
              <w:t>Avant levage des câbles</w:t>
            </w:r>
          </w:p>
        </w:tc>
        <w:tc>
          <w:tcPr>
            <w:tcW w:w="2223" w:type="dxa"/>
            <w:tcBorders>
              <w:top w:val="nil"/>
              <w:left w:val="nil"/>
              <w:bottom w:val="nil"/>
              <w:right w:val="single" w:sz="4" w:space="0" w:color="auto"/>
            </w:tcBorders>
            <w:vAlign w:val="center"/>
            <w:hideMark/>
          </w:tcPr>
          <w:p w14:paraId="23CD071C"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effective des dispositifs anti-collision</w:t>
            </w:r>
          </w:p>
        </w:tc>
        <w:tc>
          <w:tcPr>
            <w:tcW w:w="1691" w:type="dxa"/>
            <w:tcBorders>
              <w:top w:val="nil"/>
              <w:left w:val="nil"/>
              <w:bottom w:val="nil"/>
              <w:right w:val="single" w:sz="8" w:space="0" w:color="auto"/>
            </w:tcBorders>
            <w:vAlign w:val="center"/>
            <w:hideMark/>
          </w:tcPr>
          <w:p w14:paraId="0B9685EE"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 / Resp. environnement</w:t>
            </w:r>
          </w:p>
        </w:tc>
        <w:tc>
          <w:tcPr>
            <w:tcW w:w="1269" w:type="dxa"/>
            <w:tcBorders>
              <w:top w:val="nil"/>
              <w:left w:val="nil"/>
              <w:bottom w:val="nil"/>
              <w:right w:val="single" w:sz="8" w:space="0" w:color="auto"/>
            </w:tcBorders>
          </w:tcPr>
          <w:p w14:paraId="289CBD40" w14:textId="77777777" w:rsidR="00E522A6" w:rsidRPr="00594D65" w:rsidRDefault="00E522A6" w:rsidP="00385C05">
            <w:pPr>
              <w:jc w:val="both"/>
              <w:rPr>
                <w:rFonts w:cs="Calibri"/>
                <w:color w:val="000000"/>
                <w:sz w:val="20"/>
                <w:szCs w:val="20"/>
              </w:rPr>
            </w:pPr>
            <w:r w:rsidRPr="00594D65">
              <w:rPr>
                <w:rFonts w:cs="Calibri"/>
                <w:color w:val="000000"/>
                <w:sz w:val="20"/>
                <w:szCs w:val="20"/>
              </w:rPr>
              <w:t>1000</w:t>
            </w:r>
          </w:p>
        </w:tc>
      </w:tr>
      <w:tr w:rsidR="00E522A6" w:rsidRPr="00594D65" w14:paraId="41875D27" w14:textId="77777777" w:rsidTr="00385C05">
        <w:trPr>
          <w:trHeight w:val="718"/>
          <w:jc w:val="center"/>
        </w:trPr>
        <w:tc>
          <w:tcPr>
            <w:tcW w:w="1361" w:type="dxa"/>
            <w:vMerge w:val="restart"/>
            <w:tcBorders>
              <w:top w:val="nil"/>
              <w:left w:val="single" w:sz="8" w:space="0" w:color="auto"/>
              <w:bottom w:val="single" w:sz="4" w:space="0" w:color="auto"/>
              <w:right w:val="single" w:sz="4" w:space="0" w:color="auto"/>
            </w:tcBorders>
            <w:vAlign w:val="center"/>
            <w:hideMark/>
          </w:tcPr>
          <w:p w14:paraId="619A186D" w14:textId="77777777" w:rsidR="00E522A6" w:rsidRPr="00594D65" w:rsidRDefault="00E522A6" w:rsidP="00385C05">
            <w:pPr>
              <w:jc w:val="both"/>
              <w:rPr>
                <w:rFonts w:cs="Calibri"/>
                <w:color w:val="000000"/>
                <w:sz w:val="20"/>
                <w:szCs w:val="20"/>
              </w:rPr>
            </w:pPr>
            <w:r w:rsidRPr="00594D65">
              <w:rPr>
                <w:rFonts w:cs="Calibri"/>
                <w:color w:val="000000"/>
                <w:sz w:val="20"/>
                <w:szCs w:val="20"/>
              </w:rPr>
              <w:t>Flore</w:t>
            </w:r>
          </w:p>
        </w:tc>
        <w:tc>
          <w:tcPr>
            <w:tcW w:w="4707" w:type="dxa"/>
            <w:tcBorders>
              <w:top w:val="single" w:sz="8" w:space="0" w:color="auto"/>
              <w:left w:val="nil"/>
              <w:bottom w:val="single" w:sz="4" w:space="0" w:color="auto"/>
              <w:right w:val="single" w:sz="4" w:space="0" w:color="auto"/>
            </w:tcBorders>
            <w:vAlign w:val="center"/>
            <w:hideMark/>
          </w:tcPr>
          <w:p w14:paraId="6FA7FD03"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des zones de décapage et du respect des limites de terrassement</w:t>
            </w:r>
          </w:p>
        </w:tc>
        <w:tc>
          <w:tcPr>
            <w:tcW w:w="2217" w:type="dxa"/>
            <w:tcBorders>
              <w:top w:val="single" w:sz="8" w:space="0" w:color="auto"/>
              <w:left w:val="nil"/>
              <w:bottom w:val="single" w:sz="4" w:space="0" w:color="auto"/>
              <w:right w:val="single" w:sz="4" w:space="0" w:color="auto"/>
            </w:tcBorders>
            <w:vAlign w:val="center"/>
            <w:hideMark/>
          </w:tcPr>
          <w:p w14:paraId="1AA2601E"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single" w:sz="8" w:space="0" w:color="auto"/>
              <w:left w:val="nil"/>
              <w:bottom w:val="single" w:sz="4" w:space="0" w:color="auto"/>
              <w:right w:val="single" w:sz="4" w:space="0" w:color="auto"/>
            </w:tcBorders>
            <w:vAlign w:val="center"/>
            <w:hideMark/>
          </w:tcPr>
          <w:p w14:paraId="624E1478" w14:textId="77777777" w:rsidR="00E522A6" w:rsidRPr="00594D65" w:rsidRDefault="00E522A6" w:rsidP="00385C05">
            <w:pPr>
              <w:jc w:val="both"/>
              <w:rPr>
                <w:rFonts w:cs="Calibri"/>
                <w:color w:val="000000"/>
                <w:sz w:val="20"/>
                <w:szCs w:val="20"/>
              </w:rPr>
            </w:pPr>
            <w:r w:rsidRPr="00594D65">
              <w:rPr>
                <w:rFonts w:cs="Calibri"/>
                <w:color w:val="000000"/>
                <w:sz w:val="20"/>
                <w:szCs w:val="20"/>
              </w:rPr>
              <w:t>Surface affectée, respect des limites</w:t>
            </w:r>
          </w:p>
        </w:tc>
        <w:tc>
          <w:tcPr>
            <w:tcW w:w="1691" w:type="dxa"/>
            <w:tcBorders>
              <w:top w:val="single" w:sz="8" w:space="0" w:color="auto"/>
              <w:left w:val="nil"/>
              <w:bottom w:val="single" w:sz="4" w:space="0" w:color="auto"/>
              <w:right w:val="single" w:sz="8" w:space="0" w:color="auto"/>
            </w:tcBorders>
            <w:vAlign w:val="center"/>
            <w:hideMark/>
          </w:tcPr>
          <w:p w14:paraId="68743AEC"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single" w:sz="8" w:space="0" w:color="auto"/>
              <w:left w:val="nil"/>
              <w:bottom w:val="single" w:sz="4" w:space="0" w:color="auto"/>
              <w:right w:val="single" w:sz="8" w:space="0" w:color="auto"/>
            </w:tcBorders>
          </w:tcPr>
          <w:p w14:paraId="4E056F30"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1BEC3FD1" w14:textId="77777777" w:rsidTr="00385C05">
        <w:trPr>
          <w:trHeight w:val="899"/>
          <w:jc w:val="center"/>
        </w:trPr>
        <w:tc>
          <w:tcPr>
            <w:tcW w:w="1361" w:type="dxa"/>
            <w:vMerge/>
            <w:tcBorders>
              <w:top w:val="nil"/>
              <w:left w:val="single" w:sz="8" w:space="0" w:color="auto"/>
              <w:bottom w:val="single" w:sz="4" w:space="0" w:color="auto"/>
              <w:right w:val="single" w:sz="4" w:space="0" w:color="auto"/>
            </w:tcBorders>
            <w:vAlign w:val="center"/>
            <w:hideMark/>
          </w:tcPr>
          <w:p w14:paraId="010D7D69"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7D90C942"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de la mise en œuvre de la re végétalisation post-travaux</w:t>
            </w:r>
          </w:p>
        </w:tc>
        <w:tc>
          <w:tcPr>
            <w:tcW w:w="2217" w:type="dxa"/>
            <w:tcBorders>
              <w:top w:val="nil"/>
              <w:left w:val="nil"/>
              <w:bottom w:val="single" w:sz="4" w:space="0" w:color="auto"/>
              <w:right w:val="single" w:sz="4" w:space="0" w:color="auto"/>
            </w:tcBorders>
            <w:vAlign w:val="center"/>
            <w:hideMark/>
          </w:tcPr>
          <w:p w14:paraId="3685D7F3" w14:textId="77777777" w:rsidR="00E522A6" w:rsidRPr="00594D65" w:rsidRDefault="00E522A6" w:rsidP="00385C05">
            <w:pPr>
              <w:jc w:val="both"/>
              <w:rPr>
                <w:rFonts w:cs="Calibri"/>
                <w:color w:val="000000"/>
                <w:sz w:val="20"/>
                <w:szCs w:val="20"/>
              </w:rPr>
            </w:pPr>
            <w:r w:rsidRPr="00594D65">
              <w:rPr>
                <w:rFonts w:cs="Calibri"/>
                <w:color w:val="000000"/>
                <w:sz w:val="20"/>
                <w:szCs w:val="20"/>
              </w:rPr>
              <w:t>Trimestriel (post-travaux)</w:t>
            </w:r>
          </w:p>
        </w:tc>
        <w:tc>
          <w:tcPr>
            <w:tcW w:w="2223" w:type="dxa"/>
            <w:tcBorders>
              <w:top w:val="nil"/>
              <w:left w:val="nil"/>
              <w:bottom w:val="single" w:sz="4" w:space="0" w:color="auto"/>
              <w:right w:val="single" w:sz="4" w:space="0" w:color="auto"/>
            </w:tcBorders>
            <w:vAlign w:val="center"/>
            <w:hideMark/>
          </w:tcPr>
          <w:p w14:paraId="47BA44BE" w14:textId="77777777" w:rsidR="00E522A6" w:rsidRPr="00594D65" w:rsidRDefault="00E522A6" w:rsidP="00385C05">
            <w:pPr>
              <w:jc w:val="both"/>
              <w:rPr>
                <w:rFonts w:cs="Calibri"/>
                <w:color w:val="000000"/>
                <w:sz w:val="20"/>
                <w:szCs w:val="20"/>
              </w:rPr>
            </w:pPr>
            <w:r w:rsidRPr="00594D65">
              <w:rPr>
                <w:rFonts w:cs="Calibri"/>
                <w:color w:val="000000"/>
                <w:sz w:val="20"/>
                <w:szCs w:val="20"/>
              </w:rPr>
              <w:t>Taux de reprise, couverture végétale</w:t>
            </w:r>
          </w:p>
        </w:tc>
        <w:tc>
          <w:tcPr>
            <w:tcW w:w="1691" w:type="dxa"/>
            <w:tcBorders>
              <w:top w:val="nil"/>
              <w:left w:val="nil"/>
              <w:bottom w:val="single" w:sz="4" w:space="0" w:color="auto"/>
              <w:right w:val="single" w:sz="8" w:space="0" w:color="auto"/>
            </w:tcBorders>
            <w:vAlign w:val="center"/>
            <w:hideMark/>
          </w:tcPr>
          <w:p w14:paraId="4FEC0118"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nil"/>
              <w:left w:val="nil"/>
              <w:bottom w:val="single" w:sz="4" w:space="0" w:color="auto"/>
              <w:right w:val="single" w:sz="8" w:space="0" w:color="auto"/>
            </w:tcBorders>
          </w:tcPr>
          <w:p w14:paraId="2BF2C7EB"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35936621" w14:textId="77777777" w:rsidTr="00385C05">
        <w:trPr>
          <w:trHeight w:val="818"/>
          <w:jc w:val="center"/>
        </w:trPr>
        <w:tc>
          <w:tcPr>
            <w:tcW w:w="1361" w:type="dxa"/>
            <w:vMerge/>
            <w:tcBorders>
              <w:top w:val="nil"/>
              <w:left w:val="single" w:sz="8" w:space="0" w:color="auto"/>
              <w:bottom w:val="single" w:sz="4" w:space="0" w:color="auto"/>
              <w:right w:val="single" w:sz="4" w:space="0" w:color="auto"/>
            </w:tcBorders>
            <w:vAlign w:val="center"/>
            <w:hideMark/>
          </w:tcPr>
          <w:p w14:paraId="5158E64E" w14:textId="77777777" w:rsidR="00E522A6" w:rsidRPr="00594D65" w:rsidRDefault="00E522A6" w:rsidP="00385C05">
            <w:pPr>
              <w:jc w:val="both"/>
              <w:rPr>
                <w:rFonts w:cs="Calibri"/>
                <w:color w:val="000000"/>
                <w:sz w:val="20"/>
                <w:szCs w:val="20"/>
              </w:rPr>
            </w:pPr>
          </w:p>
        </w:tc>
        <w:tc>
          <w:tcPr>
            <w:tcW w:w="4707" w:type="dxa"/>
            <w:tcBorders>
              <w:top w:val="nil"/>
              <w:left w:val="nil"/>
              <w:bottom w:val="nil"/>
              <w:right w:val="single" w:sz="4" w:space="0" w:color="auto"/>
            </w:tcBorders>
            <w:vAlign w:val="center"/>
            <w:hideMark/>
          </w:tcPr>
          <w:p w14:paraId="5A880CB6"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du défrichement limité et encadré sur la ligne de transmission</w:t>
            </w:r>
          </w:p>
        </w:tc>
        <w:tc>
          <w:tcPr>
            <w:tcW w:w="2217" w:type="dxa"/>
            <w:tcBorders>
              <w:top w:val="nil"/>
              <w:left w:val="nil"/>
              <w:bottom w:val="nil"/>
              <w:right w:val="single" w:sz="4" w:space="0" w:color="auto"/>
            </w:tcBorders>
            <w:vAlign w:val="center"/>
            <w:hideMark/>
          </w:tcPr>
          <w:p w14:paraId="305C7BCF"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nil"/>
              <w:right w:val="single" w:sz="4" w:space="0" w:color="auto"/>
            </w:tcBorders>
            <w:vAlign w:val="center"/>
            <w:hideMark/>
          </w:tcPr>
          <w:p w14:paraId="670677EF" w14:textId="77777777" w:rsidR="00E522A6" w:rsidRPr="00594D65" w:rsidRDefault="00E522A6" w:rsidP="00385C05">
            <w:pPr>
              <w:jc w:val="both"/>
              <w:rPr>
                <w:rFonts w:cs="Calibri"/>
                <w:color w:val="000000"/>
                <w:sz w:val="20"/>
                <w:szCs w:val="20"/>
              </w:rPr>
            </w:pPr>
            <w:r w:rsidRPr="00594D65">
              <w:rPr>
                <w:rFonts w:cs="Calibri"/>
                <w:color w:val="000000"/>
                <w:sz w:val="20"/>
                <w:szCs w:val="20"/>
              </w:rPr>
              <w:t>Zones touchées vs prévues</w:t>
            </w:r>
          </w:p>
        </w:tc>
        <w:tc>
          <w:tcPr>
            <w:tcW w:w="1691" w:type="dxa"/>
            <w:tcBorders>
              <w:top w:val="nil"/>
              <w:left w:val="nil"/>
              <w:bottom w:val="nil"/>
              <w:right w:val="single" w:sz="8" w:space="0" w:color="auto"/>
            </w:tcBorders>
            <w:vAlign w:val="center"/>
            <w:hideMark/>
          </w:tcPr>
          <w:p w14:paraId="7E33ED74"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environnement</w:t>
            </w:r>
          </w:p>
        </w:tc>
        <w:tc>
          <w:tcPr>
            <w:tcW w:w="1269" w:type="dxa"/>
            <w:tcBorders>
              <w:top w:val="nil"/>
              <w:left w:val="nil"/>
              <w:bottom w:val="nil"/>
              <w:right w:val="single" w:sz="8" w:space="0" w:color="auto"/>
            </w:tcBorders>
          </w:tcPr>
          <w:p w14:paraId="29296EFB"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43ABB6CE" w14:textId="77777777" w:rsidTr="00385C05">
        <w:trPr>
          <w:trHeight w:val="799"/>
          <w:jc w:val="center"/>
        </w:trPr>
        <w:tc>
          <w:tcPr>
            <w:tcW w:w="1361" w:type="dxa"/>
            <w:vMerge w:val="restart"/>
            <w:tcBorders>
              <w:top w:val="single" w:sz="8" w:space="0" w:color="auto"/>
              <w:left w:val="single" w:sz="8" w:space="0" w:color="auto"/>
              <w:bottom w:val="single" w:sz="4" w:space="0" w:color="auto"/>
              <w:right w:val="single" w:sz="4" w:space="0" w:color="auto"/>
            </w:tcBorders>
            <w:vAlign w:val="center"/>
            <w:hideMark/>
          </w:tcPr>
          <w:p w14:paraId="72C1DCBF" w14:textId="77777777" w:rsidR="00E522A6" w:rsidRPr="00594D65" w:rsidRDefault="00E522A6" w:rsidP="00385C05">
            <w:pPr>
              <w:jc w:val="both"/>
              <w:rPr>
                <w:rFonts w:cs="Calibri"/>
                <w:color w:val="000000"/>
                <w:sz w:val="20"/>
                <w:szCs w:val="20"/>
              </w:rPr>
            </w:pPr>
            <w:r w:rsidRPr="00594D65">
              <w:rPr>
                <w:rFonts w:cs="Calibri"/>
                <w:color w:val="000000"/>
                <w:sz w:val="20"/>
                <w:szCs w:val="20"/>
              </w:rPr>
              <w:t>Social</w:t>
            </w:r>
          </w:p>
        </w:tc>
        <w:tc>
          <w:tcPr>
            <w:tcW w:w="4707" w:type="dxa"/>
            <w:tcBorders>
              <w:top w:val="single" w:sz="8" w:space="0" w:color="auto"/>
              <w:left w:val="nil"/>
              <w:bottom w:val="single" w:sz="4" w:space="0" w:color="auto"/>
              <w:right w:val="single" w:sz="4" w:space="0" w:color="auto"/>
            </w:tcBorders>
            <w:vAlign w:val="center"/>
            <w:hideMark/>
          </w:tcPr>
          <w:p w14:paraId="123E86A6"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 la signalisation et des dispositifs de sécurité dans les zones habitées</w:t>
            </w:r>
          </w:p>
        </w:tc>
        <w:tc>
          <w:tcPr>
            <w:tcW w:w="2217" w:type="dxa"/>
            <w:tcBorders>
              <w:top w:val="single" w:sz="8" w:space="0" w:color="auto"/>
              <w:left w:val="nil"/>
              <w:bottom w:val="single" w:sz="4" w:space="0" w:color="auto"/>
              <w:right w:val="single" w:sz="4" w:space="0" w:color="auto"/>
            </w:tcBorders>
            <w:vAlign w:val="center"/>
            <w:hideMark/>
          </w:tcPr>
          <w:p w14:paraId="03C03A24"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single" w:sz="8" w:space="0" w:color="auto"/>
              <w:left w:val="nil"/>
              <w:bottom w:val="single" w:sz="4" w:space="0" w:color="auto"/>
              <w:right w:val="single" w:sz="4" w:space="0" w:color="auto"/>
            </w:tcBorders>
            <w:vAlign w:val="center"/>
            <w:hideMark/>
          </w:tcPr>
          <w:p w14:paraId="00833486"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 de panneaux, état des passages piétons, plaintes reçues</w:t>
            </w:r>
          </w:p>
        </w:tc>
        <w:tc>
          <w:tcPr>
            <w:tcW w:w="1691" w:type="dxa"/>
            <w:tcBorders>
              <w:top w:val="single" w:sz="8" w:space="0" w:color="auto"/>
              <w:left w:val="nil"/>
              <w:bottom w:val="single" w:sz="4" w:space="0" w:color="auto"/>
              <w:right w:val="single" w:sz="8" w:space="0" w:color="auto"/>
            </w:tcBorders>
            <w:vAlign w:val="center"/>
            <w:hideMark/>
          </w:tcPr>
          <w:p w14:paraId="4482AA0F"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chantier / HSE</w:t>
            </w:r>
          </w:p>
        </w:tc>
        <w:tc>
          <w:tcPr>
            <w:tcW w:w="1269" w:type="dxa"/>
            <w:tcBorders>
              <w:top w:val="single" w:sz="8" w:space="0" w:color="auto"/>
              <w:left w:val="nil"/>
              <w:bottom w:val="single" w:sz="4" w:space="0" w:color="auto"/>
              <w:right w:val="single" w:sz="8" w:space="0" w:color="auto"/>
            </w:tcBorders>
          </w:tcPr>
          <w:p w14:paraId="63C2CFD3"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70BCF3E9" w14:textId="77777777" w:rsidTr="00385C05">
        <w:trPr>
          <w:trHeight w:val="601"/>
          <w:jc w:val="center"/>
        </w:trPr>
        <w:tc>
          <w:tcPr>
            <w:tcW w:w="1361" w:type="dxa"/>
            <w:vMerge/>
            <w:tcBorders>
              <w:top w:val="single" w:sz="8" w:space="0" w:color="auto"/>
              <w:left w:val="single" w:sz="8" w:space="0" w:color="auto"/>
              <w:bottom w:val="single" w:sz="4" w:space="0" w:color="auto"/>
              <w:right w:val="single" w:sz="4" w:space="0" w:color="auto"/>
            </w:tcBorders>
            <w:vAlign w:val="center"/>
            <w:hideMark/>
          </w:tcPr>
          <w:p w14:paraId="2D90DEEB"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29C4AE4C"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du respect des horaires de circulation en zone sensible (école, village)</w:t>
            </w:r>
          </w:p>
        </w:tc>
        <w:tc>
          <w:tcPr>
            <w:tcW w:w="2217" w:type="dxa"/>
            <w:tcBorders>
              <w:top w:val="nil"/>
              <w:left w:val="nil"/>
              <w:bottom w:val="single" w:sz="4" w:space="0" w:color="auto"/>
              <w:right w:val="single" w:sz="4" w:space="0" w:color="auto"/>
            </w:tcBorders>
            <w:vAlign w:val="center"/>
            <w:hideMark/>
          </w:tcPr>
          <w:p w14:paraId="795F53AD"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591A0B48" w14:textId="77777777" w:rsidR="00E522A6" w:rsidRPr="00594D65" w:rsidRDefault="00E522A6" w:rsidP="00385C05">
            <w:pPr>
              <w:jc w:val="both"/>
              <w:rPr>
                <w:rFonts w:cs="Calibri"/>
                <w:color w:val="000000"/>
                <w:sz w:val="20"/>
                <w:szCs w:val="20"/>
              </w:rPr>
            </w:pPr>
            <w:r w:rsidRPr="00594D65">
              <w:rPr>
                <w:rFonts w:cs="Calibri"/>
                <w:color w:val="000000"/>
                <w:sz w:val="20"/>
                <w:szCs w:val="20"/>
              </w:rPr>
              <w:t>Registre de trafic, horaires respectés</w:t>
            </w:r>
          </w:p>
        </w:tc>
        <w:tc>
          <w:tcPr>
            <w:tcW w:w="1691" w:type="dxa"/>
            <w:tcBorders>
              <w:top w:val="nil"/>
              <w:left w:val="nil"/>
              <w:bottom w:val="single" w:sz="4" w:space="0" w:color="auto"/>
              <w:right w:val="single" w:sz="8" w:space="0" w:color="auto"/>
            </w:tcBorders>
            <w:vAlign w:val="center"/>
            <w:hideMark/>
          </w:tcPr>
          <w:p w14:paraId="572FB7A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logistique</w:t>
            </w:r>
          </w:p>
        </w:tc>
        <w:tc>
          <w:tcPr>
            <w:tcW w:w="1269" w:type="dxa"/>
            <w:tcBorders>
              <w:top w:val="nil"/>
              <w:left w:val="nil"/>
              <w:bottom w:val="single" w:sz="4" w:space="0" w:color="auto"/>
              <w:right w:val="single" w:sz="8" w:space="0" w:color="auto"/>
            </w:tcBorders>
          </w:tcPr>
          <w:p w14:paraId="5CA63E9D"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3955C67A" w14:textId="77777777" w:rsidTr="00385C05">
        <w:trPr>
          <w:trHeight w:val="907"/>
          <w:jc w:val="center"/>
        </w:trPr>
        <w:tc>
          <w:tcPr>
            <w:tcW w:w="1361" w:type="dxa"/>
            <w:vMerge/>
            <w:tcBorders>
              <w:top w:val="single" w:sz="8" w:space="0" w:color="auto"/>
              <w:left w:val="single" w:sz="8" w:space="0" w:color="auto"/>
              <w:bottom w:val="single" w:sz="4" w:space="0" w:color="auto"/>
              <w:right w:val="single" w:sz="4" w:space="0" w:color="auto"/>
            </w:tcBorders>
            <w:vAlign w:val="center"/>
            <w:hideMark/>
          </w:tcPr>
          <w:p w14:paraId="1BE61A8C"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65952BB9"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du dialogue avec les riverains et de la gestion des plaintes</w:t>
            </w:r>
          </w:p>
        </w:tc>
        <w:tc>
          <w:tcPr>
            <w:tcW w:w="2217" w:type="dxa"/>
            <w:tcBorders>
              <w:top w:val="nil"/>
              <w:left w:val="nil"/>
              <w:bottom w:val="single" w:sz="4" w:space="0" w:color="auto"/>
              <w:right w:val="single" w:sz="4" w:space="0" w:color="auto"/>
            </w:tcBorders>
            <w:vAlign w:val="center"/>
            <w:hideMark/>
          </w:tcPr>
          <w:p w14:paraId="26BB4142"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w:t>
            </w:r>
          </w:p>
        </w:tc>
        <w:tc>
          <w:tcPr>
            <w:tcW w:w="2223" w:type="dxa"/>
            <w:tcBorders>
              <w:top w:val="nil"/>
              <w:left w:val="nil"/>
              <w:bottom w:val="single" w:sz="4" w:space="0" w:color="auto"/>
              <w:right w:val="single" w:sz="4" w:space="0" w:color="auto"/>
            </w:tcBorders>
            <w:vAlign w:val="center"/>
            <w:hideMark/>
          </w:tcPr>
          <w:p w14:paraId="78C34DC6" w14:textId="77777777" w:rsidR="00E522A6" w:rsidRPr="00594D65" w:rsidRDefault="00E522A6" w:rsidP="00385C05">
            <w:pPr>
              <w:jc w:val="both"/>
              <w:rPr>
                <w:rFonts w:cs="Calibri"/>
                <w:color w:val="000000"/>
                <w:sz w:val="20"/>
                <w:szCs w:val="20"/>
              </w:rPr>
            </w:pPr>
            <w:r w:rsidRPr="00594D65">
              <w:rPr>
                <w:rFonts w:cs="Calibri"/>
                <w:color w:val="000000"/>
                <w:sz w:val="20"/>
                <w:szCs w:val="20"/>
              </w:rPr>
              <w:t>Réunions tenues, plaintes traitées</w:t>
            </w:r>
          </w:p>
        </w:tc>
        <w:tc>
          <w:tcPr>
            <w:tcW w:w="1691" w:type="dxa"/>
            <w:tcBorders>
              <w:top w:val="nil"/>
              <w:left w:val="nil"/>
              <w:bottom w:val="single" w:sz="4" w:space="0" w:color="auto"/>
              <w:right w:val="single" w:sz="8" w:space="0" w:color="auto"/>
            </w:tcBorders>
            <w:vAlign w:val="center"/>
            <w:hideMark/>
          </w:tcPr>
          <w:p w14:paraId="778BAC19" w14:textId="77777777" w:rsidR="00E522A6" w:rsidRPr="00594D65" w:rsidRDefault="00E522A6" w:rsidP="00385C05">
            <w:pPr>
              <w:jc w:val="both"/>
              <w:rPr>
                <w:rFonts w:cs="Calibri"/>
                <w:color w:val="000000"/>
                <w:sz w:val="20"/>
                <w:szCs w:val="20"/>
              </w:rPr>
            </w:pPr>
            <w:r w:rsidRPr="00594D65">
              <w:rPr>
                <w:rFonts w:cs="Calibri"/>
                <w:color w:val="000000"/>
                <w:sz w:val="20"/>
                <w:szCs w:val="20"/>
              </w:rPr>
              <w:t>Agent social / Resp. environnement</w:t>
            </w:r>
          </w:p>
        </w:tc>
        <w:tc>
          <w:tcPr>
            <w:tcW w:w="1269" w:type="dxa"/>
            <w:tcBorders>
              <w:top w:val="nil"/>
              <w:left w:val="nil"/>
              <w:bottom w:val="single" w:sz="4" w:space="0" w:color="auto"/>
              <w:right w:val="single" w:sz="8" w:space="0" w:color="auto"/>
            </w:tcBorders>
          </w:tcPr>
          <w:p w14:paraId="44562EFF"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4D3EDB28" w14:textId="77777777" w:rsidTr="00385C05">
        <w:trPr>
          <w:trHeight w:val="1060"/>
          <w:jc w:val="center"/>
        </w:trPr>
        <w:tc>
          <w:tcPr>
            <w:tcW w:w="1361" w:type="dxa"/>
            <w:vMerge/>
            <w:tcBorders>
              <w:top w:val="single" w:sz="8" w:space="0" w:color="auto"/>
              <w:left w:val="single" w:sz="8" w:space="0" w:color="auto"/>
              <w:bottom w:val="single" w:sz="4" w:space="0" w:color="auto"/>
              <w:right w:val="single" w:sz="4" w:space="0" w:color="auto"/>
            </w:tcBorders>
            <w:vAlign w:val="center"/>
            <w:hideMark/>
          </w:tcPr>
          <w:p w14:paraId="2AAC07FE" w14:textId="77777777" w:rsidR="00E522A6" w:rsidRPr="00594D65" w:rsidRDefault="00E522A6" w:rsidP="00385C05">
            <w:pPr>
              <w:jc w:val="both"/>
              <w:rPr>
                <w:rFonts w:cs="Calibri"/>
                <w:color w:val="000000"/>
                <w:sz w:val="20"/>
                <w:szCs w:val="20"/>
              </w:rPr>
            </w:pPr>
          </w:p>
        </w:tc>
        <w:tc>
          <w:tcPr>
            <w:tcW w:w="4707" w:type="dxa"/>
            <w:tcBorders>
              <w:top w:val="nil"/>
              <w:left w:val="nil"/>
              <w:bottom w:val="nil"/>
              <w:right w:val="single" w:sz="4" w:space="0" w:color="auto"/>
            </w:tcBorders>
            <w:vAlign w:val="center"/>
            <w:hideMark/>
          </w:tcPr>
          <w:p w14:paraId="24BB74AA"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 l'information préalable et de la concertation avec les exploitants agricoles</w:t>
            </w:r>
          </w:p>
        </w:tc>
        <w:tc>
          <w:tcPr>
            <w:tcW w:w="2217" w:type="dxa"/>
            <w:tcBorders>
              <w:top w:val="nil"/>
              <w:left w:val="nil"/>
              <w:bottom w:val="nil"/>
              <w:right w:val="single" w:sz="4" w:space="0" w:color="auto"/>
            </w:tcBorders>
            <w:vAlign w:val="center"/>
            <w:hideMark/>
          </w:tcPr>
          <w:p w14:paraId="46776BFC" w14:textId="77777777" w:rsidR="00E522A6" w:rsidRPr="00594D65" w:rsidRDefault="00E522A6" w:rsidP="00385C05">
            <w:pPr>
              <w:jc w:val="both"/>
              <w:rPr>
                <w:rFonts w:cs="Calibri"/>
                <w:color w:val="000000"/>
                <w:sz w:val="20"/>
                <w:szCs w:val="20"/>
              </w:rPr>
            </w:pPr>
            <w:r w:rsidRPr="00594D65">
              <w:rPr>
                <w:rFonts w:cs="Calibri"/>
                <w:color w:val="000000"/>
                <w:sz w:val="20"/>
                <w:szCs w:val="20"/>
              </w:rPr>
              <w:t>Avant travaux et selon phases</w:t>
            </w:r>
          </w:p>
        </w:tc>
        <w:tc>
          <w:tcPr>
            <w:tcW w:w="2223" w:type="dxa"/>
            <w:tcBorders>
              <w:top w:val="nil"/>
              <w:left w:val="nil"/>
              <w:bottom w:val="nil"/>
              <w:right w:val="single" w:sz="4" w:space="0" w:color="auto"/>
            </w:tcBorders>
            <w:vAlign w:val="center"/>
            <w:hideMark/>
          </w:tcPr>
          <w:p w14:paraId="6E766E4C" w14:textId="77777777" w:rsidR="00E522A6" w:rsidRPr="00594D65" w:rsidRDefault="00E522A6" w:rsidP="00385C05">
            <w:pPr>
              <w:jc w:val="both"/>
              <w:rPr>
                <w:rFonts w:cs="Calibri"/>
                <w:color w:val="000000"/>
                <w:sz w:val="20"/>
                <w:szCs w:val="20"/>
              </w:rPr>
            </w:pPr>
            <w:r w:rsidRPr="00594D65">
              <w:rPr>
                <w:rFonts w:cs="Calibri"/>
                <w:color w:val="000000"/>
                <w:sz w:val="20"/>
                <w:szCs w:val="20"/>
              </w:rPr>
              <w:t>Réunions de concertation, fiches de contact signées</w:t>
            </w:r>
          </w:p>
        </w:tc>
        <w:tc>
          <w:tcPr>
            <w:tcW w:w="1691" w:type="dxa"/>
            <w:tcBorders>
              <w:top w:val="nil"/>
              <w:left w:val="nil"/>
              <w:bottom w:val="nil"/>
              <w:right w:val="single" w:sz="8" w:space="0" w:color="auto"/>
            </w:tcBorders>
            <w:vAlign w:val="center"/>
            <w:hideMark/>
          </w:tcPr>
          <w:p w14:paraId="50724BF3"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social / Chef de projet</w:t>
            </w:r>
          </w:p>
        </w:tc>
        <w:tc>
          <w:tcPr>
            <w:tcW w:w="1269" w:type="dxa"/>
            <w:tcBorders>
              <w:top w:val="nil"/>
              <w:left w:val="nil"/>
              <w:bottom w:val="nil"/>
              <w:right w:val="single" w:sz="8" w:space="0" w:color="auto"/>
            </w:tcBorders>
          </w:tcPr>
          <w:p w14:paraId="4BD88A4F"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2A1D96C1" w14:textId="77777777" w:rsidTr="00385C05">
        <w:trPr>
          <w:trHeight w:val="556"/>
          <w:jc w:val="center"/>
        </w:trPr>
        <w:tc>
          <w:tcPr>
            <w:tcW w:w="1361" w:type="dxa"/>
            <w:vMerge w:val="restart"/>
            <w:tcBorders>
              <w:top w:val="single" w:sz="8" w:space="0" w:color="auto"/>
              <w:left w:val="single" w:sz="8" w:space="0" w:color="auto"/>
              <w:bottom w:val="single" w:sz="8" w:space="0" w:color="000000"/>
              <w:right w:val="single" w:sz="4" w:space="0" w:color="auto"/>
            </w:tcBorders>
            <w:vAlign w:val="center"/>
            <w:hideMark/>
          </w:tcPr>
          <w:p w14:paraId="7F6A5AEE" w14:textId="77777777" w:rsidR="00E522A6" w:rsidRPr="00594D65" w:rsidRDefault="00E522A6" w:rsidP="00385C05">
            <w:pPr>
              <w:jc w:val="both"/>
              <w:rPr>
                <w:rFonts w:cs="Calibri"/>
                <w:color w:val="000000"/>
                <w:sz w:val="20"/>
                <w:szCs w:val="20"/>
              </w:rPr>
            </w:pPr>
            <w:r w:rsidRPr="00594D65">
              <w:rPr>
                <w:rFonts w:cs="Calibri"/>
                <w:color w:val="000000"/>
                <w:sz w:val="20"/>
                <w:szCs w:val="20"/>
              </w:rPr>
              <w:t>Economique</w:t>
            </w:r>
          </w:p>
        </w:tc>
        <w:tc>
          <w:tcPr>
            <w:tcW w:w="4707" w:type="dxa"/>
            <w:tcBorders>
              <w:top w:val="single" w:sz="8" w:space="0" w:color="auto"/>
              <w:left w:val="nil"/>
              <w:bottom w:val="single" w:sz="4" w:space="0" w:color="auto"/>
              <w:right w:val="single" w:sz="4" w:space="0" w:color="auto"/>
            </w:tcBorders>
            <w:vAlign w:val="center"/>
            <w:hideMark/>
          </w:tcPr>
          <w:p w14:paraId="2E2F4EA7"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des impacts sur les terres agricoles affectées par les engins et les pylônes</w:t>
            </w:r>
          </w:p>
        </w:tc>
        <w:tc>
          <w:tcPr>
            <w:tcW w:w="2217" w:type="dxa"/>
            <w:tcBorders>
              <w:top w:val="single" w:sz="8" w:space="0" w:color="auto"/>
              <w:left w:val="nil"/>
              <w:bottom w:val="single" w:sz="4" w:space="0" w:color="auto"/>
              <w:right w:val="single" w:sz="4" w:space="0" w:color="auto"/>
            </w:tcBorders>
            <w:vAlign w:val="center"/>
            <w:hideMark/>
          </w:tcPr>
          <w:p w14:paraId="67E92F9D"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 pendant les travaux</w:t>
            </w:r>
          </w:p>
        </w:tc>
        <w:tc>
          <w:tcPr>
            <w:tcW w:w="2223" w:type="dxa"/>
            <w:tcBorders>
              <w:top w:val="single" w:sz="8" w:space="0" w:color="auto"/>
              <w:left w:val="nil"/>
              <w:bottom w:val="single" w:sz="4" w:space="0" w:color="auto"/>
              <w:right w:val="single" w:sz="4" w:space="0" w:color="auto"/>
            </w:tcBorders>
            <w:vAlign w:val="center"/>
            <w:hideMark/>
          </w:tcPr>
          <w:p w14:paraId="77D476CB" w14:textId="77777777" w:rsidR="00E522A6" w:rsidRPr="00594D65" w:rsidRDefault="00E522A6" w:rsidP="00385C05">
            <w:pPr>
              <w:jc w:val="both"/>
              <w:rPr>
                <w:rFonts w:cs="Calibri"/>
                <w:color w:val="000000"/>
                <w:sz w:val="20"/>
                <w:szCs w:val="20"/>
              </w:rPr>
            </w:pPr>
            <w:r w:rsidRPr="00594D65">
              <w:rPr>
                <w:rFonts w:cs="Calibri"/>
                <w:color w:val="000000"/>
                <w:sz w:val="20"/>
                <w:szCs w:val="20"/>
              </w:rPr>
              <w:t>Nombre de réclamations, surface affectée, compensation versée</w:t>
            </w:r>
          </w:p>
        </w:tc>
        <w:tc>
          <w:tcPr>
            <w:tcW w:w="1691" w:type="dxa"/>
            <w:tcBorders>
              <w:top w:val="single" w:sz="8" w:space="0" w:color="auto"/>
              <w:left w:val="nil"/>
              <w:bottom w:val="single" w:sz="4" w:space="0" w:color="auto"/>
              <w:right w:val="single" w:sz="8" w:space="0" w:color="auto"/>
            </w:tcBorders>
            <w:vAlign w:val="center"/>
            <w:hideMark/>
          </w:tcPr>
          <w:p w14:paraId="2CDE4501"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social / Resp. chantier</w:t>
            </w:r>
          </w:p>
        </w:tc>
        <w:tc>
          <w:tcPr>
            <w:tcW w:w="1269" w:type="dxa"/>
            <w:tcBorders>
              <w:top w:val="single" w:sz="8" w:space="0" w:color="auto"/>
              <w:left w:val="nil"/>
              <w:bottom w:val="single" w:sz="4" w:space="0" w:color="auto"/>
              <w:right w:val="single" w:sz="8" w:space="0" w:color="auto"/>
            </w:tcBorders>
          </w:tcPr>
          <w:p w14:paraId="660A098F"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1C86A0D8" w14:textId="77777777" w:rsidTr="00385C05">
        <w:trPr>
          <w:trHeight w:val="475"/>
          <w:jc w:val="center"/>
        </w:trPr>
        <w:tc>
          <w:tcPr>
            <w:tcW w:w="1361" w:type="dxa"/>
            <w:vMerge/>
            <w:tcBorders>
              <w:top w:val="single" w:sz="8" w:space="0" w:color="auto"/>
              <w:left w:val="single" w:sz="8" w:space="0" w:color="auto"/>
              <w:bottom w:val="single" w:sz="4" w:space="0" w:color="auto"/>
              <w:right w:val="single" w:sz="4" w:space="0" w:color="auto"/>
            </w:tcBorders>
            <w:vAlign w:val="center"/>
            <w:hideMark/>
          </w:tcPr>
          <w:p w14:paraId="4C2D41DB"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7F443CEE"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des retombées locales du projet (emplois, services, sous-traitance locale)</w:t>
            </w:r>
          </w:p>
        </w:tc>
        <w:tc>
          <w:tcPr>
            <w:tcW w:w="2217" w:type="dxa"/>
            <w:tcBorders>
              <w:top w:val="nil"/>
              <w:left w:val="nil"/>
              <w:bottom w:val="single" w:sz="4" w:space="0" w:color="auto"/>
              <w:right w:val="single" w:sz="4" w:space="0" w:color="auto"/>
            </w:tcBorders>
            <w:vAlign w:val="center"/>
            <w:hideMark/>
          </w:tcPr>
          <w:p w14:paraId="77E27683" w14:textId="77777777" w:rsidR="00E522A6" w:rsidRPr="00594D65" w:rsidRDefault="00E522A6" w:rsidP="00385C05">
            <w:pPr>
              <w:jc w:val="both"/>
              <w:rPr>
                <w:rFonts w:cs="Calibri"/>
                <w:color w:val="000000"/>
                <w:sz w:val="20"/>
                <w:szCs w:val="20"/>
              </w:rPr>
            </w:pPr>
            <w:r w:rsidRPr="00594D65">
              <w:rPr>
                <w:rFonts w:cs="Calibri"/>
                <w:color w:val="000000"/>
                <w:sz w:val="20"/>
                <w:szCs w:val="20"/>
              </w:rPr>
              <w:t>Trimestrielle</w:t>
            </w:r>
          </w:p>
        </w:tc>
        <w:tc>
          <w:tcPr>
            <w:tcW w:w="2223" w:type="dxa"/>
            <w:tcBorders>
              <w:top w:val="nil"/>
              <w:left w:val="nil"/>
              <w:bottom w:val="single" w:sz="4" w:space="0" w:color="auto"/>
              <w:right w:val="single" w:sz="4" w:space="0" w:color="auto"/>
            </w:tcBorders>
            <w:vAlign w:val="center"/>
            <w:hideMark/>
          </w:tcPr>
          <w:p w14:paraId="45E969C3" w14:textId="77777777" w:rsidR="00E522A6" w:rsidRPr="00594D65" w:rsidRDefault="00E522A6" w:rsidP="00385C05">
            <w:pPr>
              <w:jc w:val="both"/>
              <w:rPr>
                <w:rFonts w:cs="Calibri"/>
                <w:color w:val="000000"/>
                <w:sz w:val="20"/>
                <w:szCs w:val="20"/>
              </w:rPr>
            </w:pPr>
            <w:r w:rsidRPr="00594D65">
              <w:rPr>
                <w:rFonts w:cs="Calibri"/>
                <w:color w:val="000000"/>
                <w:sz w:val="20"/>
                <w:szCs w:val="20"/>
              </w:rPr>
              <w:t>Nombre d’emplois ou services fournis localement</w:t>
            </w:r>
          </w:p>
        </w:tc>
        <w:tc>
          <w:tcPr>
            <w:tcW w:w="1691" w:type="dxa"/>
            <w:tcBorders>
              <w:top w:val="nil"/>
              <w:left w:val="nil"/>
              <w:bottom w:val="single" w:sz="4" w:space="0" w:color="auto"/>
              <w:right w:val="single" w:sz="8" w:space="0" w:color="auto"/>
            </w:tcBorders>
            <w:vAlign w:val="center"/>
            <w:hideMark/>
          </w:tcPr>
          <w:p w14:paraId="268B4684"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projet / Resp. RH</w:t>
            </w:r>
          </w:p>
        </w:tc>
        <w:tc>
          <w:tcPr>
            <w:tcW w:w="1269" w:type="dxa"/>
            <w:tcBorders>
              <w:top w:val="nil"/>
              <w:left w:val="nil"/>
              <w:bottom w:val="single" w:sz="4" w:space="0" w:color="auto"/>
              <w:right w:val="single" w:sz="8" w:space="0" w:color="auto"/>
            </w:tcBorders>
          </w:tcPr>
          <w:p w14:paraId="481D0647"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50C2D223" w14:textId="77777777" w:rsidTr="00385C05">
        <w:trPr>
          <w:trHeight w:val="998"/>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3D54A25" w14:textId="77777777" w:rsidR="00E522A6" w:rsidRPr="00594D65" w:rsidRDefault="00E522A6" w:rsidP="00385C05">
            <w:pPr>
              <w:jc w:val="both"/>
              <w:rPr>
                <w:rFonts w:cs="Calibri"/>
                <w:color w:val="000000"/>
                <w:sz w:val="20"/>
                <w:szCs w:val="20"/>
              </w:rPr>
            </w:pPr>
            <w:r w:rsidRPr="00594D65">
              <w:rPr>
                <w:rFonts w:cs="Calibri"/>
                <w:color w:val="000000"/>
                <w:sz w:val="20"/>
                <w:szCs w:val="20"/>
              </w:rPr>
              <w:t>Genre &amp; vulnérabilité</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88A58D0" w14:textId="77777777" w:rsidR="00E522A6" w:rsidRPr="00594D65" w:rsidRDefault="00E522A6" w:rsidP="00385C05">
            <w:pPr>
              <w:jc w:val="both"/>
              <w:rPr>
                <w:rFonts w:cs="Calibri"/>
                <w:color w:val="000000"/>
                <w:sz w:val="20"/>
                <w:szCs w:val="20"/>
                <w:highlight w:val="red"/>
              </w:rPr>
            </w:pPr>
            <w:r w:rsidRPr="00594D65">
              <w:rPr>
                <w:rFonts w:cs="Calibri"/>
                <w:color w:val="000000"/>
                <w:sz w:val="20"/>
                <w:szCs w:val="20"/>
              </w:rPr>
              <w:t>Suivi de l’intégration des femmes et dialogue avec les populations vulnérables</w:t>
            </w:r>
          </w:p>
        </w:tc>
        <w:tc>
          <w:tcPr>
            <w:tcW w:w="2217" w:type="dxa"/>
            <w:tcBorders>
              <w:top w:val="single" w:sz="4" w:space="0" w:color="auto"/>
              <w:left w:val="single" w:sz="4" w:space="0" w:color="auto"/>
              <w:bottom w:val="single" w:sz="4" w:space="0" w:color="auto"/>
              <w:right w:val="single" w:sz="4" w:space="0" w:color="auto"/>
            </w:tcBorders>
            <w:vAlign w:val="center"/>
            <w:hideMark/>
          </w:tcPr>
          <w:p w14:paraId="4E7E08A4" w14:textId="77777777" w:rsidR="00E522A6" w:rsidRPr="00594D65" w:rsidRDefault="00E522A6" w:rsidP="00385C05">
            <w:pPr>
              <w:jc w:val="both"/>
              <w:rPr>
                <w:rFonts w:cs="Calibri"/>
                <w:color w:val="000000"/>
                <w:sz w:val="20"/>
                <w:szCs w:val="20"/>
                <w:highlight w:val="red"/>
              </w:rPr>
            </w:pPr>
            <w:r w:rsidRPr="00594D65">
              <w:rPr>
                <w:rFonts w:cs="Calibri"/>
                <w:color w:val="000000"/>
                <w:sz w:val="20"/>
                <w:szCs w:val="20"/>
              </w:rPr>
              <w:t>Mensuelle</w:t>
            </w:r>
          </w:p>
        </w:tc>
        <w:tc>
          <w:tcPr>
            <w:tcW w:w="2223" w:type="dxa"/>
            <w:tcBorders>
              <w:top w:val="single" w:sz="4" w:space="0" w:color="auto"/>
              <w:left w:val="single" w:sz="4" w:space="0" w:color="auto"/>
              <w:bottom w:val="single" w:sz="4" w:space="0" w:color="auto"/>
              <w:right w:val="single" w:sz="4" w:space="0" w:color="auto"/>
            </w:tcBorders>
            <w:vAlign w:val="center"/>
            <w:hideMark/>
          </w:tcPr>
          <w:p w14:paraId="541E56B1" w14:textId="77777777" w:rsidR="00E522A6" w:rsidRPr="00594D65" w:rsidRDefault="00E522A6" w:rsidP="00385C05">
            <w:pPr>
              <w:jc w:val="both"/>
              <w:rPr>
                <w:rFonts w:cs="Calibri"/>
                <w:color w:val="000000"/>
                <w:sz w:val="20"/>
                <w:szCs w:val="20"/>
                <w:highlight w:val="red"/>
              </w:rPr>
            </w:pPr>
            <w:r w:rsidRPr="00594D65">
              <w:rPr>
                <w:rFonts w:cs="Calibri"/>
                <w:color w:val="000000"/>
                <w:sz w:val="20"/>
                <w:szCs w:val="20"/>
              </w:rPr>
              <w:t>Nombre de femmes impliquées / Réunions de concertation tenues</w:t>
            </w:r>
          </w:p>
        </w:tc>
        <w:tc>
          <w:tcPr>
            <w:tcW w:w="1691" w:type="dxa"/>
            <w:tcBorders>
              <w:top w:val="single" w:sz="4" w:space="0" w:color="auto"/>
              <w:left w:val="single" w:sz="4" w:space="0" w:color="auto"/>
              <w:bottom w:val="single" w:sz="4" w:space="0" w:color="auto"/>
              <w:right w:val="single" w:sz="4" w:space="0" w:color="auto"/>
            </w:tcBorders>
            <w:vAlign w:val="center"/>
            <w:hideMark/>
          </w:tcPr>
          <w:p w14:paraId="2AF09959" w14:textId="77777777" w:rsidR="00E522A6" w:rsidRPr="00594D65" w:rsidRDefault="00E522A6" w:rsidP="00385C05">
            <w:pPr>
              <w:jc w:val="both"/>
              <w:rPr>
                <w:rFonts w:cs="Calibri"/>
                <w:color w:val="000000"/>
                <w:sz w:val="20"/>
                <w:szCs w:val="20"/>
                <w:highlight w:val="red"/>
              </w:rPr>
            </w:pPr>
            <w:r w:rsidRPr="00594D65">
              <w:rPr>
                <w:rFonts w:cs="Calibri"/>
                <w:color w:val="000000"/>
                <w:sz w:val="20"/>
                <w:szCs w:val="20"/>
              </w:rPr>
              <w:t>Resp. social / ONG locale</w:t>
            </w:r>
          </w:p>
        </w:tc>
        <w:tc>
          <w:tcPr>
            <w:tcW w:w="1269" w:type="dxa"/>
            <w:tcBorders>
              <w:top w:val="single" w:sz="4" w:space="0" w:color="auto"/>
              <w:left w:val="single" w:sz="4" w:space="0" w:color="auto"/>
              <w:bottom w:val="single" w:sz="4" w:space="0" w:color="auto"/>
              <w:right w:val="single" w:sz="4" w:space="0" w:color="auto"/>
            </w:tcBorders>
          </w:tcPr>
          <w:p w14:paraId="6B37A506" w14:textId="77777777" w:rsidR="00E522A6" w:rsidRPr="00594D65" w:rsidRDefault="00E522A6" w:rsidP="00385C05">
            <w:pPr>
              <w:jc w:val="both"/>
              <w:rPr>
                <w:rFonts w:cs="Calibri"/>
                <w:color w:val="000000"/>
                <w:sz w:val="20"/>
                <w:szCs w:val="20"/>
                <w:highlight w:val="red"/>
              </w:rPr>
            </w:pPr>
            <w:r w:rsidRPr="00594D65">
              <w:rPr>
                <w:rFonts w:cs="Calibri"/>
                <w:color w:val="000000"/>
                <w:sz w:val="20"/>
                <w:szCs w:val="20"/>
              </w:rPr>
              <w:t>2000</w:t>
            </w:r>
          </w:p>
        </w:tc>
      </w:tr>
      <w:tr w:rsidR="00E522A6" w:rsidRPr="00594D65" w14:paraId="72316DDA" w14:textId="77777777" w:rsidTr="00385C05">
        <w:trPr>
          <w:trHeight w:val="691"/>
          <w:jc w:val="center"/>
        </w:trPr>
        <w:tc>
          <w:tcPr>
            <w:tcW w:w="1361" w:type="dxa"/>
            <w:tcBorders>
              <w:top w:val="single" w:sz="4" w:space="0" w:color="auto"/>
              <w:left w:val="single" w:sz="4" w:space="0" w:color="auto"/>
              <w:bottom w:val="single" w:sz="4" w:space="0" w:color="auto"/>
              <w:right w:val="single" w:sz="4" w:space="0" w:color="auto"/>
            </w:tcBorders>
            <w:vAlign w:val="center"/>
          </w:tcPr>
          <w:p w14:paraId="5D046566" w14:textId="77777777" w:rsidR="00E522A6" w:rsidRPr="00594D65" w:rsidRDefault="00E522A6" w:rsidP="00385C05">
            <w:pPr>
              <w:jc w:val="both"/>
              <w:rPr>
                <w:rFonts w:cs="Calibri"/>
                <w:color w:val="000000"/>
                <w:sz w:val="20"/>
                <w:szCs w:val="20"/>
              </w:rPr>
            </w:pPr>
            <w:r w:rsidRPr="00594D65">
              <w:rPr>
                <w:rFonts w:cs="Calibri"/>
                <w:color w:val="000000"/>
                <w:sz w:val="20"/>
                <w:szCs w:val="20"/>
              </w:rPr>
              <w:t>Patrimoine archéologique</w:t>
            </w:r>
          </w:p>
        </w:tc>
        <w:tc>
          <w:tcPr>
            <w:tcW w:w="4707" w:type="dxa"/>
            <w:tcBorders>
              <w:top w:val="single" w:sz="4" w:space="0" w:color="auto"/>
              <w:left w:val="nil"/>
              <w:bottom w:val="single" w:sz="4" w:space="0" w:color="auto"/>
              <w:right w:val="single" w:sz="4" w:space="0" w:color="auto"/>
            </w:tcBorders>
            <w:vAlign w:val="center"/>
          </w:tcPr>
          <w:p w14:paraId="0CB2EE59" w14:textId="77777777" w:rsidR="00E522A6" w:rsidRPr="00594D65" w:rsidRDefault="00E522A6" w:rsidP="00385C05">
            <w:pPr>
              <w:jc w:val="both"/>
              <w:rPr>
                <w:rFonts w:cs="Calibri"/>
                <w:color w:val="000000"/>
                <w:sz w:val="20"/>
                <w:szCs w:val="20"/>
              </w:rPr>
            </w:pPr>
            <w:r w:rsidRPr="00594D65">
              <w:rPr>
                <w:rFonts w:cs="Calibri"/>
                <w:color w:val="000000"/>
                <w:sz w:val="20"/>
                <w:szCs w:val="20"/>
              </w:rPr>
              <w:t>Surveillance des travaux de terrassement sensibles par un représentant de l’INP, application du protocole de découverte fortuite.</w:t>
            </w:r>
          </w:p>
        </w:tc>
        <w:tc>
          <w:tcPr>
            <w:tcW w:w="2217" w:type="dxa"/>
            <w:tcBorders>
              <w:top w:val="single" w:sz="4" w:space="0" w:color="auto"/>
              <w:left w:val="nil"/>
              <w:bottom w:val="single" w:sz="4" w:space="0" w:color="auto"/>
              <w:right w:val="single" w:sz="4" w:space="0" w:color="auto"/>
            </w:tcBorders>
            <w:vAlign w:val="center"/>
          </w:tcPr>
          <w:p w14:paraId="476E7C36" w14:textId="77777777" w:rsidR="00E522A6" w:rsidRPr="00594D65" w:rsidRDefault="00E522A6" w:rsidP="00385C05">
            <w:pPr>
              <w:jc w:val="both"/>
              <w:rPr>
                <w:rFonts w:cs="Calibri"/>
                <w:color w:val="000000"/>
                <w:sz w:val="20"/>
                <w:szCs w:val="20"/>
              </w:rPr>
            </w:pPr>
            <w:r w:rsidRPr="00594D65">
              <w:rPr>
                <w:rFonts w:cs="Calibri"/>
                <w:color w:val="000000"/>
                <w:sz w:val="20"/>
                <w:szCs w:val="20"/>
              </w:rPr>
              <w:t>Continue pendant terrassements.</w:t>
            </w:r>
          </w:p>
        </w:tc>
        <w:tc>
          <w:tcPr>
            <w:tcW w:w="2223" w:type="dxa"/>
            <w:tcBorders>
              <w:top w:val="single" w:sz="4" w:space="0" w:color="auto"/>
              <w:left w:val="nil"/>
              <w:bottom w:val="single" w:sz="4" w:space="0" w:color="auto"/>
              <w:right w:val="single" w:sz="4" w:space="0" w:color="auto"/>
            </w:tcBorders>
            <w:vAlign w:val="center"/>
          </w:tcPr>
          <w:p w14:paraId="74A00013" w14:textId="77777777" w:rsidR="00E522A6" w:rsidRPr="00594D65" w:rsidRDefault="00E522A6" w:rsidP="00385C05">
            <w:pPr>
              <w:jc w:val="both"/>
              <w:rPr>
                <w:rFonts w:cs="Calibri"/>
                <w:color w:val="000000"/>
                <w:sz w:val="20"/>
                <w:szCs w:val="20"/>
              </w:rPr>
            </w:pPr>
            <w:r w:rsidRPr="00594D65">
              <w:rPr>
                <w:rFonts w:cs="Calibri"/>
                <w:color w:val="000000"/>
                <w:sz w:val="20"/>
                <w:szCs w:val="20"/>
              </w:rPr>
              <w:t>Nombre de découvertes signalées / conformité au protocole.</w:t>
            </w:r>
          </w:p>
        </w:tc>
        <w:tc>
          <w:tcPr>
            <w:tcW w:w="1691" w:type="dxa"/>
            <w:tcBorders>
              <w:top w:val="single" w:sz="4" w:space="0" w:color="auto"/>
              <w:left w:val="nil"/>
              <w:bottom w:val="single" w:sz="4" w:space="0" w:color="auto"/>
              <w:right w:val="single" w:sz="8" w:space="0" w:color="auto"/>
            </w:tcBorders>
            <w:vAlign w:val="center"/>
          </w:tcPr>
          <w:p w14:paraId="392FDEA6" w14:textId="77777777" w:rsidR="00E522A6" w:rsidRPr="00594D65" w:rsidRDefault="00E522A6" w:rsidP="00385C05">
            <w:pPr>
              <w:jc w:val="both"/>
              <w:rPr>
                <w:rFonts w:cs="Calibri"/>
                <w:color w:val="000000"/>
                <w:sz w:val="20"/>
                <w:szCs w:val="20"/>
              </w:rPr>
            </w:pPr>
            <w:r w:rsidRPr="00594D65">
              <w:rPr>
                <w:rFonts w:cs="Calibri"/>
                <w:color w:val="000000"/>
                <w:sz w:val="20"/>
                <w:szCs w:val="20"/>
              </w:rPr>
              <w:t>Chef de chantier + INP.</w:t>
            </w:r>
          </w:p>
        </w:tc>
        <w:tc>
          <w:tcPr>
            <w:tcW w:w="1269" w:type="dxa"/>
            <w:tcBorders>
              <w:top w:val="single" w:sz="4" w:space="0" w:color="auto"/>
              <w:left w:val="nil"/>
              <w:bottom w:val="single" w:sz="4" w:space="0" w:color="auto"/>
              <w:right w:val="single" w:sz="8" w:space="0" w:color="auto"/>
            </w:tcBorders>
          </w:tcPr>
          <w:p w14:paraId="7C7D68FB" w14:textId="77777777" w:rsidR="00E522A6" w:rsidRPr="00594D65" w:rsidRDefault="00E522A6" w:rsidP="00385C05">
            <w:pPr>
              <w:jc w:val="both"/>
              <w:rPr>
                <w:rFonts w:cs="Calibri"/>
                <w:color w:val="000000"/>
                <w:sz w:val="20"/>
                <w:szCs w:val="20"/>
              </w:rPr>
            </w:pPr>
            <w:r w:rsidRPr="00594D65">
              <w:rPr>
                <w:rFonts w:cs="Calibri"/>
                <w:color w:val="000000"/>
                <w:sz w:val="20"/>
                <w:szCs w:val="20"/>
              </w:rPr>
              <w:t>5 000 DT.</w:t>
            </w:r>
          </w:p>
        </w:tc>
      </w:tr>
      <w:tr w:rsidR="00E522A6" w:rsidRPr="00594D65" w14:paraId="73B97A1C" w14:textId="77777777" w:rsidTr="00385C05">
        <w:trPr>
          <w:trHeight w:val="691"/>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6D502A05" w14:textId="77777777" w:rsidR="00E522A6" w:rsidRPr="00594D65" w:rsidRDefault="00E522A6" w:rsidP="00385C05">
            <w:pPr>
              <w:jc w:val="both"/>
              <w:rPr>
                <w:rFonts w:cs="Calibri"/>
                <w:color w:val="000000"/>
                <w:sz w:val="20"/>
                <w:szCs w:val="20"/>
              </w:rPr>
            </w:pPr>
            <w:r w:rsidRPr="00594D65">
              <w:rPr>
                <w:rFonts w:cs="Calibri"/>
                <w:color w:val="000000"/>
                <w:sz w:val="20"/>
                <w:szCs w:val="20"/>
              </w:rPr>
              <w:t>Santé &amp; sécurité</w:t>
            </w:r>
          </w:p>
        </w:tc>
        <w:tc>
          <w:tcPr>
            <w:tcW w:w="4707" w:type="dxa"/>
            <w:tcBorders>
              <w:top w:val="single" w:sz="4" w:space="0" w:color="auto"/>
              <w:left w:val="nil"/>
              <w:bottom w:val="single" w:sz="4" w:space="0" w:color="auto"/>
              <w:right w:val="single" w:sz="4" w:space="0" w:color="auto"/>
            </w:tcBorders>
            <w:vAlign w:val="center"/>
            <w:hideMark/>
          </w:tcPr>
          <w:p w14:paraId="3768FC53"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de l’application du plan HSE : EPI, formation, procédures d’urgence</w:t>
            </w:r>
          </w:p>
        </w:tc>
        <w:tc>
          <w:tcPr>
            <w:tcW w:w="2217" w:type="dxa"/>
            <w:tcBorders>
              <w:top w:val="single" w:sz="4" w:space="0" w:color="auto"/>
              <w:left w:val="nil"/>
              <w:bottom w:val="single" w:sz="4" w:space="0" w:color="auto"/>
              <w:right w:val="single" w:sz="4" w:space="0" w:color="auto"/>
            </w:tcBorders>
            <w:vAlign w:val="center"/>
            <w:hideMark/>
          </w:tcPr>
          <w:p w14:paraId="51A4D564"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single" w:sz="4" w:space="0" w:color="auto"/>
              <w:left w:val="nil"/>
              <w:bottom w:val="single" w:sz="4" w:space="0" w:color="auto"/>
              <w:right w:val="single" w:sz="4" w:space="0" w:color="auto"/>
            </w:tcBorders>
            <w:vAlign w:val="center"/>
            <w:hideMark/>
          </w:tcPr>
          <w:p w14:paraId="3B9B43FB" w14:textId="77777777" w:rsidR="00E522A6" w:rsidRPr="00594D65" w:rsidRDefault="00E522A6" w:rsidP="00385C05">
            <w:pPr>
              <w:jc w:val="both"/>
              <w:rPr>
                <w:rFonts w:cs="Calibri"/>
                <w:color w:val="000000"/>
                <w:sz w:val="20"/>
                <w:szCs w:val="20"/>
              </w:rPr>
            </w:pPr>
            <w:r w:rsidRPr="00594D65">
              <w:rPr>
                <w:rFonts w:cs="Calibri"/>
                <w:color w:val="000000"/>
                <w:sz w:val="20"/>
                <w:szCs w:val="20"/>
              </w:rPr>
              <w:t>Taux d’équipement, registre de formation</w:t>
            </w:r>
          </w:p>
        </w:tc>
        <w:tc>
          <w:tcPr>
            <w:tcW w:w="1691" w:type="dxa"/>
            <w:tcBorders>
              <w:top w:val="single" w:sz="4" w:space="0" w:color="auto"/>
              <w:left w:val="nil"/>
              <w:bottom w:val="single" w:sz="4" w:space="0" w:color="auto"/>
              <w:right w:val="single" w:sz="8" w:space="0" w:color="auto"/>
            </w:tcBorders>
            <w:vAlign w:val="center"/>
            <w:hideMark/>
          </w:tcPr>
          <w:p w14:paraId="4E8BC82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w:t>
            </w:r>
          </w:p>
        </w:tc>
        <w:tc>
          <w:tcPr>
            <w:tcW w:w="1269" w:type="dxa"/>
            <w:tcBorders>
              <w:top w:val="single" w:sz="4" w:space="0" w:color="auto"/>
              <w:left w:val="nil"/>
              <w:bottom w:val="single" w:sz="4" w:space="0" w:color="auto"/>
              <w:right w:val="single" w:sz="8" w:space="0" w:color="auto"/>
            </w:tcBorders>
          </w:tcPr>
          <w:p w14:paraId="638B57F0" w14:textId="77777777" w:rsidR="00E522A6" w:rsidRPr="00594D65" w:rsidRDefault="00E522A6" w:rsidP="00385C05">
            <w:pPr>
              <w:jc w:val="both"/>
              <w:rPr>
                <w:rFonts w:cs="Calibri"/>
                <w:color w:val="000000"/>
                <w:sz w:val="20"/>
                <w:szCs w:val="20"/>
              </w:rPr>
            </w:pPr>
            <w:r w:rsidRPr="00594D65">
              <w:rPr>
                <w:rFonts w:cs="Calibri"/>
                <w:color w:val="000000"/>
                <w:sz w:val="20"/>
                <w:szCs w:val="20"/>
              </w:rPr>
              <w:t>5000</w:t>
            </w:r>
          </w:p>
        </w:tc>
      </w:tr>
      <w:tr w:rsidR="00E522A6" w:rsidRPr="00594D65" w14:paraId="634BB656" w14:textId="77777777" w:rsidTr="00385C05">
        <w:trPr>
          <w:trHeight w:val="52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D8E81E7"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4F1A4CF7" w14:textId="77777777" w:rsidR="00E522A6" w:rsidRPr="00594D65" w:rsidRDefault="00E522A6" w:rsidP="00385C05">
            <w:pPr>
              <w:jc w:val="both"/>
              <w:rPr>
                <w:rFonts w:cs="Calibri"/>
                <w:color w:val="000000"/>
                <w:sz w:val="20"/>
                <w:szCs w:val="20"/>
              </w:rPr>
            </w:pPr>
            <w:r w:rsidRPr="00594D65">
              <w:rPr>
                <w:rFonts w:cs="Calibri"/>
                <w:color w:val="000000"/>
                <w:sz w:val="20"/>
                <w:szCs w:val="20"/>
              </w:rPr>
              <w:t>Vérification des conditions sanitaires (eau, douches, ombrage)</w:t>
            </w:r>
          </w:p>
        </w:tc>
        <w:tc>
          <w:tcPr>
            <w:tcW w:w="2217" w:type="dxa"/>
            <w:tcBorders>
              <w:top w:val="nil"/>
              <w:left w:val="nil"/>
              <w:bottom w:val="single" w:sz="4" w:space="0" w:color="auto"/>
              <w:right w:val="single" w:sz="4" w:space="0" w:color="auto"/>
            </w:tcBorders>
            <w:vAlign w:val="center"/>
            <w:hideMark/>
          </w:tcPr>
          <w:p w14:paraId="3F077599"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1C374E91" w14:textId="77777777" w:rsidR="00E522A6" w:rsidRPr="00594D65" w:rsidRDefault="00E522A6" w:rsidP="00385C05">
            <w:pPr>
              <w:jc w:val="both"/>
              <w:rPr>
                <w:rFonts w:cs="Calibri"/>
                <w:color w:val="000000"/>
                <w:sz w:val="20"/>
                <w:szCs w:val="20"/>
              </w:rPr>
            </w:pPr>
            <w:r w:rsidRPr="00594D65">
              <w:rPr>
                <w:rFonts w:cs="Calibri"/>
                <w:color w:val="000000"/>
                <w:sz w:val="20"/>
                <w:szCs w:val="20"/>
              </w:rPr>
              <w:t>Présence/état des installations</w:t>
            </w:r>
          </w:p>
        </w:tc>
        <w:tc>
          <w:tcPr>
            <w:tcW w:w="1691" w:type="dxa"/>
            <w:tcBorders>
              <w:top w:val="nil"/>
              <w:left w:val="nil"/>
              <w:bottom w:val="single" w:sz="4" w:space="0" w:color="auto"/>
              <w:right w:val="single" w:sz="8" w:space="0" w:color="auto"/>
            </w:tcBorders>
            <w:vAlign w:val="center"/>
            <w:hideMark/>
          </w:tcPr>
          <w:p w14:paraId="10CDDE4E"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 / Base vie</w:t>
            </w:r>
          </w:p>
        </w:tc>
        <w:tc>
          <w:tcPr>
            <w:tcW w:w="1269" w:type="dxa"/>
            <w:tcBorders>
              <w:top w:val="nil"/>
              <w:left w:val="nil"/>
              <w:bottom w:val="single" w:sz="4" w:space="0" w:color="auto"/>
              <w:right w:val="single" w:sz="8" w:space="0" w:color="auto"/>
            </w:tcBorders>
          </w:tcPr>
          <w:p w14:paraId="44D610B5"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1D33BFBC" w14:textId="77777777" w:rsidTr="00385C05">
        <w:trPr>
          <w:trHeight w:val="97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A9EDF20"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6BE2BF51"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médical des travailleurs et prévention des risques climatiques (stress thermique, déshydratation)</w:t>
            </w:r>
          </w:p>
        </w:tc>
        <w:tc>
          <w:tcPr>
            <w:tcW w:w="2217" w:type="dxa"/>
            <w:tcBorders>
              <w:top w:val="nil"/>
              <w:left w:val="nil"/>
              <w:bottom w:val="single" w:sz="4" w:space="0" w:color="auto"/>
              <w:right w:val="single" w:sz="4" w:space="0" w:color="auto"/>
            </w:tcBorders>
            <w:vAlign w:val="center"/>
            <w:hideMark/>
          </w:tcPr>
          <w:p w14:paraId="74D26774" w14:textId="77777777" w:rsidR="00E522A6" w:rsidRPr="00594D65" w:rsidRDefault="00E522A6" w:rsidP="00385C05">
            <w:pPr>
              <w:jc w:val="both"/>
              <w:rPr>
                <w:rFonts w:cs="Calibri"/>
                <w:color w:val="000000"/>
                <w:sz w:val="20"/>
                <w:szCs w:val="20"/>
              </w:rPr>
            </w:pPr>
            <w:r w:rsidRPr="00594D65">
              <w:rPr>
                <w:rFonts w:cs="Calibri"/>
                <w:color w:val="000000"/>
                <w:sz w:val="20"/>
                <w:szCs w:val="20"/>
              </w:rPr>
              <w:t>Périodique (selon saison)</w:t>
            </w:r>
          </w:p>
        </w:tc>
        <w:tc>
          <w:tcPr>
            <w:tcW w:w="2223" w:type="dxa"/>
            <w:tcBorders>
              <w:top w:val="nil"/>
              <w:left w:val="nil"/>
              <w:bottom w:val="single" w:sz="4" w:space="0" w:color="auto"/>
              <w:right w:val="single" w:sz="4" w:space="0" w:color="auto"/>
            </w:tcBorders>
            <w:vAlign w:val="center"/>
            <w:hideMark/>
          </w:tcPr>
          <w:p w14:paraId="46D7D609" w14:textId="77777777" w:rsidR="00E522A6" w:rsidRPr="00594D65" w:rsidRDefault="00E522A6" w:rsidP="00385C05">
            <w:pPr>
              <w:jc w:val="both"/>
              <w:rPr>
                <w:rFonts w:cs="Calibri"/>
                <w:color w:val="000000"/>
                <w:sz w:val="20"/>
                <w:szCs w:val="20"/>
              </w:rPr>
            </w:pPr>
            <w:r w:rsidRPr="00594D65">
              <w:rPr>
                <w:rFonts w:cs="Calibri"/>
                <w:color w:val="000000"/>
                <w:sz w:val="20"/>
                <w:szCs w:val="20"/>
              </w:rPr>
              <w:t>Bilans de santé, incidents de santé liés à la chaleur</w:t>
            </w:r>
          </w:p>
        </w:tc>
        <w:tc>
          <w:tcPr>
            <w:tcW w:w="1691" w:type="dxa"/>
            <w:tcBorders>
              <w:top w:val="nil"/>
              <w:left w:val="nil"/>
              <w:bottom w:val="single" w:sz="4" w:space="0" w:color="auto"/>
              <w:right w:val="single" w:sz="8" w:space="0" w:color="auto"/>
            </w:tcBorders>
            <w:vAlign w:val="center"/>
            <w:hideMark/>
          </w:tcPr>
          <w:p w14:paraId="613AEBB6" w14:textId="77777777" w:rsidR="00E522A6" w:rsidRPr="00594D65" w:rsidRDefault="00E522A6" w:rsidP="00385C05">
            <w:pPr>
              <w:jc w:val="both"/>
              <w:rPr>
                <w:rFonts w:cs="Calibri"/>
                <w:color w:val="000000"/>
                <w:sz w:val="20"/>
                <w:szCs w:val="20"/>
              </w:rPr>
            </w:pPr>
            <w:r w:rsidRPr="00594D65">
              <w:rPr>
                <w:rFonts w:cs="Calibri"/>
                <w:color w:val="000000"/>
                <w:sz w:val="20"/>
                <w:szCs w:val="20"/>
              </w:rPr>
              <w:t>Infirmier / Resp. HSE</w:t>
            </w:r>
          </w:p>
        </w:tc>
        <w:tc>
          <w:tcPr>
            <w:tcW w:w="1269" w:type="dxa"/>
            <w:tcBorders>
              <w:top w:val="nil"/>
              <w:left w:val="nil"/>
              <w:bottom w:val="single" w:sz="4" w:space="0" w:color="auto"/>
              <w:right w:val="single" w:sz="8" w:space="0" w:color="auto"/>
            </w:tcBorders>
          </w:tcPr>
          <w:p w14:paraId="2C719A28" w14:textId="77777777" w:rsidR="00E522A6" w:rsidRPr="00594D65" w:rsidRDefault="00E522A6" w:rsidP="00385C05">
            <w:pPr>
              <w:jc w:val="both"/>
              <w:rPr>
                <w:rFonts w:cs="Calibri"/>
                <w:color w:val="000000"/>
                <w:sz w:val="20"/>
                <w:szCs w:val="20"/>
              </w:rPr>
            </w:pPr>
            <w:r w:rsidRPr="00594D65">
              <w:rPr>
                <w:rFonts w:cs="Calibri"/>
                <w:color w:val="000000"/>
                <w:sz w:val="20"/>
                <w:szCs w:val="20"/>
              </w:rPr>
              <w:t>3000</w:t>
            </w:r>
          </w:p>
        </w:tc>
      </w:tr>
      <w:tr w:rsidR="00E522A6" w:rsidRPr="00594D65" w14:paraId="7E712D31" w14:textId="77777777" w:rsidTr="00385C05">
        <w:trPr>
          <w:trHeight w:val="862"/>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54F428C"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2CB8D7FE" w14:textId="77777777" w:rsidR="00E522A6" w:rsidRPr="00594D65" w:rsidRDefault="00E522A6" w:rsidP="00385C05">
            <w:pPr>
              <w:jc w:val="both"/>
              <w:rPr>
                <w:rFonts w:cs="Calibri"/>
                <w:color w:val="000000"/>
                <w:sz w:val="20"/>
                <w:szCs w:val="20"/>
              </w:rPr>
            </w:pPr>
            <w:r w:rsidRPr="00594D65">
              <w:rPr>
                <w:rFonts w:cs="Calibri"/>
                <w:color w:val="000000"/>
                <w:sz w:val="20"/>
                <w:szCs w:val="20"/>
              </w:rPr>
              <w:t>Contrôle de la sécurité des riverains (zones de croisement, signalisation, poussières)</w:t>
            </w:r>
          </w:p>
        </w:tc>
        <w:tc>
          <w:tcPr>
            <w:tcW w:w="2217" w:type="dxa"/>
            <w:tcBorders>
              <w:top w:val="nil"/>
              <w:left w:val="nil"/>
              <w:bottom w:val="single" w:sz="4" w:space="0" w:color="auto"/>
              <w:right w:val="single" w:sz="4" w:space="0" w:color="auto"/>
            </w:tcBorders>
            <w:vAlign w:val="center"/>
            <w:hideMark/>
          </w:tcPr>
          <w:p w14:paraId="4A42EAAA" w14:textId="77777777" w:rsidR="00E522A6" w:rsidRPr="00594D65" w:rsidRDefault="00E522A6" w:rsidP="00385C05">
            <w:pPr>
              <w:jc w:val="both"/>
              <w:rPr>
                <w:rFonts w:cs="Calibri"/>
                <w:color w:val="000000"/>
                <w:sz w:val="20"/>
                <w:szCs w:val="20"/>
              </w:rPr>
            </w:pPr>
            <w:r w:rsidRPr="00594D65">
              <w:rPr>
                <w:rFonts w:cs="Calibri"/>
                <w:color w:val="000000"/>
                <w:sz w:val="20"/>
                <w:szCs w:val="20"/>
              </w:rPr>
              <w:t>Hebdomadaire</w:t>
            </w:r>
          </w:p>
        </w:tc>
        <w:tc>
          <w:tcPr>
            <w:tcW w:w="2223" w:type="dxa"/>
            <w:tcBorders>
              <w:top w:val="nil"/>
              <w:left w:val="nil"/>
              <w:bottom w:val="single" w:sz="4" w:space="0" w:color="auto"/>
              <w:right w:val="single" w:sz="4" w:space="0" w:color="auto"/>
            </w:tcBorders>
            <w:vAlign w:val="center"/>
            <w:hideMark/>
          </w:tcPr>
          <w:p w14:paraId="043148DD" w14:textId="77777777" w:rsidR="00E522A6" w:rsidRPr="00594D65" w:rsidRDefault="00E522A6" w:rsidP="00385C05">
            <w:pPr>
              <w:jc w:val="both"/>
              <w:rPr>
                <w:rFonts w:cs="Calibri"/>
                <w:color w:val="000000"/>
                <w:sz w:val="20"/>
                <w:szCs w:val="20"/>
              </w:rPr>
            </w:pPr>
            <w:r w:rsidRPr="00594D65">
              <w:rPr>
                <w:rFonts w:cs="Calibri"/>
                <w:color w:val="000000"/>
                <w:sz w:val="20"/>
                <w:szCs w:val="20"/>
              </w:rPr>
              <w:t>Aménagements en place, plaintes, incidents</w:t>
            </w:r>
          </w:p>
        </w:tc>
        <w:tc>
          <w:tcPr>
            <w:tcW w:w="1691" w:type="dxa"/>
            <w:tcBorders>
              <w:top w:val="nil"/>
              <w:left w:val="nil"/>
              <w:bottom w:val="single" w:sz="4" w:space="0" w:color="auto"/>
              <w:right w:val="single" w:sz="8" w:space="0" w:color="auto"/>
            </w:tcBorders>
            <w:vAlign w:val="center"/>
            <w:hideMark/>
          </w:tcPr>
          <w:p w14:paraId="71C4F63D"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HSE</w:t>
            </w:r>
          </w:p>
        </w:tc>
        <w:tc>
          <w:tcPr>
            <w:tcW w:w="1269" w:type="dxa"/>
            <w:tcBorders>
              <w:top w:val="nil"/>
              <w:left w:val="nil"/>
              <w:bottom w:val="single" w:sz="4" w:space="0" w:color="auto"/>
              <w:right w:val="single" w:sz="8" w:space="0" w:color="auto"/>
            </w:tcBorders>
          </w:tcPr>
          <w:p w14:paraId="2C276597"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6EBAB948" w14:textId="77777777" w:rsidTr="00385C05">
        <w:trPr>
          <w:trHeight w:val="907"/>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6DF9AC0" w14:textId="77777777" w:rsidR="00E522A6" w:rsidRPr="00594D65" w:rsidRDefault="00E522A6" w:rsidP="00385C05">
            <w:pPr>
              <w:jc w:val="both"/>
              <w:rPr>
                <w:rFonts w:cs="Calibri"/>
                <w:color w:val="000000"/>
                <w:sz w:val="20"/>
                <w:szCs w:val="20"/>
              </w:rPr>
            </w:pPr>
          </w:p>
        </w:tc>
        <w:tc>
          <w:tcPr>
            <w:tcW w:w="4707" w:type="dxa"/>
            <w:tcBorders>
              <w:top w:val="nil"/>
              <w:left w:val="nil"/>
              <w:bottom w:val="single" w:sz="4" w:space="0" w:color="auto"/>
              <w:right w:val="single" w:sz="4" w:space="0" w:color="auto"/>
            </w:tcBorders>
            <w:vAlign w:val="center"/>
            <w:hideMark/>
          </w:tcPr>
          <w:p w14:paraId="5B408B98" w14:textId="77777777" w:rsidR="00E522A6" w:rsidRPr="00594D65" w:rsidRDefault="00E522A6" w:rsidP="00385C05">
            <w:pPr>
              <w:jc w:val="both"/>
              <w:rPr>
                <w:rFonts w:cs="Calibri"/>
                <w:color w:val="000000"/>
                <w:sz w:val="20"/>
                <w:szCs w:val="20"/>
              </w:rPr>
            </w:pPr>
            <w:r w:rsidRPr="00594D65">
              <w:rPr>
                <w:rFonts w:cs="Calibri"/>
                <w:color w:val="000000"/>
                <w:sz w:val="20"/>
                <w:szCs w:val="20"/>
              </w:rPr>
              <w:t>Suivi des conditions de travail : égalité, contrat, protection, mécanismes de plainte</w:t>
            </w:r>
          </w:p>
        </w:tc>
        <w:tc>
          <w:tcPr>
            <w:tcW w:w="2217" w:type="dxa"/>
            <w:tcBorders>
              <w:top w:val="nil"/>
              <w:left w:val="nil"/>
              <w:bottom w:val="single" w:sz="4" w:space="0" w:color="auto"/>
              <w:right w:val="single" w:sz="4" w:space="0" w:color="auto"/>
            </w:tcBorders>
            <w:vAlign w:val="center"/>
            <w:hideMark/>
          </w:tcPr>
          <w:p w14:paraId="563829DF" w14:textId="77777777" w:rsidR="00E522A6" w:rsidRPr="00594D65" w:rsidRDefault="00E522A6" w:rsidP="00385C05">
            <w:pPr>
              <w:jc w:val="both"/>
              <w:rPr>
                <w:rFonts w:cs="Calibri"/>
                <w:color w:val="000000"/>
                <w:sz w:val="20"/>
                <w:szCs w:val="20"/>
              </w:rPr>
            </w:pPr>
            <w:r w:rsidRPr="00594D65">
              <w:rPr>
                <w:rFonts w:cs="Calibri"/>
                <w:color w:val="000000"/>
                <w:sz w:val="20"/>
                <w:szCs w:val="20"/>
              </w:rPr>
              <w:t>Mensuelle</w:t>
            </w:r>
          </w:p>
        </w:tc>
        <w:tc>
          <w:tcPr>
            <w:tcW w:w="2223" w:type="dxa"/>
            <w:tcBorders>
              <w:top w:val="nil"/>
              <w:left w:val="nil"/>
              <w:bottom w:val="single" w:sz="4" w:space="0" w:color="auto"/>
              <w:right w:val="single" w:sz="4" w:space="0" w:color="auto"/>
            </w:tcBorders>
            <w:vAlign w:val="center"/>
            <w:hideMark/>
          </w:tcPr>
          <w:p w14:paraId="43AB402E" w14:textId="77777777" w:rsidR="00E522A6" w:rsidRPr="00594D65" w:rsidRDefault="00E522A6" w:rsidP="00385C05">
            <w:pPr>
              <w:jc w:val="both"/>
              <w:rPr>
                <w:rFonts w:cs="Calibri"/>
                <w:color w:val="000000"/>
                <w:sz w:val="20"/>
                <w:szCs w:val="20"/>
              </w:rPr>
            </w:pPr>
            <w:r w:rsidRPr="00594D65">
              <w:rPr>
                <w:rFonts w:cs="Calibri"/>
                <w:color w:val="000000"/>
                <w:sz w:val="20"/>
                <w:szCs w:val="20"/>
              </w:rPr>
              <w:t>Registre de plaintes, taux de formalisation des contrats</w:t>
            </w:r>
          </w:p>
        </w:tc>
        <w:tc>
          <w:tcPr>
            <w:tcW w:w="1691" w:type="dxa"/>
            <w:tcBorders>
              <w:top w:val="nil"/>
              <w:left w:val="nil"/>
              <w:bottom w:val="single" w:sz="4" w:space="0" w:color="auto"/>
              <w:right w:val="single" w:sz="8" w:space="0" w:color="auto"/>
            </w:tcBorders>
            <w:vAlign w:val="center"/>
            <w:hideMark/>
          </w:tcPr>
          <w:p w14:paraId="1BC9FB55" w14:textId="77777777" w:rsidR="00E522A6" w:rsidRPr="00594D65" w:rsidRDefault="00E522A6" w:rsidP="00385C05">
            <w:pPr>
              <w:jc w:val="both"/>
              <w:rPr>
                <w:rFonts w:cs="Calibri"/>
                <w:color w:val="000000"/>
                <w:sz w:val="20"/>
                <w:szCs w:val="20"/>
              </w:rPr>
            </w:pPr>
            <w:r w:rsidRPr="00594D65">
              <w:rPr>
                <w:rFonts w:cs="Calibri"/>
                <w:color w:val="000000"/>
                <w:sz w:val="20"/>
                <w:szCs w:val="20"/>
              </w:rPr>
              <w:t>Resp. RH / Resp. social</w:t>
            </w:r>
          </w:p>
        </w:tc>
        <w:tc>
          <w:tcPr>
            <w:tcW w:w="1269" w:type="dxa"/>
            <w:tcBorders>
              <w:top w:val="nil"/>
              <w:left w:val="nil"/>
              <w:bottom w:val="single" w:sz="4" w:space="0" w:color="auto"/>
              <w:right w:val="single" w:sz="8" w:space="0" w:color="auto"/>
            </w:tcBorders>
          </w:tcPr>
          <w:p w14:paraId="2EBB9E75" w14:textId="77777777" w:rsidR="00E522A6" w:rsidRPr="00594D65" w:rsidRDefault="00E522A6" w:rsidP="00385C05">
            <w:pPr>
              <w:jc w:val="both"/>
              <w:rPr>
                <w:rFonts w:cs="Calibri"/>
                <w:color w:val="000000"/>
                <w:sz w:val="20"/>
                <w:szCs w:val="20"/>
              </w:rPr>
            </w:pPr>
            <w:r w:rsidRPr="00594D65">
              <w:rPr>
                <w:rFonts w:cs="Calibri"/>
                <w:color w:val="000000"/>
                <w:sz w:val="20"/>
                <w:szCs w:val="20"/>
              </w:rPr>
              <w:t>2000</w:t>
            </w:r>
          </w:p>
        </w:tc>
      </w:tr>
      <w:tr w:rsidR="00E522A6" w:rsidRPr="00594D65" w14:paraId="15F7CC70" w14:textId="77777777" w:rsidTr="00385C05">
        <w:trPr>
          <w:trHeight w:val="483"/>
          <w:jc w:val="center"/>
        </w:trPr>
        <w:tc>
          <w:tcPr>
            <w:tcW w:w="12199" w:type="dxa"/>
            <w:gridSpan w:val="5"/>
            <w:tcBorders>
              <w:top w:val="single" w:sz="4" w:space="0" w:color="auto"/>
              <w:left w:val="single" w:sz="4" w:space="0" w:color="auto"/>
              <w:bottom w:val="single" w:sz="4" w:space="0" w:color="auto"/>
              <w:right w:val="single" w:sz="4" w:space="0" w:color="auto"/>
            </w:tcBorders>
            <w:vAlign w:val="center"/>
          </w:tcPr>
          <w:p w14:paraId="0C62E3A3" w14:textId="77777777" w:rsidR="00E522A6" w:rsidRPr="00594D65" w:rsidRDefault="00E522A6" w:rsidP="00385C05">
            <w:pPr>
              <w:rPr>
                <w:rFonts w:cs="Calibri"/>
                <w:b/>
                <w:bCs/>
                <w:color w:val="000000"/>
                <w:sz w:val="20"/>
                <w:szCs w:val="20"/>
              </w:rPr>
            </w:pPr>
            <w:r w:rsidRPr="00594D65">
              <w:rPr>
                <w:rFonts w:cs="Calibri"/>
                <w:b/>
                <w:bCs/>
                <w:color w:val="000000"/>
                <w:sz w:val="20"/>
                <w:szCs w:val="20"/>
              </w:rPr>
              <w:t>Total estimé</w:t>
            </w:r>
          </w:p>
        </w:tc>
        <w:tc>
          <w:tcPr>
            <w:tcW w:w="1269" w:type="dxa"/>
            <w:tcBorders>
              <w:top w:val="single" w:sz="4" w:space="0" w:color="auto"/>
              <w:left w:val="single" w:sz="4" w:space="0" w:color="auto"/>
              <w:bottom w:val="single" w:sz="4" w:space="0" w:color="auto"/>
              <w:right w:val="single" w:sz="4" w:space="0" w:color="auto"/>
            </w:tcBorders>
            <w:vAlign w:val="center"/>
          </w:tcPr>
          <w:p w14:paraId="48C3AE05" w14:textId="77777777" w:rsidR="00E522A6" w:rsidRPr="00594D65" w:rsidRDefault="00E522A6" w:rsidP="00385C05">
            <w:pPr>
              <w:jc w:val="center"/>
              <w:rPr>
                <w:rFonts w:cs="Calibri"/>
                <w:b/>
                <w:bCs/>
                <w:color w:val="000000"/>
                <w:sz w:val="20"/>
                <w:szCs w:val="20"/>
              </w:rPr>
            </w:pPr>
            <w:r w:rsidRPr="00594D65">
              <w:rPr>
                <w:rFonts w:cs="Calibri"/>
                <w:b/>
                <w:bCs/>
                <w:color w:val="000000"/>
                <w:sz w:val="20"/>
                <w:szCs w:val="20"/>
              </w:rPr>
              <w:t>143 000 DT</w:t>
            </w:r>
          </w:p>
        </w:tc>
      </w:tr>
    </w:tbl>
    <w:p w14:paraId="5E6A9743" w14:textId="77777777" w:rsidR="00E522A6" w:rsidRPr="00594D65" w:rsidRDefault="00E522A6" w:rsidP="00E522A6">
      <w:pPr>
        <w:pStyle w:val="Titre11"/>
        <w:numPr>
          <w:ilvl w:val="0"/>
          <w:numId w:val="0"/>
        </w:numPr>
        <w:sectPr w:rsidR="00E522A6" w:rsidRPr="00594D65" w:rsidSect="00E522A6">
          <w:pgSz w:w="16838" w:h="11906" w:orient="landscape"/>
          <w:pgMar w:top="1418" w:right="1418" w:bottom="1418" w:left="1418" w:header="709" w:footer="709" w:gutter="0"/>
          <w:cols w:space="708"/>
          <w:titlePg/>
          <w:docGrid w:linePitch="360"/>
        </w:sectPr>
      </w:pPr>
    </w:p>
    <w:p w14:paraId="57E61129" w14:textId="77777777" w:rsidR="00E522A6" w:rsidRPr="00594D65" w:rsidRDefault="00E522A6" w:rsidP="00E522A6">
      <w:pPr>
        <w:pStyle w:val="Heading3"/>
      </w:pPr>
      <w:bookmarkStart w:id="18" w:name="_Toc208832174"/>
      <w:r w:rsidRPr="00594D65">
        <w:t>Phase d’exploitation</w:t>
      </w:r>
      <w:bookmarkEnd w:id="18"/>
    </w:p>
    <w:tbl>
      <w:tblPr>
        <w:tblStyle w:val="TableGrid"/>
        <w:tblW w:w="13655" w:type="dxa"/>
        <w:jc w:val="center"/>
        <w:tblLayout w:type="fixed"/>
        <w:tblLook w:val="04A0" w:firstRow="1" w:lastRow="0" w:firstColumn="1" w:lastColumn="0" w:noHBand="0" w:noVBand="1"/>
      </w:tblPr>
      <w:tblGrid>
        <w:gridCol w:w="1129"/>
        <w:gridCol w:w="4400"/>
        <w:gridCol w:w="1554"/>
        <w:gridCol w:w="3691"/>
        <w:gridCol w:w="1701"/>
        <w:gridCol w:w="1180"/>
      </w:tblGrid>
      <w:tr w:rsidR="00E522A6" w:rsidRPr="00594D65" w14:paraId="6783FB7A" w14:textId="77777777" w:rsidTr="00385C05">
        <w:trPr>
          <w:trHeight w:val="620"/>
          <w:jc w:val="center"/>
        </w:trPr>
        <w:tc>
          <w:tcPr>
            <w:tcW w:w="1129" w:type="dxa"/>
            <w:shd w:val="clear" w:color="auto" w:fill="D0CECE" w:themeFill="background2" w:themeFillShade="E6"/>
            <w:vAlign w:val="center"/>
            <w:hideMark/>
          </w:tcPr>
          <w:p w14:paraId="302D41FD" w14:textId="77777777" w:rsidR="00E522A6" w:rsidRPr="00594D65" w:rsidRDefault="00E522A6" w:rsidP="00385C05">
            <w:pPr>
              <w:spacing w:after="160" w:line="278" w:lineRule="auto"/>
              <w:jc w:val="center"/>
              <w:rPr>
                <w:b/>
                <w:bCs/>
                <w:sz w:val="20"/>
                <w:szCs w:val="20"/>
              </w:rPr>
            </w:pPr>
            <w:r w:rsidRPr="00594D65">
              <w:rPr>
                <w:b/>
                <w:bCs/>
                <w:sz w:val="20"/>
                <w:szCs w:val="20"/>
              </w:rPr>
              <w:t>Composante</w:t>
            </w:r>
          </w:p>
        </w:tc>
        <w:tc>
          <w:tcPr>
            <w:tcW w:w="4400" w:type="dxa"/>
            <w:shd w:val="clear" w:color="auto" w:fill="D0CECE" w:themeFill="background2" w:themeFillShade="E6"/>
            <w:vAlign w:val="center"/>
            <w:hideMark/>
          </w:tcPr>
          <w:p w14:paraId="5349568F" w14:textId="77777777" w:rsidR="00E522A6" w:rsidRPr="00594D65" w:rsidRDefault="00E522A6" w:rsidP="00385C05">
            <w:pPr>
              <w:spacing w:after="160" w:line="278" w:lineRule="auto"/>
              <w:jc w:val="center"/>
              <w:rPr>
                <w:b/>
                <w:bCs/>
                <w:sz w:val="20"/>
                <w:szCs w:val="20"/>
              </w:rPr>
            </w:pPr>
            <w:r w:rsidRPr="00594D65">
              <w:rPr>
                <w:b/>
                <w:bCs/>
                <w:sz w:val="20"/>
                <w:szCs w:val="20"/>
              </w:rPr>
              <w:t>Action de suivi</w:t>
            </w:r>
          </w:p>
        </w:tc>
        <w:tc>
          <w:tcPr>
            <w:tcW w:w="1554" w:type="dxa"/>
            <w:shd w:val="clear" w:color="auto" w:fill="D0CECE" w:themeFill="background2" w:themeFillShade="E6"/>
            <w:vAlign w:val="center"/>
            <w:hideMark/>
          </w:tcPr>
          <w:p w14:paraId="3F8A8903" w14:textId="77777777" w:rsidR="00E522A6" w:rsidRPr="00594D65" w:rsidRDefault="00E522A6" w:rsidP="00385C05">
            <w:pPr>
              <w:spacing w:after="160" w:line="278" w:lineRule="auto"/>
              <w:jc w:val="center"/>
              <w:rPr>
                <w:b/>
                <w:bCs/>
                <w:sz w:val="20"/>
                <w:szCs w:val="20"/>
              </w:rPr>
            </w:pPr>
            <w:r w:rsidRPr="00594D65">
              <w:rPr>
                <w:b/>
                <w:bCs/>
                <w:sz w:val="20"/>
                <w:szCs w:val="20"/>
              </w:rPr>
              <w:t>Fréquence</w:t>
            </w:r>
          </w:p>
        </w:tc>
        <w:tc>
          <w:tcPr>
            <w:tcW w:w="3691" w:type="dxa"/>
            <w:shd w:val="clear" w:color="auto" w:fill="D0CECE" w:themeFill="background2" w:themeFillShade="E6"/>
            <w:vAlign w:val="center"/>
            <w:hideMark/>
          </w:tcPr>
          <w:p w14:paraId="40B7027E" w14:textId="77777777" w:rsidR="00E522A6" w:rsidRPr="00594D65" w:rsidRDefault="00E522A6" w:rsidP="00385C05">
            <w:pPr>
              <w:spacing w:after="160" w:line="278" w:lineRule="auto"/>
              <w:jc w:val="center"/>
              <w:rPr>
                <w:b/>
                <w:bCs/>
                <w:sz w:val="20"/>
                <w:szCs w:val="20"/>
              </w:rPr>
            </w:pPr>
            <w:r w:rsidRPr="00594D65">
              <w:rPr>
                <w:b/>
                <w:bCs/>
                <w:sz w:val="20"/>
                <w:szCs w:val="20"/>
              </w:rPr>
              <w:t>Indicateurs</w:t>
            </w:r>
          </w:p>
        </w:tc>
        <w:tc>
          <w:tcPr>
            <w:tcW w:w="1701" w:type="dxa"/>
            <w:shd w:val="clear" w:color="auto" w:fill="D0CECE" w:themeFill="background2" w:themeFillShade="E6"/>
            <w:vAlign w:val="center"/>
            <w:hideMark/>
          </w:tcPr>
          <w:p w14:paraId="47E783C6" w14:textId="77777777" w:rsidR="00E522A6" w:rsidRPr="00594D65" w:rsidRDefault="00E522A6" w:rsidP="00385C05">
            <w:pPr>
              <w:spacing w:after="160" w:line="278" w:lineRule="auto"/>
              <w:jc w:val="center"/>
              <w:rPr>
                <w:b/>
                <w:bCs/>
                <w:sz w:val="20"/>
                <w:szCs w:val="20"/>
              </w:rPr>
            </w:pPr>
            <w:r w:rsidRPr="00594D65">
              <w:rPr>
                <w:b/>
                <w:bCs/>
                <w:sz w:val="20"/>
                <w:szCs w:val="20"/>
              </w:rPr>
              <w:t>Responsable</w:t>
            </w:r>
          </w:p>
        </w:tc>
        <w:tc>
          <w:tcPr>
            <w:tcW w:w="1180" w:type="dxa"/>
            <w:shd w:val="clear" w:color="auto" w:fill="D0CECE" w:themeFill="background2" w:themeFillShade="E6"/>
          </w:tcPr>
          <w:p w14:paraId="17B72144" w14:textId="77777777" w:rsidR="00E522A6" w:rsidRPr="00594D65" w:rsidRDefault="00E522A6" w:rsidP="00385C05">
            <w:pPr>
              <w:jc w:val="center"/>
              <w:rPr>
                <w:b/>
                <w:bCs/>
                <w:sz w:val="20"/>
                <w:szCs w:val="20"/>
              </w:rPr>
            </w:pPr>
            <w:r w:rsidRPr="00594D65">
              <w:rPr>
                <w:b/>
                <w:bCs/>
                <w:sz w:val="20"/>
                <w:szCs w:val="20"/>
              </w:rPr>
              <w:t>Estimation budgétaire</w:t>
            </w:r>
          </w:p>
        </w:tc>
      </w:tr>
      <w:tr w:rsidR="00E522A6" w:rsidRPr="00594D65" w14:paraId="69BCF030" w14:textId="77777777" w:rsidTr="00385C05">
        <w:trPr>
          <w:jc w:val="center"/>
        </w:trPr>
        <w:tc>
          <w:tcPr>
            <w:tcW w:w="1129" w:type="dxa"/>
            <w:vMerge w:val="restart"/>
            <w:vAlign w:val="center"/>
            <w:hideMark/>
          </w:tcPr>
          <w:p w14:paraId="4D5365FD" w14:textId="77777777" w:rsidR="00E522A6" w:rsidRPr="00594D65" w:rsidRDefault="00E522A6" w:rsidP="00385C05">
            <w:pPr>
              <w:spacing w:after="160" w:line="278" w:lineRule="auto"/>
              <w:jc w:val="both"/>
              <w:rPr>
                <w:sz w:val="20"/>
                <w:szCs w:val="20"/>
              </w:rPr>
            </w:pPr>
            <w:r w:rsidRPr="00594D65">
              <w:rPr>
                <w:b/>
                <w:bCs/>
                <w:sz w:val="20"/>
                <w:szCs w:val="20"/>
              </w:rPr>
              <w:t>Sol</w:t>
            </w:r>
          </w:p>
        </w:tc>
        <w:tc>
          <w:tcPr>
            <w:tcW w:w="4400" w:type="dxa"/>
            <w:hideMark/>
          </w:tcPr>
          <w:p w14:paraId="137C7F9E" w14:textId="77777777" w:rsidR="00E522A6" w:rsidRPr="00594D65" w:rsidRDefault="00E522A6" w:rsidP="00385C05">
            <w:pPr>
              <w:spacing w:after="160" w:line="278" w:lineRule="auto"/>
              <w:jc w:val="both"/>
              <w:rPr>
                <w:sz w:val="20"/>
                <w:szCs w:val="20"/>
              </w:rPr>
            </w:pPr>
            <w:r w:rsidRPr="00594D65">
              <w:rPr>
                <w:sz w:val="20"/>
                <w:szCs w:val="20"/>
              </w:rPr>
              <w:t>Inspection des zones de circulation et des stockages</w:t>
            </w:r>
          </w:p>
        </w:tc>
        <w:tc>
          <w:tcPr>
            <w:tcW w:w="1554" w:type="dxa"/>
            <w:hideMark/>
          </w:tcPr>
          <w:p w14:paraId="2A3888AC" w14:textId="77777777" w:rsidR="00E522A6" w:rsidRPr="00594D65" w:rsidRDefault="00E522A6" w:rsidP="00385C05">
            <w:pPr>
              <w:spacing w:after="160" w:line="278" w:lineRule="auto"/>
              <w:jc w:val="both"/>
              <w:rPr>
                <w:sz w:val="20"/>
                <w:szCs w:val="20"/>
              </w:rPr>
            </w:pPr>
            <w:r w:rsidRPr="00594D65">
              <w:rPr>
                <w:sz w:val="20"/>
                <w:szCs w:val="20"/>
              </w:rPr>
              <w:t>Trimestrielle</w:t>
            </w:r>
          </w:p>
        </w:tc>
        <w:tc>
          <w:tcPr>
            <w:tcW w:w="3691" w:type="dxa"/>
            <w:hideMark/>
          </w:tcPr>
          <w:p w14:paraId="55DFF1C5" w14:textId="77777777" w:rsidR="00E522A6" w:rsidRPr="00594D65" w:rsidRDefault="00E522A6" w:rsidP="00385C05">
            <w:pPr>
              <w:spacing w:after="160" w:line="278" w:lineRule="auto"/>
              <w:jc w:val="both"/>
              <w:rPr>
                <w:sz w:val="20"/>
                <w:szCs w:val="20"/>
              </w:rPr>
            </w:pPr>
            <w:r w:rsidRPr="00594D65">
              <w:rPr>
                <w:sz w:val="20"/>
                <w:szCs w:val="20"/>
              </w:rPr>
              <w:t>Traces de fuites, compactage, tassements</w:t>
            </w:r>
          </w:p>
        </w:tc>
        <w:tc>
          <w:tcPr>
            <w:tcW w:w="1701" w:type="dxa"/>
            <w:hideMark/>
          </w:tcPr>
          <w:p w14:paraId="0B4AF0C1" w14:textId="77777777" w:rsidR="00E522A6" w:rsidRPr="00594D65" w:rsidRDefault="00E522A6" w:rsidP="00385C05">
            <w:pPr>
              <w:spacing w:after="160" w:line="278" w:lineRule="auto"/>
              <w:jc w:val="both"/>
              <w:rPr>
                <w:sz w:val="20"/>
                <w:szCs w:val="20"/>
              </w:rPr>
            </w:pPr>
            <w:r w:rsidRPr="00594D65">
              <w:rPr>
                <w:sz w:val="20"/>
                <w:szCs w:val="20"/>
              </w:rPr>
              <w:t>Responsable environnement</w:t>
            </w:r>
          </w:p>
        </w:tc>
        <w:tc>
          <w:tcPr>
            <w:tcW w:w="1180" w:type="dxa"/>
            <w:vAlign w:val="center"/>
          </w:tcPr>
          <w:p w14:paraId="5502DBF4" w14:textId="77777777" w:rsidR="00E522A6" w:rsidRPr="00594D65" w:rsidRDefault="00E522A6" w:rsidP="00385C05">
            <w:pPr>
              <w:jc w:val="center"/>
              <w:rPr>
                <w:sz w:val="20"/>
                <w:szCs w:val="20"/>
              </w:rPr>
            </w:pPr>
            <w:r w:rsidRPr="00594D65">
              <w:rPr>
                <w:sz w:val="20"/>
                <w:szCs w:val="20"/>
              </w:rPr>
              <w:t>5000</w:t>
            </w:r>
          </w:p>
        </w:tc>
      </w:tr>
      <w:tr w:rsidR="00E522A6" w:rsidRPr="00594D65" w14:paraId="6C55D707" w14:textId="77777777" w:rsidTr="00385C05">
        <w:trPr>
          <w:jc w:val="center"/>
        </w:trPr>
        <w:tc>
          <w:tcPr>
            <w:tcW w:w="1129" w:type="dxa"/>
            <w:vMerge/>
            <w:vAlign w:val="center"/>
            <w:hideMark/>
          </w:tcPr>
          <w:p w14:paraId="10574565" w14:textId="77777777" w:rsidR="00E522A6" w:rsidRPr="00594D65" w:rsidRDefault="00E522A6" w:rsidP="00385C05">
            <w:pPr>
              <w:spacing w:after="160" w:line="278" w:lineRule="auto"/>
              <w:jc w:val="both"/>
              <w:rPr>
                <w:sz w:val="20"/>
                <w:szCs w:val="20"/>
              </w:rPr>
            </w:pPr>
          </w:p>
        </w:tc>
        <w:tc>
          <w:tcPr>
            <w:tcW w:w="4400" w:type="dxa"/>
            <w:hideMark/>
          </w:tcPr>
          <w:p w14:paraId="7F0DF301" w14:textId="77777777" w:rsidR="00E522A6" w:rsidRPr="00594D65" w:rsidRDefault="00E522A6" w:rsidP="00385C05">
            <w:pPr>
              <w:spacing w:after="160" w:line="278" w:lineRule="auto"/>
              <w:jc w:val="both"/>
              <w:rPr>
                <w:sz w:val="20"/>
                <w:szCs w:val="20"/>
              </w:rPr>
            </w:pPr>
            <w:r w:rsidRPr="00594D65">
              <w:rPr>
                <w:sz w:val="20"/>
                <w:szCs w:val="20"/>
              </w:rPr>
              <w:t>Contrôle des aires de stockage de produits (étanchéité, bac de rétention)</w:t>
            </w:r>
          </w:p>
        </w:tc>
        <w:tc>
          <w:tcPr>
            <w:tcW w:w="1554" w:type="dxa"/>
            <w:hideMark/>
          </w:tcPr>
          <w:p w14:paraId="553059DC" w14:textId="77777777" w:rsidR="00E522A6" w:rsidRPr="00594D65" w:rsidRDefault="00E522A6" w:rsidP="00385C05">
            <w:pPr>
              <w:spacing w:after="160" w:line="278" w:lineRule="auto"/>
              <w:jc w:val="both"/>
              <w:rPr>
                <w:sz w:val="20"/>
                <w:szCs w:val="20"/>
              </w:rPr>
            </w:pPr>
            <w:r w:rsidRPr="00594D65">
              <w:rPr>
                <w:sz w:val="20"/>
                <w:szCs w:val="20"/>
              </w:rPr>
              <w:t>Trimestrielle</w:t>
            </w:r>
          </w:p>
        </w:tc>
        <w:tc>
          <w:tcPr>
            <w:tcW w:w="3691" w:type="dxa"/>
            <w:hideMark/>
          </w:tcPr>
          <w:p w14:paraId="3AF4275C" w14:textId="77777777" w:rsidR="00E522A6" w:rsidRPr="00594D65" w:rsidRDefault="00E522A6" w:rsidP="00385C05">
            <w:pPr>
              <w:spacing w:after="160" w:line="278" w:lineRule="auto"/>
              <w:jc w:val="both"/>
              <w:rPr>
                <w:sz w:val="20"/>
                <w:szCs w:val="20"/>
              </w:rPr>
            </w:pPr>
            <w:r w:rsidRPr="00594D65">
              <w:rPr>
                <w:sz w:val="20"/>
                <w:szCs w:val="20"/>
              </w:rPr>
              <w:t>Conformité des stockages, absence de contamination</w:t>
            </w:r>
          </w:p>
        </w:tc>
        <w:tc>
          <w:tcPr>
            <w:tcW w:w="1701" w:type="dxa"/>
            <w:hideMark/>
          </w:tcPr>
          <w:p w14:paraId="4396D77A" w14:textId="77777777" w:rsidR="00E522A6" w:rsidRPr="00594D65" w:rsidRDefault="00E522A6" w:rsidP="00385C05">
            <w:pPr>
              <w:spacing w:after="160" w:line="278" w:lineRule="auto"/>
              <w:jc w:val="both"/>
              <w:rPr>
                <w:sz w:val="20"/>
                <w:szCs w:val="20"/>
              </w:rPr>
            </w:pPr>
            <w:r w:rsidRPr="00594D65">
              <w:rPr>
                <w:sz w:val="20"/>
                <w:szCs w:val="20"/>
              </w:rPr>
              <w:t>Responsable HSE / Maintenance</w:t>
            </w:r>
          </w:p>
        </w:tc>
        <w:tc>
          <w:tcPr>
            <w:tcW w:w="1180" w:type="dxa"/>
            <w:vAlign w:val="center"/>
          </w:tcPr>
          <w:p w14:paraId="0CD5421C" w14:textId="77777777" w:rsidR="00E522A6" w:rsidRPr="00594D65" w:rsidRDefault="00E522A6" w:rsidP="00385C05">
            <w:pPr>
              <w:jc w:val="center"/>
              <w:rPr>
                <w:sz w:val="20"/>
                <w:szCs w:val="20"/>
              </w:rPr>
            </w:pPr>
            <w:r w:rsidRPr="00594D65">
              <w:rPr>
                <w:sz w:val="20"/>
                <w:szCs w:val="20"/>
              </w:rPr>
              <w:t>4000</w:t>
            </w:r>
          </w:p>
        </w:tc>
      </w:tr>
      <w:tr w:rsidR="00E522A6" w:rsidRPr="00594D65" w14:paraId="365B54C6" w14:textId="77777777" w:rsidTr="00385C05">
        <w:trPr>
          <w:jc w:val="center"/>
        </w:trPr>
        <w:tc>
          <w:tcPr>
            <w:tcW w:w="1129" w:type="dxa"/>
            <w:vMerge w:val="restart"/>
            <w:vAlign w:val="center"/>
            <w:hideMark/>
          </w:tcPr>
          <w:p w14:paraId="342723DA" w14:textId="77777777" w:rsidR="00E522A6" w:rsidRPr="00594D65" w:rsidRDefault="00E522A6" w:rsidP="00385C05">
            <w:pPr>
              <w:spacing w:after="160" w:line="278" w:lineRule="auto"/>
              <w:jc w:val="both"/>
              <w:rPr>
                <w:sz w:val="20"/>
                <w:szCs w:val="20"/>
              </w:rPr>
            </w:pPr>
            <w:r w:rsidRPr="00594D65">
              <w:rPr>
                <w:b/>
                <w:bCs/>
                <w:sz w:val="20"/>
                <w:szCs w:val="20"/>
              </w:rPr>
              <w:t>Qualité de l’air</w:t>
            </w:r>
          </w:p>
        </w:tc>
        <w:tc>
          <w:tcPr>
            <w:tcW w:w="4400" w:type="dxa"/>
            <w:hideMark/>
          </w:tcPr>
          <w:p w14:paraId="5C9722DB" w14:textId="77777777" w:rsidR="00E522A6" w:rsidRPr="00594D65" w:rsidRDefault="00E522A6" w:rsidP="00385C05">
            <w:pPr>
              <w:spacing w:after="160" w:line="278" w:lineRule="auto"/>
              <w:jc w:val="both"/>
              <w:rPr>
                <w:sz w:val="20"/>
                <w:szCs w:val="20"/>
              </w:rPr>
            </w:pPr>
            <w:r w:rsidRPr="00594D65">
              <w:rPr>
                <w:sz w:val="20"/>
                <w:szCs w:val="20"/>
              </w:rPr>
              <w:t>Contrôle visuel de la poussière et gaz générés par les véhicules</w:t>
            </w:r>
          </w:p>
        </w:tc>
        <w:tc>
          <w:tcPr>
            <w:tcW w:w="1554" w:type="dxa"/>
            <w:hideMark/>
          </w:tcPr>
          <w:p w14:paraId="2D212265" w14:textId="77777777" w:rsidR="00E522A6" w:rsidRPr="00594D65" w:rsidRDefault="00E522A6" w:rsidP="00385C05">
            <w:pPr>
              <w:spacing w:after="160" w:line="278" w:lineRule="auto"/>
              <w:jc w:val="both"/>
              <w:rPr>
                <w:sz w:val="20"/>
                <w:szCs w:val="20"/>
              </w:rPr>
            </w:pPr>
            <w:r w:rsidRPr="00594D65">
              <w:rPr>
                <w:sz w:val="20"/>
                <w:szCs w:val="20"/>
              </w:rPr>
              <w:t>Mensuelle (période sèche)</w:t>
            </w:r>
          </w:p>
        </w:tc>
        <w:tc>
          <w:tcPr>
            <w:tcW w:w="3691" w:type="dxa"/>
            <w:hideMark/>
          </w:tcPr>
          <w:p w14:paraId="6B3159AD" w14:textId="77777777" w:rsidR="00E522A6" w:rsidRPr="00594D65" w:rsidRDefault="00E522A6" w:rsidP="00385C05">
            <w:pPr>
              <w:spacing w:after="160" w:line="278" w:lineRule="auto"/>
              <w:jc w:val="both"/>
              <w:rPr>
                <w:sz w:val="20"/>
                <w:szCs w:val="20"/>
              </w:rPr>
            </w:pPr>
            <w:r w:rsidRPr="00594D65">
              <w:rPr>
                <w:sz w:val="20"/>
                <w:szCs w:val="20"/>
              </w:rPr>
              <w:t>Présence de poussière visible, niveau d’entretien des engins</w:t>
            </w:r>
          </w:p>
        </w:tc>
        <w:tc>
          <w:tcPr>
            <w:tcW w:w="1701" w:type="dxa"/>
            <w:hideMark/>
          </w:tcPr>
          <w:p w14:paraId="5F4A2BA5" w14:textId="77777777" w:rsidR="00E522A6" w:rsidRPr="00594D65" w:rsidRDefault="00E522A6" w:rsidP="00385C05">
            <w:pPr>
              <w:spacing w:after="160" w:line="278" w:lineRule="auto"/>
              <w:jc w:val="both"/>
              <w:rPr>
                <w:sz w:val="20"/>
                <w:szCs w:val="20"/>
              </w:rPr>
            </w:pPr>
            <w:r w:rsidRPr="00594D65">
              <w:rPr>
                <w:sz w:val="20"/>
                <w:szCs w:val="20"/>
              </w:rPr>
              <w:t>Responsable logistique</w:t>
            </w:r>
          </w:p>
        </w:tc>
        <w:tc>
          <w:tcPr>
            <w:tcW w:w="1180" w:type="dxa"/>
            <w:vAlign w:val="center"/>
          </w:tcPr>
          <w:p w14:paraId="3B794510" w14:textId="77777777" w:rsidR="00E522A6" w:rsidRPr="00594D65" w:rsidRDefault="00E522A6" w:rsidP="00385C05">
            <w:pPr>
              <w:jc w:val="center"/>
              <w:rPr>
                <w:sz w:val="20"/>
                <w:szCs w:val="20"/>
              </w:rPr>
            </w:pPr>
            <w:r w:rsidRPr="00594D65">
              <w:rPr>
                <w:sz w:val="20"/>
                <w:szCs w:val="20"/>
              </w:rPr>
              <w:t>6000</w:t>
            </w:r>
          </w:p>
        </w:tc>
      </w:tr>
      <w:tr w:rsidR="00E522A6" w:rsidRPr="00594D65" w14:paraId="302F7AE1" w14:textId="77777777" w:rsidTr="00385C05">
        <w:trPr>
          <w:jc w:val="center"/>
        </w:trPr>
        <w:tc>
          <w:tcPr>
            <w:tcW w:w="1129" w:type="dxa"/>
            <w:vMerge/>
            <w:vAlign w:val="center"/>
            <w:hideMark/>
          </w:tcPr>
          <w:p w14:paraId="68D0013A" w14:textId="77777777" w:rsidR="00E522A6" w:rsidRPr="00594D65" w:rsidRDefault="00E522A6" w:rsidP="00385C05">
            <w:pPr>
              <w:spacing w:after="160" w:line="278" w:lineRule="auto"/>
              <w:jc w:val="both"/>
              <w:rPr>
                <w:sz w:val="20"/>
                <w:szCs w:val="20"/>
              </w:rPr>
            </w:pPr>
          </w:p>
        </w:tc>
        <w:tc>
          <w:tcPr>
            <w:tcW w:w="4400" w:type="dxa"/>
            <w:hideMark/>
          </w:tcPr>
          <w:p w14:paraId="0ECBEAFC" w14:textId="77777777" w:rsidR="00E522A6" w:rsidRPr="00594D65" w:rsidRDefault="00E522A6" w:rsidP="00385C05">
            <w:pPr>
              <w:spacing w:after="160" w:line="278" w:lineRule="auto"/>
              <w:jc w:val="both"/>
              <w:rPr>
                <w:sz w:val="20"/>
                <w:szCs w:val="20"/>
              </w:rPr>
            </w:pPr>
            <w:r w:rsidRPr="00594D65">
              <w:rPr>
                <w:sz w:val="20"/>
                <w:szCs w:val="20"/>
              </w:rPr>
              <w:t>Inspection des groupes électrogènes</w:t>
            </w:r>
          </w:p>
        </w:tc>
        <w:tc>
          <w:tcPr>
            <w:tcW w:w="1554" w:type="dxa"/>
            <w:hideMark/>
          </w:tcPr>
          <w:p w14:paraId="40028204" w14:textId="77777777" w:rsidR="00E522A6" w:rsidRPr="00594D65" w:rsidRDefault="00E522A6" w:rsidP="00385C05">
            <w:pPr>
              <w:spacing w:after="160" w:line="278" w:lineRule="auto"/>
              <w:jc w:val="both"/>
              <w:rPr>
                <w:sz w:val="20"/>
                <w:szCs w:val="20"/>
              </w:rPr>
            </w:pPr>
            <w:r w:rsidRPr="00594D65">
              <w:rPr>
                <w:sz w:val="20"/>
                <w:szCs w:val="20"/>
              </w:rPr>
              <w:t>Semestrielle</w:t>
            </w:r>
          </w:p>
        </w:tc>
        <w:tc>
          <w:tcPr>
            <w:tcW w:w="3691" w:type="dxa"/>
            <w:hideMark/>
          </w:tcPr>
          <w:p w14:paraId="3B429D55" w14:textId="77777777" w:rsidR="00E522A6" w:rsidRPr="00594D65" w:rsidRDefault="00E522A6" w:rsidP="00385C05">
            <w:pPr>
              <w:spacing w:after="160" w:line="278" w:lineRule="auto"/>
              <w:jc w:val="both"/>
              <w:rPr>
                <w:sz w:val="20"/>
                <w:szCs w:val="20"/>
              </w:rPr>
            </w:pPr>
            <w:r w:rsidRPr="00594D65">
              <w:rPr>
                <w:sz w:val="20"/>
                <w:szCs w:val="20"/>
              </w:rPr>
              <w:t>Émissions visibles, maintenance réalisée</w:t>
            </w:r>
          </w:p>
        </w:tc>
        <w:tc>
          <w:tcPr>
            <w:tcW w:w="1701" w:type="dxa"/>
            <w:hideMark/>
          </w:tcPr>
          <w:p w14:paraId="059AA378" w14:textId="77777777" w:rsidR="00E522A6" w:rsidRPr="00594D65" w:rsidRDefault="00E522A6" w:rsidP="00385C05">
            <w:pPr>
              <w:spacing w:after="160" w:line="278" w:lineRule="auto"/>
              <w:jc w:val="both"/>
              <w:rPr>
                <w:sz w:val="20"/>
                <w:szCs w:val="20"/>
              </w:rPr>
            </w:pPr>
            <w:r w:rsidRPr="00594D65">
              <w:rPr>
                <w:sz w:val="20"/>
                <w:szCs w:val="20"/>
              </w:rPr>
              <w:t>Responsable maintenance</w:t>
            </w:r>
          </w:p>
        </w:tc>
        <w:tc>
          <w:tcPr>
            <w:tcW w:w="1180" w:type="dxa"/>
            <w:vAlign w:val="center"/>
          </w:tcPr>
          <w:p w14:paraId="187DE10D" w14:textId="77777777" w:rsidR="00E522A6" w:rsidRPr="00594D65" w:rsidRDefault="00E522A6" w:rsidP="00385C05">
            <w:pPr>
              <w:jc w:val="center"/>
              <w:rPr>
                <w:sz w:val="20"/>
                <w:szCs w:val="20"/>
              </w:rPr>
            </w:pPr>
            <w:r w:rsidRPr="00594D65">
              <w:rPr>
                <w:sz w:val="20"/>
                <w:szCs w:val="20"/>
              </w:rPr>
              <w:t>3000</w:t>
            </w:r>
          </w:p>
        </w:tc>
      </w:tr>
      <w:tr w:rsidR="00E522A6" w:rsidRPr="00594D65" w14:paraId="594F4108" w14:textId="77777777" w:rsidTr="00385C05">
        <w:trPr>
          <w:jc w:val="center"/>
        </w:trPr>
        <w:tc>
          <w:tcPr>
            <w:tcW w:w="1129" w:type="dxa"/>
            <w:vAlign w:val="center"/>
            <w:hideMark/>
          </w:tcPr>
          <w:p w14:paraId="2889C455" w14:textId="77777777" w:rsidR="00E522A6" w:rsidRPr="00594D65" w:rsidRDefault="00E522A6" w:rsidP="00385C05">
            <w:pPr>
              <w:spacing w:after="160" w:line="278" w:lineRule="auto"/>
              <w:jc w:val="both"/>
              <w:rPr>
                <w:sz w:val="20"/>
                <w:szCs w:val="20"/>
              </w:rPr>
            </w:pPr>
            <w:r w:rsidRPr="00594D65">
              <w:rPr>
                <w:b/>
                <w:bCs/>
                <w:sz w:val="20"/>
                <w:szCs w:val="20"/>
              </w:rPr>
              <w:t>Bruit</w:t>
            </w:r>
          </w:p>
        </w:tc>
        <w:tc>
          <w:tcPr>
            <w:tcW w:w="4400" w:type="dxa"/>
            <w:hideMark/>
          </w:tcPr>
          <w:p w14:paraId="483DCC5E" w14:textId="77777777" w:rsidR="00E522A6" w:rsidRPr="00594D65" w:rsidRDefault="00E522A6" w:rsidP="00385C05">
            <w:pPr>
              <w:spacing w:after="160" w:line="278" w:lineRule="auto"/>
              <w:jc w:val="both"/>
              <w:rPr>
                <w:sz w:val="20"/>
                <w:szCs w:val="20"/>
              </w:rPr>
            </w:pPr>
            <w:r w:rsidRPr="00594D65">
              <w:rPr>
                <w:sz w:val="20"/>
                <w:szCs w:val="20"/>
              </w:rPr>
              <w:t>Suivi ponctuel du niveau sonore autour du site et équipements</w:t>
            </w:r>
          </w:p>
        </w:tc>
        <w:tc>
          <w:tcPr>
            <w:tcW w:w="1554" w:type="dxa"/>
            <w:hideMark/>
          </w:tcPr>
          <w:p w14:paraId="05D603AD" w14:textId="77777777" w:rsidR="00E522A6" w:rsidRPr="00594D65" w:rsidRDefault="00E522A6" w:rsidP="00385C05">
            <w:pPr>
              <w:spacing w:after="160" w:line="278" w:lineRule="auto"/>
              <w:jc w:val="both"/>
              <w:rPr>
                <w:sz w:val="20"/>
                <w:szCs w:val="20"/>
              </w:rPr>
            </w:pPr>
            <w:r w:rsidRPr="00594D65">
              <w:rPr>
                <w:sz w:val="20"/>
                <w:szCs w:val="20"/>
              </w:rPr>
              <w:t>Annuelle ou sur plainte</w:t>
            </w:r>
          </w:p>
        </w:tc>
        <w:tc>
          <w:tcPr>
            <w:tcW w:w="3691" w:type="dxa"/>
            <w:hideMark/>
          </w:tcPr>
          <w:p w14:paraId="7E57A8EF" w14:textId="77777777" w:rsidR="00E522A6" w:rsidRPr="00594D65" w:rsidRDefault="00E522A6" w:rsidP="00385C05">
            <w:pPr>
              <w:spacing w:after="160" w:line="278" w:lineRule="auto"/>
              <w:jc w:val="both"/>
              <w:rPr>
                <w:sz w:val="20"/>
                <w:szCs w:val="20"/>
              </w:rPr>
            </w:pPr>
            <w:r w:rsidRPr="00594D65">
              <w:rPr>
                <w:sz w:val="20"/>
                <w:szCs w:val="20"/>
              </w:rPr>
              <w:t>Niveau sonore mesuré (dB), nombre de plaintes</w:t>
            </w:r>
          </w:p>
        </w:tc>
        <w:tc>
          <w:tcPr>
            <w:tcW w:w="1701" w:type="dxa"/>
            <w:hideMark/>
          </w:tcPr>
          <w:p w14:paraId="03F8D5A9" w14:textId="77777777" w:rsidR="00E522A6" w:rsidRPr="00594D65" w:rsidRDefault="00E522A6" w:rsidP="00385C05">
            <w:pPr>
              <w:spacing w:after="160" w:line="278" w:lineRule="auto"/>
              <w:jc w:val="both"/>
              <w:rPr>
                <w:sz w:val="20"/>
                <w:szCs w:val="20"/>
              </w:rPr>
            </w:pPr>
            <w:r w:rsidRPr="00594D65">
              <w:rPr>
                <w:sz w:val="20"/>
                <w:szCs w:val="20"/>
              </w:rPr>
              <w:t>Responsable HSE</w:t>
            </w:r>
          </w:p>
        </w:tc>
        <w:tc>
          <w:tcPr>
            <w:tcW w:w="1180" w:type="dxa"/>
            <w:vAlign w:val="center"/>
          </w:tcPr>
          <w:p w14:paraId="7C29592E" w14:textId="77777777" w:rsidR="00E522A6" w:rsidRPr="00594D65" w:rsidRDefault="00E522A6" w:rsidP="00385C05">
            <w:pPr>
              <w:jc w:val="center"/>
              <w:rPr>
                <w:sz w:val="20"/>
                <w:szCs w:val="20"/>
              </w:rPr>
            </w:pPr>
            <w:r w:rsidRPr="00594D65">
              <w:rPr>
                <w:sz w:val="20"/>
                <w:szCs w:val="20"/>
              </w:rPr>
              <w:t>4000</w:t>
            </w:r>
          </w:p>
        </w:tc>
      </w:tr>
      <w:tr w:rsidR="00E522A6" w:rsidRPr="00594D65" w14:paraId="6049CFC1" w14:textId="77777777" w:rsidTr="00385C05">
        <w:trPr>
          <w:jc w:val="center"/>
        </w:trPr>
        <w:tc>
          <w:tcPr>
            <w:tcW w:w="1129" w:type="dxa"/>
            <w:vMerge w:val="restart"/>
            <w:vAlign w:val="center"/>
            <w:hideMark/>
          </w:tcPr>
          <w:p w14:paraId="507EAB8B" w14:textId="77777777" w:rsidR="00E522A6" w:rsidRPr="00594D65" w:rsidRDefault="00E522A6" w:rsidP="00385C05">
            <w:pPr>
              <w:spacing w:after="160" w:line="278" w:lineRule="auto"/>
              <w:jc w:val="both"/>
              <w:rPr>
                <w:sz w:val="20"/>
                <w:szCs w:val="20"/>
              </w:rPr>
            </w:pPr>
            <w:r w:rsidRPr="00594D65">
              <w:rPr>
                <w:b/>
                <w:bCs/>
                <w:sz w:val="20"/>
                <w:szCs w:val="20"/>
              </w:rPr>
              <w:t>Eaux usées</w:t>
            </w:r>
          </w:p>
        </w:tc>
        <w:tc>
          <w:tcPr>
            <w:tcW w:w="4400" w:type="dxa"/>
            <w:hideMark/>
          </w:tcPr>
          <w:p w14:paraId="2687D2F5" w14:textId="77777777" w:rsidR="00E522A6" w:rsidRPr="00594D65" w:rsidRDefault="00E522A6" w:rsidP="00385C05">
            <w:pPr>
              <w:tabs>
                <w:tab w:val="num" w:pos="720"/>
              </w:tabs>
              <w:spacing w:after="160" w:line="278" w:lineRule="auto"/>
              <w:jc w:val="both"/>
              <w:rPr>
                <w:sz w:val="20"/>
                <w:szCs w:val="20"/>
              </w:rPr>
            </w:pPr>
            <w:r w:rsidRPr="00594D65">
              <w:rPr>
                <w:sz w:val="20"/>
                <w:szCs w:val="20"/>
              </w:rPr>
              <w:t>Suivi spécifique des écoulements et ruissellements en direction de la sebkha (après fortes pluies).</w:t>
            </w:r>
          </w:p>
        </w:tc>
        <w:tc>
          <w:tcPr>
            <w:tcW w:w="1554" w:type="dxa"/>
            <w:hideMark/>
          </w:tcPr>
          <w:p w14:paraId="43B4C437" w14:textId="77777777" w:rsidR="00E522A6" w:rsidRPr="00594D65" w:rsidRDefault="00E522A6" w:rsidP="00385C05">
            <w:pPr>
              <w:spacing w:after="160" w:line="278" w:lineRule="auto"/>
              <w:jc w:val="both"/>
              <w:rPr>
                <w:sz w:val="20"/>
                <w:szCs w:val="20"/>
              </w:rPr>
            </w:pPr>
            <w:r w:rsidRPr="00594D65">
              <w:rPr>
                <w:sz w:val="20"/>
                <w:szCs w:val="20"/>
              </w:rPr>
              <w:t>Spontannée (après fortes pluies)</w:t>
            </w:r>
          </w:p>
        </w:tc>
        <w:tc>
          <w:tcPr>
            <w:tcW w:w="3691" w:type="dxa"/>
            <w:hideMark/>
          </w:tcPr>
          <w:p w14:paraId="08D84933" w14:textId="77777777" w:rsidR="00E522A6" w:rsidRPr="00594D65" w:rsidRDefault="00E522A6" w:rsidP="00385C05">
            <w:pPr>
              <w:spacing w:after="160" w:line="278" w:lineRule="auto"/>
              <w:jc w:val="both"/>
              <w:rPr>
                <w:sz w:val="20"/>
                <w:szCs w:val="20"/>
              </w:rPr>
            </w:pPr>
            <w:r w:rsidRPr="00594D65">
              <w:rPr>
                <w:sz w:val="20"/>
                <w:szCs w:val="20"/>
              </w:rPr>
              <w:t>Fonctionnement du drainage, absence de ruissellement anormal</w:t>
            </w:r>
          </w:p>
        </w:tc>
        <w:tc>
          <w:tcPr>
            <w:tcW w:w="1701" w:type="dxa"/>
            <w:hideMark/>
          </w:tcPr>
          <w:p w14:paraId="6C7CED7C" w14:textId="77777777" w:rsidR="00E522A6" w:rsidRPr="00594D65" w:rsidRDefault="00E522A6" w:rsidP="00385C05">
            <w:pPr>
              <w:spacing w:after="160" w:line="278" w:lineRule="auto"/>
              <w:jc w:val="both"/>
              <w:rPr>
                <w:sz w:val="20"/>
                <w:szCs w:val="20"/>
              </w:rPr>
            </w:pPr>
            <w:r w:rsidRPr="00594D65">
              <w:rPr>
                <w:sz w:val="20"/>
                <w:szCs w:val="20"/>
              </w:rPr>
              <w:t>Responsable environnement</w:t>
            </w:r>
          </w:p>
        </w:tc>
        <w:tc>
          <w:tcPr>
            <w:tcW w:w="1180" w:type="dxa"/>
            <w:vAlign w:val="center"/>
          </w:tcPr>
          <w:p w14:paraId="0FAFA496" w14:textId="77777777" w:rsidR="00E522A6" w:rsidRPr="00594D65" w:rsidRDefault="00E522A6" w:rsidP="00385C05">
            <w:pPr>
              <w:jc w:val="center"/>
              <w:rPr>
                <w:sz w:val="20"/>
                <w:szCs w:val="20"/>
              </w:rPr>
            </w:pPr>
            <w:r w:rsidRPr="00594D65">
              <w:rPr>
                <w:sz w:val="20"/>
                <w:szCs w:val="20"/>
              </w:rPr>
              <w:t>5000</w:t>
            </w:r>
          </w:p>
        </w:tc>
      </w:tr>
      <w:tr w:rsidR="00E522A6" w:rsidRPr="00594D65" w14:paraId="2A1CE89A" w14:textId="77777777" w:rsidTr="00385C05">
        <w:trPr>
          <w:jc w:val="center"/>
        </w:trPr>
        <w:tc>
          <w:tcPr>
            <w:tcW w:w="1129" w:type="dxa"/>
            <w:vMerge/>
            <w:hideMark/>
          </w:tcPr>
          <w:p w14:paraId="0AB400F9" w14:textId="77777777" w:rsidR="00E522A6" w:rsidRPr="00594D65" w:rsidRDefault="00E522A6" w:rsidP="00385C05">
            <w:pPr>
              <w:spacing w:after="160" w:line="278" w:lineRule="auto"/>
              <w:jc w:val="both"/>
              <w:rPr>
                <w:sz w:val="20"/>
                <w:szCs w:val="20"/>
              </w:rPr>
            </w:pPr>
          </w:p>
        </w:tc>
        <w:tc>
          <w:tcPr>
            <w:tcW w:w="4400" w:type="dxa"/>
            <w:hideMark/>
          </w:tcPr>
          <w:p w14:paraId="36960C7A" w14:textId="77777777" w:rsidR="00E522A6" w:rsidRPr="00594D65" w:rsidRDefault="00E522A6" w:rsidP="00385C05">
            <w:pPr>
              <w:spacing w:after="160" w:line="278" w:lineRule="auto"/>
              <w:jc w:val="both"/>
              <w:rPr>
                <w:sz w:val="20"/>
                <w:szCs w:val="20"/>
              </w:rPr>
            </w:pPr>
            <w:r w:rsidRPr="00594D65">
              <w:rPr>
                <w:sz w:val="20"/>
                <w:szCs w:val="20"/>
              </w:rPr>
              <w:t>Contrôle des fosses septiques et gestion des eaux sanitaires</w:t>
            </w:r>
          </w:p>
        </w:tc>
        <w:tc>
          <w:tcPr>
            <w:tcW w:w="1554" w:type="dxa"/>
            <w:hideMark/>
          </w:tcPr>
          <w:p w14:paraId="35696AC1" w14:textId="77777777" w:rsidR="00E522A6" w:rsidRPr="00594D65" w:rsidRDefault="00E522A6" w:rsidP="00385C05">
            <w:pPr>
              <w:spacing w:after="160" w:line="278" w:lineRule="auto"/>
              <w:jc w:val="both"/>
              <w:rPr>
                <w:sz w:val="20"/>
                <w:szCs w:val="20"/>
              </w:rPr>
            </w:pPr>
            <w:r w:rsidRPr="00594D65">
              <w:rPr>
                <w:sz w:val="20"/>
                <w:szCs w:val="20"/>
              </w:rPr>
              <w:t>Semestrielle</w:t>
            </w:r>
          </w:p>
        </w:tc>
        <w:tc>
          <w:tcPr>
            <w:tcW w:w="3691" w:type="dxa"/>
            <w:hideMark/>
          </w:tcPr>
          <w:p w14:paraId="28313E10" w14:textId="77777777" w:rsidR="00E522A6" w:rsidRPr="00594D65" w:rsidRDefault="00E522A6" w:rsidP="00385C05">
            <w:pPr>
              <w:spacing w:after="160" w:line="278" w:lineRule="auto"/>
              <w:jc w:val="both"/>
              <w:rPr>
                <w:sz w:val="20"/>
                <w:szCs w:val="20"/>
              </w:rPr>
            </w:pPr>
            <w:r w:rsidRPr="00594D65">
              <w:rPr>
                <w:sz w:val="20"/>
                <w:szCs w:val="20"/>
              </w:rPr>
              <w:t>Vidanges effectuées, absence d’odeurs ou débordement</w:t>
            </w:r>
          </w:p>
        </w:tc>
        <w:tc>
          <w:tcPr>
            <w:tcW w:w="1701" w:type="dxa"/>
            <w:hideMark/>
          </w:tcPr>
          <w:p w14:paraId="0426BE63" w14:textId="77777777" w:rsidR="00E522A6" w:rsidRPr="00594D65" w:rsidRDefault="00E522A6" w:rsidP="00385C05">
            <w:pPr>
              <w:spacing w:after="160" w:line="278" w:lineRule="auto"/>
              <w:jc w:val="both"/>
              <w:rPr>
                <w:sz w:val="20"/>
                <w:szCs w:val="20"/>
              </w:rPr>
            </w:pPr>
            <w:r w:rsidRPr="00594D65">
              <w:rPr>
                <w:sz w:val="20"/>
                <w:szCs w:val="20"/>
              </w:rPr>
              <w:t>Responsable base vie</w:t>
            </w:r>
          </w:p>
        </w:tc>
        <w:tc>
          <w:tcPr>
            <w:tcW w:w="1180" w:type="dxa"/>
            <w:vAlign w:val="center"/>
          </w:tcPr>
          <w:p w14:paraId="5D6295E2" w14:textId="77777777" w:rsidR="00E522A6" w:rsidRPr="00594D65" w:rsidRDefault="00E522A6" w:rsidP="00385C05">
            <w:pPr>
              <w:jc w:val="center"/>
              <w:rPr>
                <w:sz w:val="20"/>
                <w:szCs w:val="20"/>
              </w:rPr>
            </w:pPr>
            <w:r w:rsidRPr="00594D65">
              <w:rPr>
                <w:sz w:val="20"/>
                <w:szCs w:val="20"/>
              </w:rPr>
              <w:t>3000</w:t>
            </w:r>
          </w:p>
        </w:tc>
      </w:tr>
      <w:tr w:rsidR="00E522A6" w:rsidRPr="00594D65" w14:paraId="0E8C851B" w14:textId="77777777" w:rsidTr="00385C05">
        <w:trPr>
          <w:jc w:val="center"/>
        </w:trPr>
        <w:tc>
          <w:tcPr>
            <w:tcW w:w="1129" w:type="dxa"/>
            <w:vAlign w:val="center"/>
            <w:hideMark/>
          </w:tcPr>
          <w:p w14:paraId="32142C32" w14:textId="77777777" w:rsidR="00E522A6" w:rsidRPr="00594D65" w:rsidRDefault="00E522A6" w:rsidP="00385C05">
            <w:pPr>
              <w:spacing w:after="160" w:line="278" w:lineRule="auto"/>
              <w:jc w:val="both"/>
              <w:rPr>
                <w:sz w:val="20"/>
                <w:szCs w:val="20"/>
              </w:rPr>
            </w:pPr>
            <w:r w:rsidRPr="00594D65">
              <w:rPr>
                <w:b/>
                <w:bCs/>
                <w:sz w:val="20"/>
                <w:szCs w:val="20"/>
              </w:rPr>
              <w:t>Déchets</w:t>
            </w:r>
          </w:p>
        </w:tc>
        <w:tc>
          <w:tcPr>
            <w:tcW w:w="4400" w:type="dxa"/>
            <w:hideMark/>
          </w:tcPr>
          <w:p w14:paraId="4AF0423F" w14:textId="77777777" w:rsidR="00E522A6" w:rsidRPr="00594D65" w:rsidRDefault="00E522A6" w:rsidP="00385C05">
            <w:pPr>
              <w:spacing w:after="160" w:line="278" w:lineRule="auto"/>
              <w:jc w:val="both"/>
              <w:rPr>
                <w:sz w:val="20"/>
                <w:szCs w:val="20"/>
              </w:rPr>
            </w:pPr>
            <w:r w:rsidRPr="00594D65">
              <w:rPr>
                <w:sz w:val="20"/>
                <w:szCs w:val="20"/>
              </w:rPr>
              <w:t>Contrôle du tri, stockage et évacuation des déchets</w:t>
            </w:r>
          </w:p>
        </w:tc>
        <w:tc>
          <w:tcPr>
            <w:tcW w:w="1554" w:type="dxa"/>
            <w:hideMark/>
          </w:tcPr>
          <w:p w14:paraId="7E2A3AAF" w14:textId="77777777" w:rsidR="00E522A6" w:rsidRPr="00594D65" w:rsidRDefault="00E522A6" w:rsidP="00385C05">
            <w:pPr>
              <w:spacing w:after="160" w:line="278" w:lineRule="auto"/>
              <w:jc w:val="both"/>
              <w:rPr>
                <w:sz w:val="20"/>
                <w:szCs w:val="20"/>
              </w:rPr>
            </w:pPr>
            <w:r w:rsidRPr="00594D65">
              <w:rPr>
                <w:sz w:val="20"/>
                <w:szCs w:val="20"/>
              </w:rPr>
              <w:t>Mensuelle</w:t>
            </w:r>
          </w:p>
        </w:tc>
        <w:tc>
          <w:tcPr>
            <w:tcW w:w="3691" w:type="dxa"/>
            <w:hideMark/>
          </w:tcPr>
          <w:p w14:paraId="351A3693" w14:textId="77777777" w:rsidR="00E522A6" w:rsidRPr="00594D65" w:rsidRDefault="00E522A6" w:rsidP="00385C05">
            <w:pPr>
              <w:spacing w:after="160" w:line="278" w:lineRule="auto"/>
              <w:jc w:val="both"/>
              <w:rPr>
                <w:sz w:val="20"/>
                <w:szCs w:val="20"/>
              </w:rPr>
            </w:pPr>
            <w:r w:rsidRPr="00594D65">
              <w:rPr>
                <w:sz w:val="20"/>
                <w:szCs w:val="20"/>
              </w:rPr>
              <w:t>Registres de sortie, zones propres, prestataires actifs</w:t>
            </w:r>
          </w:p>
        </w:tc>
        <w:tc>
          <w:tcPr>
            <w:tcW w:w="1701" w:type="dxa"/>
            <w:hideMark/>
          </w:tcPr>
          <w:p w14:paraId="49AC6790" w14:textId="77777777" w:rsidR="00E522A6" w:rsidRPr="00594D65" w:rsidRDefault="00E522A6" w:rsidP="00385C05">
            <w:pPr>
              <w:spacing w:after="160" w:line="278" w:lineRule="auto"/>
              <w:jc w:val="both"/>
              <w:rPr>
                <w:sz w:val="20"/>
                <w:szCs w:val="20"/>
              </w:rPr>
            </w:pPr>
            <w:r w:rsidRPr="00594D65">
              <w:rPr>
                <w:sz w:val="20"/>
                <w:szCs w:val="20"/>
              </w:rPr>
              <w:t>Responsable HSE / Base vie</w:t>
            </w:r>
          </w:p>
        </w:tc>
        <w:tc>
          <w:tcPr>
            <w:tcW w:w="1180" w:type="dxa"/>
            <w:vAlign w:val="center"/>
          </w:tcPr>
          <w:p w14:paraId="760DE80F" w14:textId="77777777" w:rsidR="00E522A6" w:rsidRPr="00594D65" w:rsidRDefault="00E522A6" w:rsidP="00385C05">
            <w:pPr>
              <w:jc w:val="center"/>
              <w:rPr>
                <w:sz w:val="20"/>
                <w:szCs w:val="20"/>
              </w:rPr>
            </w:pPr>
            <w:r w:rsidRPr="00594D65">
              <w:rPr>
                <w:sz w:val="20"/>
                <w:szCs w:val="20"/>
              </w:rPr>
              <w:t>5000</w:t>
            </w:r>
          </w:p>
        </w:tc>
      </w:tr>
      <w:tr w:rsidR="00E522A6" w:rsidRPr="00594D65" w14:paraId="7ED39FDF" w14:textId="77777777" w:rsidTr="00385C05">
        <w:trPr>
          <w:jc w:val="center"/>
        </w:trPr>
        <w:tc>
          <w:tcPr>
            <w:tcW w:w="1129" w:type="dxa"/>
            <w:vAlign w:val="center"/>
            <w:hideMark/>
          </w:tcPr>
          <w:p w14:paraId="3FDB27D0" w14:textId="77777777" w:rsidR="00E522A6" w:rsidRPr="00594D65" w:rsidRDefault="00E522A6" w:rsidP="00385C05">
            <w:pPr>
              <w:spacing w:after="160" w:line="278" w:lineRule="auto"/>
              <w:jc w:val="both"/>
              <w:rPr>
                <w:sz w:val="20"/>
                <w:szCs w:val="20"/>
              </w:rPr>
            </w:pPr>
            <w:r w:rsidRPr="00594D65">
              <w:rPr>
                <w:b/>
                <w:bCs/>
                <w:sz w:val="20"/>
                <w:szCs w:val="20"/>
              </w:rPr>
              <w:t>Transport</w:t>
            </w:r>
          </w:p>
        </w:tc>
        <w:tc>
          <w:tcPr>
            <w:tcW w:w="4400" w:type="dxa"/>
            <w:hideMark/>
          </w:tcPr>
          <w:p w14:paraId="55932995" w14:textId="77777777" w:rsidR="00E522A6" w:rsidRPr="00594D65" w:rsidRDefault="00E522A6" w:rsidP="00385C05">
            <w:pPr>
              <w:spacing w:after="160" w:line="278" w:lineRule="auto"/>
              <w:jc w:val="both"/>
              <w:rPr>
                <w:sz w:val="20"/>
                <w:szCs w:val="20"/>
              </w:rPr>
            </w:pPr>
            <w:r w:rsidRPr="00594D65">
              <w:rPr>
                <w:sz w:val="20"/>
                <w:szCs w:val="20"/>
              </w:rPr>
              <w:t>Inspection de l’état des pistes et signalisation</w:t>
            </w:r>
          </w:p>
        </w:tc>
        <w:tc>
          <w:tcPr>
            <w:tcW w:w="1554" w:type="dxa"/>
            <w:hideMark/>
          </w:tcPr>
          <w:p w14:paraId="09AF1CDD" w14:textId="77777777" w:rsidR="00E522A6" w:rsidRPr="00594D65" w:rsidRDefault="00E522A6" w:rsidP="00385C05">
            <w:pPr>
              <w:spacing w:after="160" w:line="278" w:lineRule="auto"/>
              <w:jc w:val="both"/>
              <w:rPr>
                <w:sz w:val="20"/>
                <w:szCs w:val="20"/>
              </w:rPr>
            </w:pPr>
            <w:r w:rsidRPr="00594D65">
              <w:rPr>
                <w:sz w:val="20"/>
                <w:szCs w:val="20"/>
              </w:rPr>
              <w:t>Trimestrielle</w:t>
            </w:r>
          </w:p>
        </w:tc>
        <w:tc>
          <w:tcPr>
            <w:tcW w:w="3691" w:type="dxa"/>
            <w:hideMark/>
          </w:tcPr>
          <w:p w14:paraId="1DF2F4B2" w14:textId="77777777" w:rsidR="00E522A6" w:rsidRPr="00594D65" w:rsidRDefault="00E522A6" w:rsidP="00385C05">
            <w:pPr>
              <w:spacing w:after="160" w:line="278" w:lineRule="auto"/>
              <w:jc w:val="both"/>
              <w:rPr>
                <w:sz w:val="20"/>
                <w:szCs w:val="20"/>
              </w:rPr>
            </w:pPr>
            <w:r w:rsidRPr="00594D65">
              <w:rPr>
                <w:sz w:val="20"/>
                <w:szCs w:val="20"/>
              </w:rPr>
              <w:t>Dégradations, vitesse respectée, visibilité des panneaux</w:t>
            </w:r>
          </w:p>
        </w:tc>
        <w:tc>
          <w:tcPr>
            <w:tcW w:w="1701" w:type="dxa"/>
            <w:hideMark/>
          </w:tcPr>
          <w:p w14:paraId="0CA2232A" w14:textId="77777777" w:rsidR="00E522A6" w:rsidRPr="00594D65" w:rsidRDefault="00E522A6" w:rsidP="00385C05">
            <w:pPr>
              <w:spacing w:after="160" w:line="278" w:lineRule="auto"/>
              <w:jc w:val="both"/>
              <w:rPr>
                <w:sz w:val="20"/>
                <w:szCs w:val="20"/>
              </w:rPr>
            </w:pPr>
            <w:r w:rsidRPr="00594D65">
              <w:rPr>
                <w:sz w:val="20"/>
                <w:szCs w:val="20"/>
              </w:rPr>
              <w:t>Responsable logistique</w:t>
            </w:r>
          </w:p>
        </w:tc>
        <w:tc>
          <w:tcPr>
            <w:tcW w:w="1180" w:type="dxa"/>
            <w:vAlign w:val="center"/>
          </w:tcPr>
          <w:p w14:paraId="432BB536" w14:textId="77777777" w:rsidR="00E522A6" w:rsidRPr="00594D65" w:rsidRDefault="00E522A6" w:rsidP="00385C05">
            <w:pPr>
              <w:jc w:val="center"/>
              <w:rPr>
                <w:sz w:val="20"/>
                <w:szCs w:val="20"/>
              </w:rPr>
            </w:pPr>
            <w:r w:rsidRPr="00594D65">
              <w:rPr>
                <w:sz w:val="20"/>
                <w:szCs w:val="20"/>
              </w:rPr>
              <w:t>4500</w:t>
            </w:r>
          </w:p>
        </w:tc>
      </w:tr>
      <w:tr w:rsidR="00E522A6" w:rsidRPr="00594D65" w14:paraId="667CECE2" w14:textId="77777777" w:rsidTr="00385C05">
        <w:trPr>
          <w:jc w:val="center"/>
        </w:trPr>
        <w:tc>
          <w:tcPr>
            <w:tcW w:w="1129" w:type="dxa"/>
            <w:vAlign w:val="center"/>
            <w:hideMark/>
          </w:tcPr>
          <w:p w14:paraId="17A92440" w14:textId="77777777" w:rsidR="00E522A6" w:rsidRPr="00594D65" w:rsidRDefault="00E522A6" w:rsidP="00385C05">
            <w:pPr>
              <w:spacing w:after="160" w:line="278" w:lineRule="auto"/>
              <w:jc w:val="both"/>
              <w:rPr>
                <w:sz w:val="20"/>
                <w:szCs w:val="20"/>
              </w:rPr>
            </w:pPr>
            <w:r w:rsidRPr="00594D65">
              <w:rPr>
                <w:b/>
                <w:bCs/>
                <w:sz w:val="20"/>
                <w:szCs w:val="20"/>
              </w:rPr>
              <w:t>Paysage</w:t>
            </w:r>
          </w:p>
        </w:tc>
        <w:tc>
          <w:tcPr>
            <w:tcW w:w="4400" w:type="dxa"/>
            <w:hideMark/>
          </w:tcPr>
          <w:p w14:paraId="4EE07700" w14:textId="77777777" w:rsidR="00E522A6" w:rsidRPr="00594D65" w:rsidRDefault="00E522A6" w:rsidP="00385C05">
            <w:pPr>
              <w:spacing w:after="160" w:line="278" w:lineRule="auto"/>
              <w:jc w:val="both"/>
              <w:rPr>
                <w:sz w:val="20"/>
                <w:szCs w:val="20"/>
              </w:rPr>
            </w:pPr>
            <w:r w:rsidRPr="00594D65">
              <w:rPr>
                <w:sz w:val="20"/>
                <w:szCs w:val="20"/>
              </w:rPr>
              <w:t>État visuel général du site et des clôtures</w:t>
            </w:r>
          </w:p>
        </w:tc>
        <w:tc>
          <w:tcPr>
            <w:tcW w:w="1554" w:type="dxa"/>
            <w:hideMark/>
          </w:tcPr>
          <w:p w14:paraId="14422D58" w14:textId="77777777" w:rsidR="00E522A6" w:rsidRPr="00594D65" w:rsidRDefault="00E522A6" w:rsidP="00385C05">
            <w:pPr>
              <w:spacing w:after="160" w:line="278" w:lineRule="auto"/>
              <w:jc w:val="both"/>
              <w:rPr>
                <w:sz w:val="20"/>
                <w:szCs w:val="20"/>
              </w:rPr>
            </w:pPr>
            <w:r w:rsidRPr="00594D65">
              <w:rPr>
                <w:sz w:val="20"/>
                <w:szCs w:val="20"/>
              </w:rPr>
              <w:t>Annuelle</w:t>
            </w:r>
          </w:p>
        </w:tc>
        <w:tc>
          <w:tcPr>
            <w:tcW w:w="3691" w:type="dxa"/>
            <w:hideMark/>
          </w:tcPr>
          <w:p w14:paraId="49D2437D" w14:textId="77777777" w:rsidR="00E522A6" w:rsidRPr="00594D65" w:rsidRDefault="00E522A6" w:rsidP="00385C05">
            <w:pPr>
              <w:spacing w:after="160" w:line="278" w:lineRule="auto"/>
              <w:jc w:val="both"/>
              <w:rPr>
                <w:sz w:val="20"/>
                <w:szCs w:val="20"/>
              </w:rPr>
            </w:pPr>
            <w:r w:rsidRPr="00594D65">
              <w:rPr>
                <w:sz w:val="20"/>
                <w:szCs w:val="20"/>
              </w:rPr>
              <w:t>Propreté, intégration visuelle, alignement des panneaux</w:t>
            </w:r>
          </w:p>
        </w:tc>
        <w:tc>
          <w:tcPr>
            <w:tcW w:w="1701" w:type="dxa"/>
            <w:hideMark/>
          </w:tcPr>
          <w:p w14:paraId="2273E6EE" w14:textId="77777777" w:rsidR="00E522A6" w:rsidRPr="00594D65" w:rsidRDefault="00E522A6" w:rsidP="00385C05">
            <w:pPr>
              <w:spacing w:after="160" w:line="278" w:lineRule="auto"/>
              <w:jc w:val="both"/>
              <w:rPr>
                <w:sz w:val="20"/>
                <w:szCs w:val="20"/>
              </w:rPr>
            </w:pPr>
            <w:r w:rsidRPr="00594D65">
              <w:rPr>
                <w:sz w:val="20"/>
                <w:szCs w:val="20"/>
              </w:rPr>
              <w:t>Responsable technique</w:t>
            </w:r>
          </w:p>
        </w:tc>
        <w:tc>
          <w:tcPr>
            <w:tcW w:w="1180" w:type="dxa"/>
            <w:vAlign w:val="center"/>
          </w:tcPr>
          <w:p w14:paraId="536F0E1A" w14:textId="77777777" w:rsidR="00E522A6" w:rsidRPr="00594D65" w:rsidRDefault="00E522A6" w:rsidP="00385C05">
            <w:pPr>
              <w:jc w:val="center"/>
              <w:rPr>
                <w:sz w:val="20"/>
                <w:szCs w:val="20"/>
              </w:rPr>
            </w:pPr>
            <w:r w:rsidRPr="00594D65">
              <w:rPr>
                <w:sz w:val="20"/>
                <w:szCs w:val="20"/>
              </w:rPr>
              <w:t>4000</w:t>
            </w:r>
          </w:p>
        </w:tc>
      </w:tr>
      <w:tr w:rsidR="00E522A6" w:rsidRPr="00594D65" w14:paraId="79C8FA2C" w14:textId="77777777" w:rsidTr="00385C05">
        <w:trPr>
          <w:jc w:val="center"/>
        </w:trPr>
        <w:tc>
          <w:tcPr>
            <w:tcW w:w="1129" w:type="dxa"/>
            <w:vAlign w:val="center"/>
            <w:hideMark/>
          </w:tcPr>
          <w:p w14:paraId="61989A74" w14:textId="77777777" w:rsidR="00E522A6" w:rsidRPr="00594D65" w:rsidRDefault="00E522A6" w:rsidP="00385C05">
            <w:pPr>
              <w:spacing w:after="160" w:line="278" w:lineRule="auto"/>
              <w:jc w:val="both"/>
              <w:rPr>
                <w:sz w:val="20"/>
                <w:szCs w:val="20"/>
              </w:rPr>
            </w:pPr>
            <w:r w:rsidRPr="00594D65">
              <w:rPr>
                <w:b/>
                <w:bCs/>
                <w:sz w:val="20"/>
                <w:szCs w:val="20"/>
              </w:rPr>
              <w:t>Faune</w:t>
            </w:r>
          </w:p>
        </w:tc>
        <w:tc>
          <w:tcPr>
            <w:tcW w:w="4400" w:type="dxa"/>
            <w:hideMark/>
          </w:tcPr>
          <w:p w14:paraId="366A33C0" w14:textId="77777777" w:rsidR="00E522A6" w:rsidRPr="00594D65" w:rsidRDefault="00E522A6" w:rsidP="00385C05">
            <w:pPr>
              <w:spacing w:after="160" w:line="278" w:lineRule="auto"/>
              <w:jc w:val="both"/>
              <w:rPr>
                <w:sz w:val="20"/>
                <w:szCs w:val="20"/>
              </w:rPr>
            </w:pPr>
            <w:r w:rsidRPr="00594D65">
              <w:rPr>
                <w:sz w:val="20"/>
                <w:szCs w:val="20"/>
              </w:rPr>
              <w:t>Observation ponctuelle de l’avifaune et vérification des dispositifs anti-collision ; Renforcer la fréquence du suivi écologique (mensuelle) sur le tronçon nord longeant Bouhedma, avec un écologue spécialisé.</w:t>
            </w:r>
          </w:p>
        </w:tc>
        <w:tc>
          <w:tcPr>
            <w:tcW w:w="1554" w:type="dxa"/>
            <w:hideMark/>
          </w:tcPr>
          <w:p w14:paraId="23501DE6" w14:textId="77777777" w:rsidR="00E522A6" w:rsidRPr="00594D65" w:rsidRDefault="00E522A6" w:rsidP="00385C05">
            <w:pPr>
              <w:spacing w:after="160" w:line="278" w:lineRule="auto"/>
              <w:jc w:val="both"/>
              <w:rPr>
                <w:sz w:val="20"/>
                <w:szCs w:val="20"/>
              </w:rPr>
            </w:pPr>
            <w:r w:rsidRPr="00594D65">
              <w:rPr>
                <w:sz w:val="20"/>
                <w:szCs w:val="20"/>
              </w:rPr>
              <w:t>Annuelle ou saisonnière</w:t>
            </w:r>
          </w:p>
        </w:tc>
        <w:tc>
          <w:tcPr>
            <w:tcW w:w="3691" w:type="dxa"/>
            <w:hideMark/>
          </w:tcPr>
          <w:p w14:paraId="5397CF87" w14:textId="77777777" w:rsidR="00E522A6" w:rsidRPr="00594D65" w:rsidRDefault="00E522A6" w:rsidP="00385C05">
            <w:pPr>
              <w:spacing w:after="160" w:line="278" w:lineRule="auto"/>
              <w:jc w:val="both"/>
              <w:rPr>
                <w:sz w:val="20"/>
                <w:szCs w:val="20"/>
              </w:rPr>
            </w:pPr>
            <w:r w:rsidRPr="00594D65">
              <w:rPr>
                <w:sz w:val="20"/>
                <w:szCs w:val="20"/>
              </w:rPr>
              <w:t>Présence d’oiseaux morts ou perturbés, état des spirales</w:t>
            </w:r>
          </w:p>
        </w:tc>
        <w:tc>
          <w:tcPr>
            <w:tcW w:w="1701" w:type="dxa"/>
            <w:hideMark/>
          </w:tcPr>
          <w:p w14:paraId="0201591F" w14:textId="77777777" w:rsidR="00E522A6" w:rsidRPr="00594D65" w:rsidRDefault="00E522A6" w:rsidP="00385C05">
            <w:pPr>
              <w:spacing w:after="160" w:line="278" w:lineRule="auto"/>
              <w:jc w:val="both"/>
              <w:rPr>
                <w:sz w:val="20"/>
                <w:szCs w:val="20"/>
              </w:rPr>
            </w:pPr>
            <w:r w:rsidRPr="00594D65">
              <w:rPr>
                <w:sz w:val="20"/>
                <w:szCs w:val="20"/>
              </w:rPr>
              <w:t>Responsable environnement</w:t>
            </w:r>
          </w:p>
        </w:tc>
        <w:tc>
          <w:tcPr>
            <w:tcW w:w="1180" w:type="dxa"/>
            <w:vAlign w:val="center"/>
          </w:tcPr>
          <w:p w14:paraId="08C49D08" w14:textId="77777777" w:rsidR="00E522A6" w:rsidRPr="00594D65" w:rsidRDefault="00E522A6" w:rsidP="00385C05">
            <w:pPr>
              <w:jc w:val="center"/>
              <w:rPr>
                <w:sz w:val="20"/>
                <w:szCs w:val="20"/>
              </w:rPr>
            </w:pPr>
            <w:r w:rsidRPr="00594D65">
              <w:rPr>
                <w:sz w:val="20"/>
                <w:szCs w:val="20"/>
              </w:rPr>
              <w:t>3000</w:t>
            </w:r>
          </w:p>
        </w:tc>
      </w:tr>
      <w:tr w:rsidR="00E522A6" w:rsidRPr="00594D65" w14:paraId="0CDC1497" w14:textId="77777777" w:rsidTr="00385C05">
        <w:trPr>
          <w:jc w:val="center"/>
        </w:trPr>
        <w:tc>
          <w:tcPr>
            <w:tcW w:w="1129" w:type="dxa"/>
            <w:vAlign w:val="center"/>
            <w:hideMark/>
          </w:tcPr>
          <w:p w14:paraId="2E3258A5" w14:textId="77777777" w:rsidR="00E522A6" w:rsidRPr="00594D65" w:rsidRDefault="00E522A6" w:rsidP="00385C05">
            <w:pPr>
              <w:spacing w:after="160" w:line="278" w:lineRule="auto"/>
              <w:jc w:val="both"/>
              <w:rPr>
                <w:sz w:val="20"/>
                <w:szCs w:val="20"/>
              </w:rPr>
            </w:pPr>
            <w:r w:rsidRPr="00594D65">
              <w:rPr>
                <w:b/>
                <w:bCs/>
                <w:sz w:val="20"/>
                <w:szCs w:val="20"/>
              </w:rPr>
              <w:t>Flore</w:t>
            </w:r>
          </w:p>
        </w:tc>
        <w:tc>
          <w:tcPr>
            <w:tcW w:w="4400" w:type="dxa"/>
            <w:hideMark/>
          </w:tcPr>
          <w:p w14:paraId="5C7F876F" w14:textId="77777777" w:rsidR="00E522A6" w:rsidRPr="00594D65" w:rsidRDefault="00E522A6" w:rsidP="00385C05">
            <w:pPr>
              <w:spacing w:after="160" w:line="278" w:lineRule="auto"/>
              <w:jc w:val="both"/>
              <w:rPr>
                <w:sz w:val="20"/>
                <w:szCs w:val="20"/>
              </w:rPr>
            </w:pPr>
            <w:r w:rsidRPr="00594D65">
              <w:rPr>
                <w:sz w:val="20"/>
                <w:szCs w:val="20"/>
              </w:rPr>
              <w:t>Suivi de la végétation spontanée sous panneaux et zones périphériques</w:t>
            </w:r>
          </w:p>
        </w:tc>
        <w:tc>
          <w:tcPr>
            <w:tcW w:w="1554" w:type="dxa"/>
            <w:hideMark/>
          </w:tcPr>
          <w:p w14:paraId="237B90D5" w14:textId="77777777" w:rsidR="00E522A6" w:rsidRPr="00594D65" w:rsidRDefault="00E522A6" w:rsidP="00385C05">
            <w:pPr>
              <w:spacing w:after="160" w:line="278" w:lineRule="auto"/>
              <w:jc w:val="both"/>
              <w:rPr>
                <w:sz w:val="20"/>
                <w:szCs w:val="20"/>
              </w:rPr>
            </w:pPr>
            <w:r w:rsidRPr="00594D65">
              <w:rPr>
                <w:sz w:val="20"/>
                <w:szCs w:val="20"/>
              </w:rPr>
              <w:t>Semestrielle</w:t>
            </w:r>
          </w:p>
        </w:tc>
        <w:tc>
          <w:tcPr>
            <w:tcW w:w="3691" w:type="dxa"/>
            <w:hideMark/>
          </w:tcPr>
          <w:p w14:paraId="566FF73F" w14:textId="77777777" w:rsidR="00E522A6" w:rsidRPr="00594D65" w:rsidRDefault="00E522A6" w:rsidP="00385C05">
            <w:pPr>
              <w:spacing w:after="160" w:line="278" w:lineRule="auto"/>
              <w:jc w:val="both"/>
              <w:rPr>
                <w:sz w:val="20"/>
                <w:szCs w:val="20"/>
              </w:rPr>
            </w:pPr>
            <w:r w:rsidRPr="00594D65">
              <w:rPr>
                <w:sz w:val="20"/>
                <w:szCs w:val="20"/>
              </w:rPr>
              <w:t>Taux de recouvrement, érosion, sur-entretien</w:t>
            </w:r>
          </w:p>
        </w:tc>
        <w:tc>
          <w:tcPr>
            <w:tcW w:w="1701" w:type="dxa"/>
            <w:hideMark/>
          </w:tcPr>
          <w:p w14:paraId="206D0AC0" w14:textId="77777777" w:rsidR="00E522A6" w:rsidRPr="00594D65" w:rsidRDefault="00E522A6" w:rsidP="00385C05">
            <w:pPr>
              <w:spacing w:after="160" w:line="278" w:lineRule="auto"/>
              <w:jc w:val="both"/>
              <w:rPr>
                <w:sz w:val="20"/>
                <w:szCs w:val="20"/>
              </w:rPr>
            </w:pPr>
            <w:r w:rsidRPr="00594D65">
              <w:rPr>
                <w:sz w:val="20"/>
                <w:szCs w:val="20"/>
              </w:rPr>
              <w:t>Responsable environnement</w:t>
            </w:r>
          </w:p>
        </w:tc>
        <w:tc>
          <w:tcPr>
            <w:tcW w:w="1180" w:type="dxa"/>
            <w:vAlign w:val="center"/>
          </w:tcPr>
          <w:p w14:paraId="12421995" w14:textId="77777777" w:rsidR="00E522A6" w:rsidRPr="00594D65" w:rsidRDefault="00E522A6" w:rsidP="00385C05">
            <w:pPr>
              <w:jc w:val="center"/>
              <w:rPr>
                <w:sz w:val="20"/>
                <w:szCs w:val="20"/>
              </w:rPr>
            </w:pPr>
            <w:r w:rsidRPr="00594D65">
              <w:rPr>
                <w:sz w:val="20"/>
                <w:szCs w:val="20"/>
              </w:rPr>
              <w:t>3000</w:t>
            </w:r>
          </w:p>
        </w:tc>
      </w:tr>
      <w:tr w:rsidR="00E522A6" w:rsidRPr="00594D65" w14:paraId="2306C317" w14:textId="77777777" w:rsidTr="00385C05">
        <w:trPr>
          <w:jc w:val="center"/>
        </w:trPr>
        <w:tc>
          <w:tcPr>
            <w:tcW w:w="1129" w:type="dxa"/>
            <w:vAlign w:val="center"/>
            <w:hideMark/>
          </w:tcPr>
          <w:p w14:paraId="720EA5D1" w14:textId="77777777" w:rsidR="00E522A6" w:rsidRPr="00594D65" w:rsidRDefault="00E522A6" w:rsidP="00385C05">
            <w:pPr>
              <w:spacing w:after="160" w:line="278" w:lineRule="auto"/>
              <w:jc w:val="both"/>
              <w:rPr>
                <w:sz w:val="20"/>
                <w:szCs w:val="20"/>
              </w:rPr>
            </w:pPr>
            <w:r w:rsidRPr="00594D65">
              <w:rPr>
                <w:b/>
                <w:bCs/>
                <w:sz w:val="20"/>
                <w:szCs w:val="20"/>
              </w:rPr>
              <w:t>Social</w:t>
            </w:r>
          </w:p>
        </w:tc>
        <w:tc>
          <w:tcPr>
            <w:tcW w:w="4400" w:type="dxa"/>
            <w:hideMark/>
          </w:tcPr>
          <w:p w14:paraId="36FC2F46" w14:textId="77777777" w:rsidR="00E522A6" w:rsidRPr="00594D65" w:rsidRDefault="00E522A6" w:rsidP="00385C05">
            <w:pPr>
              <w:spacing w:after="160" w:line="278" w:lineRule="auto"/>
              <w:jc w:val="both"/>
              <w:rPr>
                <w:sz w:val="20"/>
                <w:szCs w:val="20"/>
              </w:rPr>
            </w:pPr>
            <w:r w:rsidRPr="00594D65">
              <w:rPr>
                <w:sz w:val="20"/>
                <w:szCs w:val="20"/>
              </w:rPr>
              <w:t>Visites communautaires et traitement des réclamations</w:t>
            </w:r>
          </w:p>
        </w:tc>
        <w:tc>
          <w:tcPr>
            <w:tcW w:w="1554" w:type="dxa"/>
            <w:hideMark/>
          </w:tcPr>
          <w:p w14:paraId="03AE5D16" w14:textId="77777777" w:rsidR="00E522A6" w:rsidRPr="00594D65" w:rsidRDefault="00E522A6" w:rsidP="00385C05">
            <w:pPr>
              <w:spacing w:after="160" w:line="278" w:lineRule="auto"/>
              <w:jc w:val="both"/>
              <w:rPr>
                <w:sz w:val="20"/>
                <w:szCs w:val="20"/>
              </w:rPr>
            </w:pPr>
            <w:r w:rsidRPr="00594D65">
              <w:rPr>
                <w:sz w:val="20"/>
                <w:szCs w:val="20"/>
              </w:rPr>
              <w:t>Semestrielle</w:t>
            </w:r>
          </w:p>
        </w:tc>
        <w:tc>
          <w:tcPr>
            <w:tcW w:w="3691" w:type="dxa"/>
            <w:hideMark/>
          </w:tcPr>
          <w:p w14:paraId="5335C180" w14:textId="77777777" w:rsidR="00E522A6" w:rsidRPr="00594D65" w:rsidRDefault="00E522A6" w:rsidP="00385C05">
            <w:pPr>
              <w:spacing w:after="160" w:line="278" w:lineRule="auto"/>
              <w:jc w:val="both"/>
              <w:rPr>
                <w:sz w:val="20"/>
                <w:szCs w:val="20"/>
              </w:rPr>
            </w:pPr>
            <w:r w:rsidRPr="00594D65">
              <w:rPr>
                <w:sz w:val="20"/>
                <w:szCs w:val="20"/>
              </w:rPr>
              <w:t>Nombre de réunions, plaintes reçues et traitées</w:t>
            </w:r>
          </w:p>
        </w:tc>
        <w:tc>
          <w:tcPr>
            <w:tcW w:w="1701" w:type="dxa"/>
            <w:hideMark/>
          </w:tcPr>
          <w:p w14:paraId="504D214B" w14:textId="77777777" w:rsidR="00E522A6" w:rsidRPr="00594D65" w:rsidRDefault="00E522A6" w:rsidP="00385C05">
            <w:pPr>
              <w:spacing w:after="160" w:line="278" w:lineRule="auto"/>
              <w:jc w:val="both"/>
              <w:rPr>
                <w:sz w:val="20"/>
                <w:szCs w:val="20"/>
              </w:rPr>
            </w:pPr>
            <w:r w:rsidRPr="00594D65">
              <w:rPr>
                <w:sz w:val="20"/>
                <w:szCs w:val="20"/>
              </w:rPr>
              <w:t>Responsable social / HSE</w:t>
            </w:r>
          </w:p>
        </w:tc>
        <w:tc>
          <w:tcPr>
            <w:tcW w:w="1180" w:type="dxa"/>
            <w:vAlign w:val="center"/>
          </w:tcPr>
          <w:p w14:paraId="3A031343" w14:textId="77777777" w:rsidR="00E522A6" w:rsidRPr="00594D65" w:rsidRDefault="00E522A6" w:rsidP="00385C05">
            <w:pPr>
              <w:jc w:val="center"/>
              <w:rPr>
                <w:sz w:val="20"/>
                <w:szCs w:val="20"/>
              </w:rPr>
            </w:pPr>
            <w:r w:rsidRPr="00594D65">
              <w:rPr>
                <w:sz w:val="20"/>
                <w:szCs w:val="20"/>
              </w:rPr>
              <w:t>4000</w:t>
            </w:r>
          </w:p>
        </w:tc>
      </w:tr>
      <w:tr w:rsidR="00E522A6" w:rsidRPr="00594D65" w14:paraId="1C9AD63A" w14:textId="77777777" w:rsidTr="00385C05">
        <w:trPr>
          <w:jc w:val="center"/>
        </w:trPr>
        <w:tc>
          <w:tcPr>
            <w:tcW w:w="1129" w:type="dxa"/>
            <w:vAlign w:val="center"/>
            <w:hideMark/>
          </w:tcPr>
          <w:p w14:paraId="55770359" w14:textId="77777777" w:rsidR="00E522A6" w:rsidRPr="00594D65" w:rsidRDefault="00E522A6" w:rsidP="00385C05">
            <w:pPr>
              <w:spacing w:after="160" w:line="278" w:lineRule="auto"/>
              <w:jc w:val="both"/>
              <w:rPr>
                <w:sz w:val="20"/>
                <w:szCs w:val="20"/>
              </w:rPr>
            </w:pPr>
            <w:r w:rsidRPr="00594D65">
              <w:rPr>
                <w:b/>
                <w:bCs/>
                <w:sz w:val="20"/>
                <w:szCs w:val="20"/>
              </w:rPr>
              <w:t>Économie locale</w:t>
            </w:r>
          </w:p>
        </w:tc>
        <w:tc>
          <w:tcPr>
            <w:tcW w:w="4400" w:type="dxa"/>
            <w:hideMark/>
          </w:tcPr>
          <w:p w14:paraId="51C85DCC" w14:textId="77777777" w:rsidR="00E522A6" w:rsidRPr="00594D65" w:rsidRDefault="00E522A6" w:rsidP="00385C05">
            <w:pPr>
              <w:spacing w:after="160" w:line="278" w:lineRule="auto"/>
              <w:jc w:val="both"/>
              <w:rPr>
                <w:sz w:val="20"/>
                <w:szCs w:val="20"/>
              </w:rPr>
            </w:pPr>
            <w:r w:rsidRPr="00594D65">
              <w:rPr>
                <w:sz w:val="20"/>
                <w:szCs w:val="20"/>
              </w:rPr>
              <w:t>Revue annuelle des opportunités locales (services, sous-traitance)</w:t>
            </w:r>
          </w:p>
        </w:tc>
        <w:tc>
          <w:tcPr>
            <w:tcW w:w="1554" w:type="dxa"/>
            <w:hideMark/>
          </w:tcPr>
          <w:p w14:paraId="0EC34D9A" w14:textId="77777777" w:rsidR="00E522A6" w:rsidRPr="00594D65" w:rsidRDefault="00E522A6" w:rsidP="00385C05">
            <w:pPr>
              <w:spacing w:after="160" w:line="278" w:lineRule="auto"/>
              <w:jc w:val="both"/>
              <w:rPr>
                <w:sz w:val="20"/>
                <w:szCs w:val="20"/>
              </w:rPr>
            </w:pPr>
            <w:r w:rsidRPr="00594D65">
              <w:rPr>
                <w:sz w:val="20"/>
                <w:szCs w:val="20"/>
              </w:rPr>
              <w:t>Annuelle</w:t>
            </w:r>
          </w:p>
        </w:tc>
        <w:tc>
          <w:tcPr>
            <w:tcW w:w="3691" w:type="dxa"/>
            <w:hideMark/>
          </w:tcPr>
          <w:p w14:paraId="7584D566" w14:textId="77777777" w:rsidR="00E522A6" w:rsidRPr="00594D65" w:rsidRDefault="00E522A6" w:rsidP="00385C05">
            <w:pPr>
              <w:spacing w:after="160" w:line="278" w:lineRule="auto"/>
              <w:jc w:val="both"/>
              <w:rPr>
                <w:sz w:val="20"/>
                <w:szCs w:val="20"/>
              </w:rPr>
            </w:pPr>
            <w:r w:rsidRPr="00594D65">
              <w:rPr>
                <w:sz w:val="20"/>
                <w:szCs w:val="20"/>
              </w:rPr>
              <w:t>Nombre de contrats locaux, retombées économiques directes</w:t>
            </w:r>
          </w:p>
        </w:tc>
        <w:tc>
          <w:tcPr>
            <w:tcW w:w="1701" w:type="dxa"/>
            <w:hideMark/>
          </w:tcPr>
          <w:p w14:paraId="03FB9CB3" w14:textId="77777777" w:rsidR="00E522A6" w:rsidRPr="00594D65" w:rsidRDefault="00E522A6" w:rsidP="00385C05">
            <w:pPr>
              <w:spacing w:after="160" w:line="278" w:lineRule="auto"/>
              <w:jc w:val="both"/>
              <w:rPr>
                <w:sz w:val="20"/>
                <w:szCs w:val="20"/>
              </w:rPr>
            </w:pPr>
            <w:r w:rsidRPr="00594D65">
              <w:rPr>
                <w:sz w:val="20"/>
                <w:szCs w:val="20"/>
              </w:rPr>
              <w:t>Direction du projet</w:t>
            </w:r>
          </w:p>
        </w:tc>
        <w:tc>
          <w:tcPr>
            <w:tcW w:w="1180" w:type="dxa"/>
            <w:vAlign w:val="center"/>
          </w:tcPr>
          <w:p w14:paraId="66B72F34" w14:textId="77777777" w:rsidR="00E522A6" w:rsidRPr="00594D65" w:rsidRDefault="00E522A6" w:rsidP="00385C05">
            <w:pPr>
              <w:jc w:val="center"/>
              <w:rPr>
                <w:sz w:val="20"/>
                <w:szCs w:val="20"/>
              </w:rPr>
            </w:pPr>
            <w:r w:rsidRPr="00594D65">
              <w:rPr>
                <w:sz w:val="20"/>
                <w:szCs w:val="20"/>
              </w:rPr>
              <w:t>3000</w:t>
            </w:r>
          </w:p>
        </w:tc>
      </w:tr>
      <w:tr w:rsidR="00E522A6" w:rsidRPr="00594D65" w14:paraId="17BFE074" w14:textId="77777777" w:rsidTr="00385C05">
        <w:trPr>
          <w:jc w:val="center"/>
        </w:trPr>
        <w:tc>
          <w:tcPr>
            <w:tcW w:w="1129" w:type="dxa"/>
            <w:vAlign w:val="center"/>
            <w:hideMark/>
          </w:tcPr>
          <w:p w14:paraId="7B193DF7" w14:textId="77777777" w:rsidR="00E522A6" w:rsidRPr="00594D65" w:rsidRDefault="00E522A6" w:rsidP="00385C05">
            <w:pPr>
              <w:spacing w:after="160" w:line="278" w:lineRule="auto"/>
              <w:jc w:val="both"/>
              <w:rPr>
                <w:sz w:val="20"/>
                <w:szCs w:val="20"/>
              </w:rPr>
            </w:pPr>
            <w:r w:rsidRPr="00594D65">
              <w:rPr>
                <w:b/>
                <w:bCs/>
                <w:sz w:val="20"/>
                <w:szCs w:val="20"/>
              </w:rPr>
              <w:t>Santé &amp; sécurité</w:t>
            </w:r>
          </w:p>
        </w:tc>
        <w:tc>
          <w:tcPr>
            <w:tcW w:w="4400" w:type="dxa"/>
            <w:hideMark/>
          </w:tcPr>
          <w:p w14:paraId="126B3733" w14:textId="77777777" w:rsidR="00E522A6" w:rsidRPr="00594D65" w:rsidRDefault="00E522A6" w:rsidP="00385C05">
            <w:pPr>
              <w:spacing w:after="160" w:line="278" w:lineRule="auto"/>
              <w:jc w:val="both"/>
              <w:rPr>
                <w:sz w:val="20"/>
                <w:szCs w:val="20"/>
              </w:rPr>
            </w:pPr>
            <w:r w:rsidRPr="00594D65">
              <w:rPr>
                <w:sz w:val="20"/>
                <w:szCs w:val="20"/>
              </w:rPr>
              <w:t>Suivi médical du personnel et vérification des installations sanitaires</w:t>
            </w:r>
          </w:p>
        </w:tc>
        <w:tc>
          <w:tcPr>
            <w:tcW w:w="1554" w:type="dxa"/>
            <w:hideMark/>
          </w:tcPr>
          <w:p w14:paraId="36316CC8" w14:textId="77777777" w:rsidR="00E522A6" w:rsidRPr="00594D65" w:rsidRDefault="00E522A6" w:rsidP="00385C05">
            <w:pPr>
              <w:spacing w:after="160" w:line="278" w:lineRule="auto"/>
              <w:jc w:val="both"/>
              <w:rPr>
                <w:sz w:val="20"/>
                <w:szCs w:val="20"/>
              </w:rPr>
            </w:pPr>
            <w:r w:rsidRPr="00594D65">
              <w:rPr>
                <w:sz w:val="20"/>
                <w:szCs w:val="20"/>
              </w:rPr>
              <w:t>Semestrielle</w:t>
            </w:r>
          </w:p>
        </w:tc>
        <w:tc>
          <w:tcPr>
            <w:tcW w:w="3691" w:type="dxa"/>
            <w:hideMark/>
          </w:tcPr>
          <w:p w14:paraId="2126F28D" w14:textId="77777777" w:rsidR="00E522A6" w:rsidRPr="00594D65" w:rsidRDefault="00E522A6" w:rsidP="00385C05">
            <w:pPr>
              <w:spacing w:after="160" w:line="278" w:lineRule="auto"/>
              <w:jc w:val="both"/>
              <w:rPr>
                <w:sz w:val="20"/>
                <w:szCs w:val="20"/>
              </w:rPr>
            </w:pPr>
            <w:r w:rsidRPr="00594D65">
              <w:rPr>
                <w:sz w:val="20"/>
                <w:szCs w:val="20"/>
              </w:rPr>
              <w:t>Accidents, incidents, hygiène, EPI disponibles</w:t>
            </w:r>
          </w:p>
        </w:tc>
        <w:tc>
          <w:tcPr>
            <w:tcW w:w="1701" w:type="dxa"/>
            <w:hideMark/>
          </w:tcPr>
          <w:p w14:paraId="6E33C00B" w14:textId="77777777" w:rsidR="00E522A6" w:rsidRPr="00594D65" w:rsidRDefault="00E522A6" w:rsidP="00385C05">
            <w:pPr>
              <w:spacing w:after="160" w:line="278" w:lineRule="auto"/>
              <w:jc w:val="both"/>
              <w:rPr>
                <w:sz w:val="20"/>
                <w:szCs w:val="20"/>
              </w:rPr>
            </w:pPr>
            <w:r w:rsidRPr="00594D65">
              <w:rPr>
                <w:sz w:val="20"/>
                <w:szCs w:val="20"/>
              </w:rPr>
              <w:t>Responsable HSE / RH</w:t>
            </w:r>
          </w:p>
        </w:tc>
        <w:tc>
          <w:tcPr>
            <w:tcW w:w="1180" w:type="dxa"/>
            <w:vAlign w:val="center"/>
          </w:tcPr>
          <w:p w14:paraId="525B685F" w14:textId="77777777" w:rsidR="00E522A6" w:rsidRPr="00594D65" w:rsidRDefault="00E522A6" w:rsidP="00385C05">
            <w:pPr>
              <w:jc w:val="center"/>
              <w:rPr>
                <w:sz w:val="20"/>
                <w:szCs w:val="20"/>
              </w:rPr>
            </w:pPr>
            <w:r w:rsidRPr="00594D65">
              <w:rPr>
                <w:sz w:val="20"/>
                <w:szCs w:val="20"/>
              </w:rPr>
              <w:t>6000</w:t>
            </w:r>
          </w:p>
        </w:tc>
      </w:tr>
      <w:tr w:rsidR="00E522A6" w:rsidRPr="00594D65" w14:paraId="0B29A90A" w14:textId="77777777" w:rsidTr="00385C05">
        <w:trPr>
          <w:trHeight w:val="539"/>
          <w:jc w:val="center"/>
        </w:trPr>
        <w:tc>
          <w:tcPr>
            <w:tcW w:w="12475" w:type="dxa"/>
            <w:gridSpan w:val="5"/>
            <w:vAlign w:val="center"/>
          </w:tcPr>
          <w:p w14:paraId="371270BF" w14:textId="77777777" w:rsidR="00E522A6" w:rsidRPr="00594D65" w:rsidRDefault="00E522A6" w:rsidP="00385C05">
            <w:pPr>
              <w:jc w:val="both"/>
              <w:rPr>
                <w:b/>
                <w:bCs/>
                <w:sz w:val="20"/>
                <w:szCs w:val="20"/>
              </w:rPr>
            </w:pPr>
            <w:r w:rsidRPr="00594D65">
              <w:rPr>
                <w:b/>
                <w:bCs/>
                <w:sz w:val="20"/>
                <w:szCs w:val="20"/>
              </w:rPr>
              <w:t>Total Estimé</w:t>
            </w:r>
          </w:p>
        </w:tc>
        <w:tc>
          <w:tcPr>
            <w:tcW w:w="1180" w:type="dxa"/>
            <w:vAlign w:val="center"/>
          </w:tcPr>
          <w:p w14:paraId="597C287A" w14:textId="77777777" w:rsidR="00E522A6" w:rsidRPr="00594D65" w:rsidRDefault="00E522A6" w:rsidP="00385C05">
            <w:pPr>
              <w:jc w:val="center"/>
              <w:rPr>
                <w:b/>
                <w:bCs/>
                <w:sz w:val="20"/>
                <w:szCs w:val="20"/>
              </w:rPr>
            </w:pPr>
            <w:r w:rsidRPr="00594D65">
              <w:rPr>
                <w:b/>
                <w:bCs/>
                <w:sz w:val="20"/>
                <w:szCs w:val="20"/>
              </w:rPr>
              <w:t>62 500 DT</w:t>
            </w:r>
          </w:p>
        </w:tc>
      </w:tr>
    </w:tbl>
    <w:p w14:paraId="27A237B5" w14:textId="77777777" w:rsidR="00E522A6" w:rsidRPr="00594D65" w:rsidRDefault="00E522A6" w:rsidP="00E522A6">
      <w:pPr>
        <w:pStyle w:val="Titre11"/>
        <w:numPr>
          <w:ilvl w:val="0"/>
          <w:numId w:val="0"/>
        </w:numPr>
      </w:pPr>
    </w:p>
    <w:p w14:paraId="153FE35D" w14:textId="77777777" w:rsidR="00E522A6" w:rsidRPr="00594D65" w:rsidRDefault="00E522A6" w:rsidP="00E522A6">
      <w:pPr>
        <w:pStyle w:val="Heading3"/>
      </w:pPr>
      <w:bookmarkStart w:id="19" w:name="_Toc208832175"/>
      <w:r w:rsidRPr="00594D65">
        <w:t>Phase de démantèlement</w:t>
      </w:r>
      <w:bookmarkEnd w:id="19"/>
      <w:r w:rsidRPr="00594D65">
        <w:t xml:space="preserve"> </w:t>
      </w:r>
    </w:p>
    <w:tbl>
      <w:tblPr>
        <w:tblStyle w:val="TableGrid"/>
        <w:tblW w:w="13462" w:type="dxa"/>
        <w:jc w:val="center"/>
        <w:tblLayout w:type="fixed"/>
        <w:tblLook w:val="04A0" w:firstRow="1" w:lastRow="0" w:firstColumn="1" w:lastColumn="0" w:noHBand="0" w:noVBand="1"/>
      </w:tblPr>
      <w:tblGrid>
        <w:gridCol w:w="1129"/>
        <w:gridCol w:w="4536"/>
        <w:gridCol w:w="1701"/>
        <w:gridCol w:w="2694"/>
        <w:gridCol w:w="2126"/>
        <w:gridCol w:w="1276"/>
      </w:tblGrid>
      <w:tr w:rsidR="00E522A6" w:rsidRPr="00594D65" w14:paraId="76DB3373" w14:textId="77777777" w:rsidTr="00385C05">
        <w:trPr>
          <w:trHeight w:val="656"/>
          <w:jc w:val="center"/>
        </w:trPr>
        <w:tc>
          <w:tcPr>
            <w:tcW w:w="1129" w:type="dxa"/>
            <w:shd w:val="clear" w:color="auto" w:fill="D0CECE" w:themeFill="background2" w:themeFillShade="E6"/>
            <w:vAlign w:val="center"/>
            <w:hideMark/>
          </w:tcPr>
          <w:p w14:paraId="4F021AA3" w14:textId="77777777" w:rsidR="00E522A6" w:rsidRPr="00594D65" w:rsidRDefault="00E522A6" w:rsidP="00385C05">
            <w:pPr>
              <w:spacing w:after="160" w:line="278" w:lineRule="auto"/>
              <w:jc w:val="center"/>
              <w:rPr>
                <w:b/>
                <w:bCs/>
                <w:sz w:val="20"/>
                <w:szCs w:val="20"/>
              </w:rPr>
            </w:pPr>
            <w:r w:rsidRPr="00594D65">
              <w:rPr>
                <w:b/>
                <w:bCs/>
                <w:sz w:val="20"/>
                <w:szCs w:val="20"/>
              </w:rPr>
              <w:t>Composante</w:t>
            </w:r>
          </w:p>
        </w:tc>
        <w:tc>
          <w:tcPr>
            <w:tcW w:w="4536" w:type="dxa"/>
            <w:shd w:val="clear" w:color="auto" w:fill="D0CECE" w:themeFill="background2" w:themeFillShade="E6"/>
            <w:vAlign w:val="center"/>
            <w:hideMark/>
          </w:tcPr>
          <w:p w14:paraId="1EC4AD5E" w14:textId="77777777" w:rsidR="00E522A6" w:rsidRPr="00594D65" w:rsidRDefault="00E522A6" w:rsidP="00385C05">
            <w:pPr>
              <w:spacing w:after="160" w:line="278" w:lineRule="auto"/>
              <w:jc w:val="center"/>
              <w:rPr>
                <w:b/>
                <w:bCs/>
                <w:sz w:val="20"/>
                <w:szCs w:val="20"/>
              </w:rPr>
            </w:pPr>
            <w:r w:rsidRPr="00594D65">
              <w:rPr>
                <w:b/>
                <w:bCs/>
                <w:sz w:val="20"/>
                <w:szCs w:val="20"/>
              </w:rPr>
              <w:t>Action de suivi</w:t>
            </w:r>
          </w:p>
        </w:tc>
        <w:tc>
          <w:tcPr>
            <w:tcW w:w="1701" w:type="dxa"/>
            <w:shd w:val="clear" w:color="auto" w:fill="D0CECE" w:themeFill="background2" w:themeFillShade="E6"/>
            <w:vAlign w:val="center"/>
            <w:hideMark/>
          </w:tcPr>
          <w:p w14:paraId="7A3BB3EE" w14:textId="77777777" w:rsidR="00E522A6" w:rsidRPr="00594D65" w:rsidRDefault="00E522A6" w:rsidP="00385C05">
            <w:pPr>
              <w:spacing w:after="160" w:line="278" w:lineRule="auto"/>
              <w:jc w:val="center"/>
              <w:rPr>
                <w:b/>
                <w:bCs/>
                <w:sz w:val="20"/>
                <w:szCs w:val="20"/>
              </w:rPr>
            </w:pPr>
            <w:r w:rsidRPr="00594D65">
              <w:rPr>
                <w:b/>
                <w:bCs/>
                <w:sz w:val="20"/>
                <w:szCs w:val="20"/>
              </w:rPr>
              <w:t>Fréquence</w:t>
            </w:r>
          </w:p>
        </w:tc>
        <w:tc>
          <w:tcPr>
            <w:tcW w:w="2694" w:type="dxa"/>
            <w:shd w:val="clear" w:color="auto" w:fill="D0CECE" w:themeFill="background2" w:themeFillShade="E6"/>
            <w:vAlign w:val="center"/>
            <w:hideMark/>
          </w:tcPr>
          <w:p w14:paraId="5F72A7EC" w14:textId="77777777" w:rsidR="00E522A6" w:rsidRPr="00594D65" w:rsidRDefault="00E522A6" w:rsidP="00385C05">
            <w:pPr>
              <w:spacing w:after="160" w:line="278" w:lineRule="auto"/>
              <w:jc w:val="center"/>
              <w:rPr>
                <w:b/>
                <w:bCs/>
                <w:sz w:val="20"/>
                <w:szCs w:val="20"/>
              </w:rPr>
            </w:pPr>
            <w:r w:rsidRPr="00594D65">
              <w:rPr>
                <w:b/>
                <w:bCs/>
                <w:sz w:val="20"/>
                <w:szCs w:val="20"/>
              </w:rPr>
              <w:t>Indicateurs</w:t>
            </w:r>
          </w:p>
        </w:tc>
        <w:tc>
          <w:tcPr>
            <w:tcW w:w="2126" w:type="dxa"/>
            <w:shd w:val="clear" w:color="auto" w:fill="D0CECE" w:themeFill="background2" w:themeFillShade="E6"/>
            <w:vAlign w:val="center"/>
            <w:hideMark/>
          </w:tcPr>
          <w:p w14:paraId="4CA0E951" w14:textId="77777777" w:rsidR="00E522A6" w:rsidRPr="00594D65" w:rsidRDefault="00E522A6" w:rsidP="00385C05">
            <w:pPr>
              <w:spacing w:after="160" w:line="278" w:lineRule="auto"/>
              <w:jc w:val="center"/>
              <w:rPr>
                <w:b/>
                <w:bCs/>
                <w:sz w:val="20"/>
                <w:szCs w:val="20"/>
              </w:rPr>
            </w:pPr>
            <w:r w:rsidRPr="00594D65">
              <w:rPr>
                <w:b/>
                <w:bCs/>
                <w:sz w:val="20"/>
                <w:szCs w:val="20"/>
              </w:rPr>
              <w:t>Responsable</w:t>
            </w:r>
          </w:p>
        </w:tc>
        <w:tc>
          <w:tcPr>
            <w:tcW w:w="1276" w:type="dxa"/>
            <w:shd w:val="clear" w:color="auto" w:fill="D0CECE" w:themeFill="background2" w:themeFillShade="E6"/>
          </w:tcPr>
          <w:p w14:paraId="5423A76F" w14:textId="77777777" w:rsidR="00E522A6" w:rsidRPr="00594D65" w:rsidRDefault="00E522A6" w:rsidP="00385C05">
            <w:pPr>
              <w:jc w:val="center"/>
              <w:rPr>
                <w:b/>
                <w:bCs/>
                <w:sz w:val="20"/>
                <w:szCs w:val="20"/>
              </w:rPr>
            </w:pPr>
            <w:r w:rsidRPr="00594D65">
              <w:rPr>
                <w:b/>
                <w:bCs/>
                <w:sz w:val="20"/>
                <w:szCs w:val="20"/>
              </w:rPr>
              <w:t>Estimation Budgétaire</w:t>
            </w:r>
          </w:p>
        </w:tc>
      </w:tr>
      <w:tr w:rsidR="00E522A6" w:rsidRPr="00594D65" w14:paraId="30D7A70E" w14:textId="77777777" w:rsidTr="00385C05">
        <w:trPr>
          <w:trHeight w:val="755"/>
          <w:jc w:val="center"/>
        </w:trPr>
        <w:tc>
          <w:tcPr>
            <w:tcW w:w="1129" w:type="dxa"/>
            <w:vMerge w:val="restart"/>
            <w:vAlign w:val="center"/>
            <w:hideMark/>
          </w:tcPr>
          <w:p w14:paraId="5251B2B8" w14:textId="77777777" w:rsidR="00E522A6" w:rsidRPr="00594D65" w:rsidRDefault="00E522A6" w:rsidP="00385C05">
            <w:pPr>
              <w:spacing w:after="160" w:line="278" w:lineRule="auto"/>
              <w:rPr>
                <w:sz w:val="20"/>
                <w:szCs w:val="20"/>
              </w:rPr>
            </w:pPr>
            <w:r w:rsidRPr="00594D65">
              <w:rPr>
                <w:b/>
                <w:bCs/>
                <w:sz w:val="20"/>
                <w:szCs w:val="20"/>
              </w:rPr>
              <w:t>Sol</w:t>
            </w:r>
          </w:p>
        </w:tc>
        <w:tc>
          <w:tcPr>
            <w:tcW w:w="4536" w:type="dxa"/>
            <w:hideMark/>
          </w:tcPr>
          <w:p w14:paraId="23422512" w14:textId="77777777" w:rsidR="00E522A6" w:rsidRPr="00594D65" w:rsidRDefault="00E522A6" w:rsidP="00385C05">
            <w:pPr>
              <w:spacing w:after="160" w:line="278" w:lineRule="auto"/>
              <w:jc w:val="both"/>
              <w:rPr>
                <w:sz w:val="20"/>
                <w:szCs w:val="20"/>
              </w:rPr>
            </w:pPr>
            <w:r w:rsidRPr="00594D65">
              <w:rPr>
                <w:sz w:val="20"/>
                <w:szCs w:val="20"/>
              </w:rPr>
              <w:t>Inspection des zones excavées, circulation d’engins et gestion des déchets</w:t>
            </w:r>
          </w:p>
        </w:tc>
        <w:tc>
          <w:tcPr>
            <w:tcW w:w="1701" w:type="dxa"/>
            <w:hideMark/>
          </w:tcPr>
          <w:p w14:paraId="3B94F06B" w14:textId="77777777" w:rsidR="00E522A6" w:rsidRPr="00594D65" w:rsidRDefault="00E522A6" w:rsidP="00385C05">
            <w:pPr>
              <w:spacing w:after="160" w:line="278" w:lineRule="auto"/>
              <w:jc w:val="both"/>
              <w:rPr>
                <w:sz w:val="20"/>
                <w:szCs w:val="20"/>
              </w:rPr>
            </w:pPr>
            <w:r w:rsidRPr="00594D65">
              <w:rPr>
                <w:sz w:val="20"/>
                <w:szCs w:val="20"/>
              </w:rPr>
              <w:t>Hebdomadaire</w:t>
            </w:r>
          </w:p>
        </w:tc>
        <w:tc>
          <w:tcPr>
            <w:tcW w:w="2694" w:type="dxa"/>
            <w:hideMark/>
          </w:tcPr>
          <w:p w14:paraId="5BD7FA48" w14:textId="77777777" w:rsidR="00E522A6" w:rsidRPr="00594D65" w:rsidRDefault="00E522A6" w:rsidP="00385C05">
            <w:pPr>
              <w:spacing w:after="160" w:line="278" w:lineRule="auto"/>
              <w:jc w:val="both"/>
              <w:rPr>
                <w:sz w:val="20"/>
                <w:szCs w:val="20"/>
              </w:rPr>
            </w:pPr>
            <w:r w:rsidRPr="00594D65">
              <w:rPr>
                <w:sz w:val="20"/>
                <w:szCs w:val="20"/>
              </w:rPr>
              <w:t>Surface perturbée, fuites, propreté du site</w:t>
            </w:r>
          </w:p>
        </w:tc>
        <w:tc>
          <w:tcPr>
            <w:tcW w:w="2126" w:type="dxa"/>
            <w:hideMark/>
          </w:tcPr>
          <w:p w14:paraId="07A98BF4" w14:textId="77777777" w:rsidR="00E522A6" w:rsidRPr="00594D65" w:rsidRDefault="00E522A6" w:rsidP="00385C05">
            <w:pPr>
              <w:spacing w:after="160" w:line="278" w:lineRule="auto"/>
              <w:jc w:val="both"/>
              <w:rPr>
                <w:sz w:val="20"/>
                <w:szCs w:val="20"/>
              </w:rPr>
            </w:pPr>
            <w:r w:rsidRPr="00594D65">
              <w:rPr>
                <w:sz w:val="20"/>
                <w:szCs w:val="20"/>
              </w:rPr>
              <w:t>Resp. environnement / chantier</w:t>
            </w:r>
          </w:p>
        </w:tc>
        <w:tc>
          <w:tcPr>
            <w:tcW w:w="1276" w:type="dxa"/>
            <w:vAlign w:val="center"/>
          </w:tcPr>
          <w:p w14:paraId="0E6AC36B" w14:textId="77777777" w:rsidR="00E522A6" w:rsidRPr="00594D65" w:rsidRDefault="00E522A6" w:rsidP="00385C05">
            <w:pPr>
              <w:rPr>
                <w:sz w:val="20"/>
                <w:szCs w:val="20"/>
              </w:rPr>
            </w:pPr>
            <w:r w:rsidRPr="00594D65">
              <w:rPr>
                <w:sz w:val="20"/>
                <w:szCs w:val="20"/>
              </w:rPr>
              <w:t>6000</w:t>
            </w:r>
          </w:p>
        </w:tc>
      </w:tr>
      <w:tr w:rsidR="00E522A6" w:rsidRPr="00594D65" w14:paraId="6CB5415A" w14:textId="77777777" w:rsidTr="00385C05">
        <w:trPr>
          <w:trHeight w:val="440"/>
          <w:jc w:val="center"/>
        </w:trPr>
        <w:tc>
          <w:tcPr>
            <w:tcW w:w="1129" w:type="dxa"/>
            <w:vMerge/>
            <w:vAlign w:val="center"/>
            <w:hideMark/>
          </w:tcPr>
          <w:p w14:paraId="5C308CFD" w14:textId="77777777" w:rsidR="00E522A6" w:rsidRPr="00594D65" w:rsidRDefault="00E522A6" w:rsidP="00385C05">
            <w:pPr>
              <w:spacing w:after="160" w:line="278" w:lineRule="auto"/>
              <w:rPr>
                <w:sz w:val="20"/>
                <w:szCs w:val="20"/>
              </w:rPr>
            </w:pPr>
          </w:p>
        </w:tc>
        <w:tc>
          <w:tcPr>
            <w:tcW w:w="4536" w:type="dxa"/>
            <w:hideMark/>
          </w:tcPr>
          <w:p w14:paraId="4D9DBBFF" w14:textId="77777777" w:rsidR="00E522A6" w:rsidRPr="00594D65" w:rsidRDefault="00E522A6" w:rsidP="00385C05">
            <w:pPr>
              <w:spacing w:after="160" w:line="278" w:lineRule="auto"/>
              <w:jc w:val="both"/>
              <w:rPr>
                <w:sz w:val="20"/>
                <w:szCs w:val="20"/>
              </w:rPr>
            </w:pPr>
            <w:r w:rsidRPr="00594D65">
              <w:rPr>
                <w:sz w:val="20"/>
                <w:szCs w:val="20"/>
              </w:rPr>
              <w:t>Suivi du stockage et transport des déchets</w:t>
            </w:r>
          </w:p>
        </w:tc>
        <w:tc>
          <w:tcPr>
            <w:tcW w:w="1701" w:type="dxa"/>
            <w:hideMark/>
          </w:tcPr>
          <w:p w14:paraId="374209AB" w14:textId="77777777" w:rsidR="00E522A6" w:rsidRPr="00594D65" w:rsidRDefault="00E522A6" w:rsidP="00385C05">
            <w:pPr>
              <w:spacing w:after="160" w:line="278" w:lineRule="auto"/>
              <w:jc w:val="both"/>
              <w:rPr>
                <w:sz w:val="20"/>
                <w:szCs w:val="20"/>
              </w:rPr>
            </w:pPr>
            <w:r w:rsidRPr="00594D65">
              <w:rPr>
                <w:sz w:val="20"/>
                <w:szCs w:val="20"/>
              </w:rPr>
              <w:t>À chaque opération</w:t>
            </w:r>
          </w:p>
        </w:tc>
        <w:tc>
          <w:tcPr>
            <w:tcW w:w="2694" w:type="dxa"/>
            <w:hideMark/>
          </w:tcPr>
          <w:p w14:paraId="7B79AB67" w14:textId="77777777" w:rsidR="00E522A6" w:rsidRPr="00594D65" w:rsidRDefault="00E522A6" w:rsidP="00385C05">
            <w:pPr>
              <w:spacing w:after="160" w:line="278" w:lineRule="auto"/>
              <w:jc w:val="both"/>
              <w:rPr>
                <w:sz w:val="20"/>
                <w:szCs w:val="20"/>
              </w:rPr>
            </w:pPr>
            <w:r w:rsidRPr="00594D65">
              <w:rPr>
                <w:sz w:val="20"/>
                <w:szCs w:val="20"/>
              </w:rPr>
              <w:t>Conformité des contenants, absence de déversement</w:t>
            </w:r>
          </w:p>
        </w:tc>
        <w:tc>
          <w:tcPr>
            <w:tcW w:w="2126" w:type="dxa"/>
            <w:hideMark/>
          </w:tcPr>
          <w:p w14:paraId="05B176CC" w14:textId="77777777" w:rsidR="00E522A6" w:rsidRPr="00594D65" w:rsidRDefault="00E522A6" w:rsidP="00385C05">
            <w:pPr>
              <w:spacing w:after="160" w:line="278" w:lineRule="auto"/>
              <w:jc w:val="both"/>
              <w:rPr>
                <w:sz w:val="20"/>
                <w:szCs w:val="20"/>
              </w:rPr>
            </w:pPr>
            <w:r w:rsidRPr="00594D65">
              <w:rPr>
                <w:sz w:val="20"/>
                <w:szCs w:val="20"/>
              </w:rPr>
              <w:t>HSE / Chef de chantier</w:t>
            </w:r>
          </w:p>
        </w:tc>
        <w:tc>
          <w:tcPr>
            <w:tcW w:w="1276" w:type="dxa"/>
            <w:vAlign w:val="center"/>
          </w:tcPr>
          <w:p w14:paraId="042724A3" w14:textId="77777777" w:rsidR="00E522A6" w:rsidRPr="00594D65" w:rsidRDefault="00E522A6" w:rsidP="00385C05">
            <w:pPr>
              <w:rPr>
                <w:sz w:val="20"/>
                <w:szCs w:val="20"/>
              </w:rPr>
            </w:pPr>
            <w:r w:rsidRPr="00594D65">
              <w:rPr>
                <w:sz w:val="20"/>
                <w:szCs w:val="20"/>
              </w:rPr>
              <w:t>4500</w:t>
            </w:r>
          </w:p>
        </w:tc>
      </w:tr>
      <w:tr w:rsidR="00E522A6" w:rsidRPr="00594D65" w14:paraId="16FB3FCD" w14:textId="77777777" w:rsidTr="00385C05">
        <w:trPr>
          <w:jc w:val="center"/>
        </w:trPr>
        <w:tc>
          <w:tcPr>
            <w:tcW w:w="1129" w:type="dxa"/>
            <w:vAlign w:val="center"/>
            <w:hideMark/>
          </w:tcPr>
          <w:p w14:paraId="0099061F" w14:textId="77777777" w:rsidR="00E522A6" w:rsidRPr="00594D65" w:rsidRDefault="00E522A6" w:rsidP="00385C05">
            <w:pPr>
              <w:spacing w:after="160" w:line="278" w:lineRule="auto"/>
              <w:rPr>
                <w:sz w:val="20"/>
                <w:szCs w:val="20"/>
              </w:rPr>
            </w:pPr>
            <w:r w:rsidRPr="00594D65">
              <w:rPr>
                <w:b/>
                <w:bCs/>
                <w:sz w:val="20"/>
                <w:szCs w:val="20"/>
              </w:rPr>
              <w:t>Air</w:t>
            </w:r>
          </w:p>
        </w:tc>
        <w:tc>
          <w:tcPr>
            <w:tcW w:w="4536" w:type="dxa"/>
            <w:hideMark/>
          </w:tcPr>
          <w:p w14:paraId="098C8072" w14:textId="77777777" w:rsidR="00E522A6" w:rsidRPr="00594D65" w:rsidRDefault="00E522A6" w:rsidP="00385C05">
            <w:pPr>
              <w:spacing w:after="160" w:line="278" w:lineRule="auto"/>
              <w:jc w:val="both"/>
              <w:rPr>
                <w:sz w:val="20"/>
                <w:szCs w:val="20"/>
              </w:rPr>
            </w:pPr>
            <w:r w:rsidRPr="00594D65">
              <w:rPr>
                <w:sz w:val="20"/>
                <w:szCs w:val="20"/>
              </w:rPr>
              <w:t>Observation de l’émission de poussières et contrôle des engins</w:t>
            </w:r>
          </w:p>
        </w:tc>
        <w:tc>
          <w:tcPr>
            <w:tcW w:w="1701" w:type="dxa"/>
            <w:hideMark/>
          </w:tcPr>
          <w:p w14:paraId="6E285D32" w14:textId="77777777" w:rsidR="00E522A6" w:rsidRPr="00594D65" w:rsidRDefault="00E522A6" w:rsidP="00385C05">
            <w:pPr>
              <w:spacing w:after="160" w:line="278" w:lineRule="auto"/>
              <w:jc w:val="both"/>
              <w:rPr>
                <w:sz w:val="20"/>
                <w:szCs w:val="20"/>
              </w:rPr>
            </w:pPr>
            <w:r w:rsidRPr="00594D65">
              <w:rPr>
                <w:sz w:val="20"/>
                <w:szCs w:val="20"/>
              </w:rPr>
              <w:t>Hebdomadaire, période sèche</w:t>
            </w:r>
          </w:p>
        </w:tc>
        <w:tc>
          <w:tcPr>
            <w:tcW w:w="2694" w:type="dxa"/>
            <w:hideMark/>
          </w:tcPr>
          <w:p w14:paraId="1D8C2CF5" w14:textId="77777777" w:rsidR="00E522A6" w:rsidRPr="00594D65" w:rsidRDefault="00E522A6" w:rsidP="00385C05">
            <w:pPr>
              <w:spacing w:after="160" w:line="278" w:lineRule="auto"/>
              <w:jc w:val="both"/>
              <w:rPr>
                <w:sz w:val="20"/>
                <w:szCs w:val="20"/>
              </w:rPr>
            </w:pPr>
            <w:r w:rsidRPr="00594D65">
              <w:rPr>
                <w:sz w:val="20"/>
                <w:szCs w:val="20"/>
              </w:rPr>
              <w:t>Niveau visuel de poussière, état des filtres moteurs</w:t>
            </w:r>
          </w:p>
        </w:tc>
        <w:tc>
          <w:tcPr>
            <w:tcW w:w="2126" w:type="dxa"/>
            <w:hideMark/>
          </w:tcPr>
          <w:p w14:paraId="25A57086" w14:textId="77777777" w:rsidR="00E522A6" w:rsidRPr="00594D65" w:rsidRDefault="00E522A6" w:rsidP="00385C05">
            <w:pPr>
              <w:spacing w:after="160" w:line="278" w:lineRule="auto"/>
              <w:jc w:val="both"/>
              <w:rPr>
                <w:sz w:val="20"/>
                <w:szCs w:val="20"/>
              </w:rPr>
            </w:pPr>
            <w:r w:rsidRPr="00594D65">
              <w:rPr>
                <w:sz w:val="20"/>
                <w:szCs w:val="20"/>
              </w:rPr>
              <w:t>Resp. environnement / mécanique</w:t>
            </w:r>
          </w:p>
        </w:tc>
        <w:tc>
          <w:tcPr>
            <w:tcW w:w="1276" w:type="dxa"/>
            <w:vAlign w:val="center"/>
          </w:tcPr>
          <w:p w14:paraId="56DA7D06" w14:textId="77777777" w:rsidR="00E522A6" w:rsidRPr="00594D65" w:rsidRDefault="00E522A6" w:rsidP="00385C05">
            <w:pPr>
              <w:rPr>
                <w:sz w:val="20"/>
                <w:szCs w:val="20"/>
              </w:rPr>
            </w:pPr>
            <w:r w:rsidRPr="00594D65">
              <w:rPr>
                <w:sz w:val="20"/>
                <w:szCs w:val="20"/>
              </w:rPr>
              <w:t>5000</w:t>
            </w:r>
          </w:p>
        </w:tc>
      </w:tr>
      <w:tr w:rsidR="00E522A6" w:rsidRPr="00594D65" w14:paraId="1E99B834" w14:textId="77777777" w:rsidTr="00385C05">
        <w:trPr>
          <w:jc w:val="center"/>
        </w:trPr>
        <w:tc>
          <w:tcPr>
            <w:tcW w:w="1129" w:type="dxa"/>
            <w:vMerge w:val="restart"/>
            <w:vAlign w:val="center"/>
            <w:hideMark/>
          </w:tcPr>
          <w:p w14:paraId="3FCB4F2C" w14:textId="77777777" w:rsidR="00E522A6" w:rsidRPr="00594D65" w:rsidRDefault="00E522A6" w:rsidP="00385C05">
            <w:pPr>
              <w:spacing w:after="160" w:line="278" w:lineRule="auto"/>
              <w:rPr>
                <w:sz w:val="20"/>
                <w:szCs w:val="20"/>
              </w:rPr>
            </w:pPr>
            <w:r w:rsidRPr="00594D65">
              <w:rPr>
                <w:b/>
                <w:bCs/>
                <w:sz w:val="20"/>
                <w:szCs w:val="20"/>
              </w:rPr>
              <w:t>Bruit &amp; vibration</w:t>
            </w:r>
          </w:p>
        </w:tc>
        <w:tc>
          <w:tcPr>
            <w:tcW w:w="4536" w:type="dxa"/>
            <w:hideMark/>
          </w:tcPr>
          <w:p w14:paraId="75A9318F" w14:textId="77777777" w:rsidR="00E522A6" w:rsidRPr="00594D65" w:rsidRDefault="00E522A6" w:rsidP="00385C05">
            <w:pPr>
              <w:spacing w:after="160" w:line="278" w:lineRule="auto"/>
              <w:jc w:val="both"/>
              <w:rPr>
                <w:sz w:val="20"/>
                <w:szCs w:val="20"/>
              </w:rPr>
            </w:pPr>
            <w:r w:rsidRPr="00594D65">
              <w:rPr>
                <w:sz w:val="20"/>
                <w:szCs w:val="20"/>
              </w:rPr>
              <w:t>Mesure ponctuelle du niveau sonore autour des zones sensibles</w:t>
            </w:r>
          </w:p>
        </w:tc>
        <w:tc>
          <w:tcPr>
            <w:tcW w:w="1701" w:type="dxa"/>
            <w:hideMark/>
          </w:tcPr>
          <w:p w14:paraId="76DF2E56" w14:textId="77777777" w:rsidR="00E522A6" w:rsidRPr="00594D65" w:rsidRDefault="00E522A6" w:rsidP="00385C05">
            <w:pPr>
              <w:spacing w:after="160" w:line="278" w:lineRule="auto"/>
              <w:jc w:val="both"/>
              <w:rPr>
                <w:sz w:val="20"/>
                <w:szCs w:val="20"/>
              </w:rPr>
            </w:pPr>
            <w:r w:rsidRPr="00594D65">
              <w:rPr>
                <w:sz w:val="20"/>
                <w:szCs w:val="20"/>
              </w:rPr>
              <w:t>Mensuelle</w:t>
            </w:r>
          </w:p>
        </w:tc>
        <w:tc>
          <w:tcPr>
            <w:tcW w:w="2694" w:type="dxa"/>
            <w:hideMark/>
          </w:tcPr>
          <w:p w14:paraId="6B018EF4" w14:textId="77777777" w:rsidR="00E522A6" w:rsidRPr="00594D65" w:rsidRDefault="00E522A6" w:rsidP="00385C05">
            <w:pPr>
              <w:spacing w:after="160" w:line="278" w:lineRule="auto"/>
              <w:jc w:val="both"/>
              <w:rPr>
                <w:sz w:val="20"/>
                <w:szCs w:val="20"/>
              </w:rPr>
            </w:pPr>
            <w:r w:rsidRPr="00594D65">
              <w:rPr>
                <w:sz w:val="20"/>
                <w:szCs w:val="20"/>
              </w:rPr>
              <w:t>Niveau sonore dB(A), retour des riverains</w:t>
            </w:r>
          </w:p>
        </w:tc>
        <w:tc>
          <w:tcPr>
            <w:tcW w:w="2126" w:type="dxa"/>
            <w:hideMark/>
          </w:tcPr>
          <w:p w14:paraId="35D60E44" w14:textId="77777777" w:rsidR="00E522A6" w:rsidRPr="00594D65" w:rsidRDefault="00E522A6" w:rsidP="00385C05">
            <w:pPr>
              <w:spacing w:after="160" w:line="278" w:lineRule="auto"/>
              <w:jc w:val="both"/>
              <w:rPr>
                <w:sz w:val="20"/>
                <w:szCs w:val="20"/>
              </w:rPr>
            </w:pPr>
            <w:r w:rsidRPr="00594D65">
              <w:rPr>
                <w:sz w:val="20"/>
                <w:szCs w:val="20"/>
              </w:rPr>
              <w:t>Resp. HSE</w:t>
            </w:r>
          </w:p>
        </w:tc>
        <w:tc>
          <w:tcPr>
            <w:tcW w:w="1276" w:type="dxa"/>
            <w:vAlign w:val="center"/>
          </w:tcPr>
          <w:p w14:paraId="6FEE28A2" w14:textId="77777777" w:rsidR="00E522A6" w:rsidRPr="00594D65" w:rsidRDefault="00E522A6" w:rsidP="00385C05">
            <w:pPr>
              <w:rPr>
                <w:sz w:val="20"/>
                <w:szCs w:val="20"/>
              </w:rPr>
            </w:pPr>
            <w:r w:rsidRPr="00594D65">
              <w:rPr>
                <w:sz w:val="20"/>
                <w:szCs w:val="20"/>
              </w:rPr>
              <w:t>3000</w:t>
            </w:r>
          </w:p>
        </w:tc>
      </w:tr>
      <w:tr w:rsidR="00E522A6" w:rsidRPr="00594D65" w14:paraId="20EFF652" w14:textId="77777777" w:rsidTr="00385C05">
        <w:trPr>
          <w:jc w:val="center"/>
        </w:trPr>
        <w:tc>
          <w:tcPr>
            <w:tcW w:w="1129" w:type="dxa"/>
            <w:vMerge/>
            <w:vAlign w:val="center"/>
            <w:hideMark/>
          </w:tcPr>
          <w:p w14:paraId="0A3C655B" w14:textId="77777777" w:rsidR="00E522A6" w:rsidRPr="00594D65" w:rsidRDefault="00E522A6" w:rsidP="00385C05">
            <w:pPr>
              <w:spacing w:after="160" w:line="278" w:lineRule="auto"/>
              <w:rPr>
                <w:sz w:val="20"/>
                <w:szCs w:val="20"/>
              </w:rPr>
            </w:pPr>
          </w:p>
        </w:tc>
        <w:tc>
          <w:tcPr>
            <w:tcW w:w="4536" w:type="dxa"/>
            <w:hideMark/>
          </w:tcPr>
          <w:p w14:paraId="4A090BF4" w14:textId="77777777" w:rsidR="00E522A6" w:rsidRPr="00594D65" w:rsidRDefault="00E522A6" w:rsidP="00385C05">
            <w:pPr>
              <w:spacing w:after="160" w:line="278" w:lineRule="auto"/>
              <w:jc w:val="both"/>
              <w:rPr>
                <w:sz w:val="20"/>
                <w:szCs w:val="20"/>
              </w:rPr>
            </w:pPr>
            <w:r w:rsidRPr="00594D65">
              <w:rPr>
                <w:sz w:val="20"/>
                <w:szCs w:val="20"/>
              </w:rPr>
              <w:t>Contrôle des horaires et équipements bruyants</w:t>
            </w:r>
          </w:p>
        </w:tc>
        <w:tc>
          <w:tcPr>
            <w:tcW w:w="1701" w:type="dxa"/>
            <w:hideMark/>
          </w:tcPr>
          <w:p w14:paraId="581C7CCF" w14:textId="77777777" w:rsidR="00E522A6" w:rsidRPr="00594D65" w:rsidRDefault="00E522A6" w:rsidP="00385C05">
            <w:pPr>
              <w:spacing w:after="160" w:line="278" w:lineRule="auto"/>
              <w:jc w:val="both"/>
              <w:rPr>
                <w:sz w:val="20"/>
                <w:szCs w:val="20"/>
              </w:rPr>
            </w:pPr>
            <w:r w:rsidRPr="00594D65">
              <w:rPr>
                <w:sz w:val="20"/>
                <w:szCs w:val="20"/>
              </w:rPr>
              <w:t>Hebdomadaire</w:t>
            </w:r>
          </w:p>
        </w:tc>
        <w:tc>
          <w:tcPr>
            <w:tcW w:w="2694" w:type="dxa"/>
            <w:hideMark/>
          </w:tcPr>
          <w:p w14:paraId="57ED03FD" w14:textId="77777777" w:rsidR="00E522A6" w:rsidRPr="00594D65" w:rsidRDefault="00E522A6" w:rsidP="00385C05">
            <w:pPr>
              <w:spacing w:after="160" w:line="278" w:lineRule="auto"/>
              <w:jc w:val="both"/>
              <w:rPr>
                <w:sz w:val="20"/>
                <w:szCs w:val="20"/>
              </w:rPr>
            </w:pPr>
            <w:r w:rsidRPr="00594D65">
              <w:rPr>
                <w:sz w:val="20"/>
                <w:szCs w:val="20"/>
              </w:rPr>
              <w:t>Respect des plages horaires, bruit anormal des machines</w:t>
            </w:r>
          </w:p>
        </w:tc>
        <w:tc>
          <w:tcPr>
            <w:tcW w:w="2126" w:type="dxa"/>
            <w:hideMark/>
          </w:tcPr>
          <w:p w14:paraId="3ABEE53D" w14:textId="77777777" w:rsidR="00E522A6" w:rsidRPr="00594D65" w:rsidRDefault="00E522A6" w:rsidP="00385C05">
            <w:pPr>
              <w:spacing w:after="160" w:line="278" w:lineRule="auto"/>
              <w:jc w:val="both"/>
              <w:rPr>
                <w:sz w:val="20"/>
                <w:szCs w:val="20"/>
              </w:rPr>
            </w:pPr>
            <w:r w:rsidRPr="00594D65">
              <w:rPr>
                <w:sz w:val="20"/>
                <w:szCs w:val="20"/>
              </w:rPr>
              <w:t>Chef chantier / Resp. HSE</w:t>
            </w:r>
          </w:p>
        </w:tc>
        <w:tc>
          <w:tcPr>
            <w:tcW w:w="1276" w:type="dxa"/>
            <w:vAlign w:val="center"/>
          </w:tcPr>
          <w:p w14:paraId="486D3751" w14:textId="77777777" w:rsidR="00E522A6" w:rsidRPr="00594D65" w:rsidRDefault="00E522A6" w:rsidP="00385C05">
            <w:pPr>
              <w:rPr>
                <w:sz w:val="20"/>
                <w:szCs w:val="20"/>
              </w:rPr>
            </w:pPr>
            <w:r w:rsidRPr="00594D65">
              <w:rPr>
                <w:sz w:val="20"/>
                <w:szCs w:val="20"/>
              </w:rPr>
              <w:t>3000</w:t>
            </w:r>
          </w:p>
        </w:tc>
      </w:tr>
      <w:tr w:rsidR="00E522A6" w:rsidRPr="00594D65" w14:paraId="6FEE40BE" w14:textId="77777777" w:rsidTr="00385C05">
        <w:trPr>
          <w:jc w:val="center"/>
        </w:trPr>
        <w:tc>
          <w:tcPr>
            <w:tcW w:w="1129" w:type="dxa"/>
            <w:vAlign w:val="center"/>
            <w:hideMark/>
          </w:tcPr>
          <w:p w14:paraId="30C95DBD" w14:textId="77777777" w:rsidR="00E522A6" w:rsidRPr="00594D65" w:rsidRDefault="00E522A6" w:rsidP="00385C05">
            <w:pPr>
              <w:spacing w:after="160" w:line="278" w:lineRule="auto"/>
              <w:rPr>
                <w:sz w:val="20"/>
                <w:szCs w:val="20"/>
              </w:rPr>
            </w:pPr>
            <w:r w:rsidRPr="00594D65">
              <w:rPr>
                <w:b/>
                <w:bCs/>
                <w:sz w:val="20"/>
                <w:szCs w:val="20"/>
              </w:rPr>
              <w:t>Eaux / eaux usées</w:t>
            </w:r>
          </w:p>
        </w:tc>
        <w:tc>
          <w:tcPr>
            <w:tcW w:w="4536" w:type="dxa"/>
            <w:hideMark/>
          </w:tcPr>
          <w:p w14:paraId="381DED1C" w14:textId="77777777" w:rsidR="00E522A6" w:rsidRPr="00594D65" w:rsidRDefault="00E522A6" w:rsidP="00385C05">
            <w:pPr>
              <w:spacing w:after="160" w:line="278" w:lineRule="auto"/>
              <w:jc w:val="both"/>
              <w:rPr>
                <w:sz w:val="20"/>
                <w:szCs w:val="20"/>
              </w:rPr>
            </w:pPr>
            <w:r w:rsidRPr="00594D65">
              <w:rPr>
                <w:sz w:val="20"/>
                <w:szCs w:val="20"/>
              </w:rPr>
              <w:t>Suivi des écoulements, ruissellements et points de stockage</w:t>
            </w:r>
          </w:p>
        </w:tc>
        <w:tc>
          <w:tcPr>
            <w:tcW w:w="1701" w:type="dxa"/>
            <w:hideMark/>
          </w:tcPr>
          <w:p w14:paraId="6F1E0FA7" w14:textId="77777777" w:rsidR="00E522A6" w:rsidRPr="00594D65" w:rsidRDefault="00E522A6" w:rsidP="00385C05">
            <w:pPr>
              <w:spacing w:after="160" w:line="278" w:lineRule="auto"/>
              <w:jc w:val="both"/>
              <w:rPr>
                <w:sz w:val="20"/>
                <w:szCs w:val="20"/>
              </w:rPr>
            </w:pPr>
            <w:r w:rsidRPr="00594D65">
              <w:rPr>
                <w:sz w:val="20"/>
                <w:szCs w:val="20"/>
              </w:rPr>
              <w:t>Hebdomadaire + après pluie</w:t>
            </w:r>
          </w:p>
        </w:tc>
        <w:tc>
          <w:tcPr>
            <w:tcW w:w="2694" w:type="dxa"/>
            <w:hideMark/>
          </w:tcPr>
          <w:p w14:paraId="6F4B7A9E" w14:textId="77777777" w:rsidR="00E522A6" w:rsidRPr="00594D65" w:rsidRDefault="00E522A6" w:rsidP="00385C05">
            <w:pPr>
              <w:spacing w:after="160" w:line="278" w:lineRule="auto"/>
              <w:jc w:val="both"/>
              <w:rPr>
                <w:sz w:val="20"/>
                <w:szCs w:val="20"/>
              </w:rPr>
            </w:pPr>
            <w:r w:rsidRPr="00594D65">
              <w:rPr>
                <w:sz w:val="20"/>
                <w:szCs w:val="20"/>
              </w:rPr>
              <w:t>Présence d’érosion, fuites, état des fossés / bassins</w:t>
            </w:r>
          </w:p>
        </w:tc>
        <w:tc>
          <w:tcPr>
            <w:tcW w:w="2126" w:type="dxa"/>
            <w:hideMark/>
          </w:tcPr>
          <w:p w14:paraId="3DABF077" w14:textId="77777777" w:rsidR="00E522A6" w:rsidRPr="00594D65" w:rsidRDefault="00E522A6" w:rsidP="00385C05">
            <w:pPr>
              <w:spacing w:after="160" w:line="278" w:lineRule="auto"/>
              <w:jc w:val="both"/>
              <w:rPr>
                <w:sz w:val="20"/>
                <w:szCs w:val="20"/>
              </w:rPr>
            </w:pPr>
            <w:r w:rsidRPr="00594D65">
              <w:rPr>
                <w:sz w:val="20"/>
                <w:szCs w:val="20"/>
              </w:rPr>
              <w:t>Resp. environnement</w:t>
            </w:r>
          </w:p>
        </w:tc>
        <w:tc>
          <w:tcPr>
            <w:tcW w:w="1276" w:type="dxa"/>
            <w:vAlign w:val="center"/>
          </w:tcPr>
          <w:p w14:paraId="0834E2D2" w14:textId="77777777" w:rsidR="00E522A6" w:rsidRPr="00594D65" w:rsidRDefault="00E522A6" w:rsidP="00385C05">
            <w:pPr>
              <w:rPr>
                <w:sz w:val="20"/>
                <w:szCs w:val="20"/>
              </w:rPr>
            </w:pPr>
            <w:r w:rsidRPr="00594D65">
              <w:rPr>
                <w:sz w:val="20"/>
                <w:szCs w:val="20"/>
              </w:rPr>
              <w:t>4000</w:t>
            </w:r>
          </w:p>
        </w:tc>
      </w:tr>
      <w:tr w:rsidR="00E522A6" w:rsidRPr="00594D65" w14:paraId="6795CD6E" w14:textId="77777777" w:rsidTr="00385C05">
        <w:trPr>
          <w:jc w:val="center"/>
        </w:trPr>
        <w:tc>
          <w:tcPr>
            <w:tcW w:w="1129" w:type="dxa"/>
            <w:vAlign w:val="center"/>
            <w:hideMark/>
          </w:tcPr>
          <w:p w14:paraId="2236AA8B" w14:textId="77777777" w:rsidR="00E522A6" w:rsidRPr="00594D65" w:rsidRDefault="00E522A6" w:rsidP="00385C05">
            <w:pPr>
              <w:spacing w:after="160" w:line="278" w:lineRule="auto"/>
              <w:rPr>
                <w:sz w:val="20"/>
                <w:szCs w:val="20"/>
              </w:rPr>
            </w:pPr>
            <w:r w:rsidRPr="00594D65">
              <w:rPr>
                <w:b/>
                <w:bCs/>
                <w:sz w:val="20"/>
                <w:szCs w:val="20"/>
              </w:rPr>
              <w:t>Déchets</w:t>
            </w:r>
          </w:p>
        </w:tc>
        <w:tc>
          <w:tcPr>
            <w:tcW w:w="4536" w:type="dxa"/>
            <w:hideMark/>
          </w:tcPr>
          <w:p w14:paraId="2639512B" w14:textId="77777777" w:rsidR="00E522A6" w:rsidRPr="00594D65" w:rsidRDefault="00E522A6" w:rsidP="00385C05">
            <w:pPr>
              <w:spacing w:after="160" w:line="278" w:lineRule="auto"/>
              <w:jc w:val="both"/>
              <w:rPr>
                <w:sz w:val="20"/>
                <w:szCs w:val="20"/>
              </w:rPr>
            </w:pPr>
            <w:r w:rsidRPr="00594D65">
              <w:rPr>
                <w:sz w:val="20"/>
                <w:szCs w:val="20"/>
              </w:rPr>
              <w:t>Suivi du tri, stockage et évacuation des déchets (métaux, béton, câbles, huiles)</w:t>
            </w:r>
          </w:p>
        </w:tc>
        <w:tc>
          <w:tcPr>
            <w:tcW w:w="1701" w:type="dxa"/>
            <w:hideMark/>
          </w:tcPr>
          <w:p w14:paraId="7FEB9AB6" w14:textId="77777777" w:rsidR="00E522A6" w:rsidRPr="00594D65" w:rsidRDefault="00E522A6" w:rsidP="00385C05">
            <w:pPr>
              <w:spacing w:after="160" w:line="278" w:lineRule="auto"/>
              <w:jc w:val="both"/>
              <w:rPr>
                <w:sz w:val="20"/>
                <w:szCs w:val="20"/>
              </w:rPr>
            </w:pPr>
            <w:r w:rsidRPr="00594D65">
              <w:rPr>
                <w:sz w:val="20"/>
                <w:szCs w:val="20"/>
              </w:rPr>
              <w:t>Hebdomadaire</w:t>
            </w:r>
          </w:p>
        </w:tc>
        <w:tc>
          <w:tcPr>
            <w:tcW w:w="2694" w:type="dxa"/>
            <w:hideMark/>
          </w:tcPr>
          <w:p w14:paraId="0C9B2BE3" w14:textId="77777777" w:rsidR="00E522A6" w:rsidRPr="00594D65" w:rsidRDefault="00E522A6" w:rsidP="00385C05">
            <w:pPr>
              <w:spacing w:after="160" w:line="278" w:lineRule="auto"/>
              <w:jc w:val="both"/>
              <w:rPr>
                <w:sz w:val="20"/>
                <w:szCs w:val="20"/>
              </w:rPr>
            </w:pPr>
            <w:r w:rsidRPr="00594D65">
              <w:rPr>
                <w:sz w:val="20"/>
                <w:szCs w:val="20"/>
              </w:rPr>
              <w:t>Quantité triée, évacuation conforme, zone propre</w:t>
            </w:r>
          </w:p>
        </w:tc>
        <w:tc>
          <w:tcPr>
            <w:tcW w:w="2126" w:type="dxa"/>
            <w:hideMark/>
          </w:tcPr>
          <w:p w14:paraId="37EF4901" w14:textId="77777777" w:rsidR="00E522A6" w:rsidRPr="00594D65" w:rsidRDefault="00E522A6" w:rsidP="00385C05">
            <w:pPr>
              <w:spacing w:after="160" w:line="278" w:lineRule="auto"/>
              <w:jc w:val="both"/>
              <w:rPr>
                <w:sz w:val="20"/>
                <w:szCs w:val="20"/>
              </w:rPr>
            </w:pPr>
            <w:r w:rsidRPr="00594D65">
              <w:rPr>
                <w:sz w:val="20"/>
                <w:szCs w:val="20"/>
              </w:rPr>
              <w:t>Resp. HSE / prestataire déchets</w:t>
            </w:r>
          </w:p>
        </w:tc>
        <w:tc>
          <w:tcPr>
            <w:tcW w:w="1276" w:type="dxa"/>
            <w:vAlign w:val="center"/>
          </w:tcPr>
          <w:p w14:paraId="71D08546" w14:textId="77777777" w:rsidR="00E522A6" w:rsidRPr="00594D65" w:rsidRDefault="00E522A6" w:rsidP="00385C05">
            <w:pPr>
              <w:rPr>
                <w:sz w:val="20"/>
                <w:szCs w:val="20"/>
              </w:rPr>
            </w:pPr>
            <w:r w:rsidRPr="00594D65">
              <w:rPr>
                <w:sz w:val="20"/>
                <w:szCs w:val="20"/>
              </w:rPr>
              <w:t>8000</w:t>
            </w:r>
          </w:p>
        </w:tc>
      </w:tr>
      <w:tr w:rsidR="00E522A6" w:rsidRPr="00594D65" w14:paraId="2E59BED2" w14:textId="77777777" w:rsidTr="00385C05">
        <w:trPr>
          <w:jc w:val="center"/>
        </w:trPr>
        <w:tc>
          <w:tcPr>
            <w:tcW w:w="1129" w:type="dxa"/>
            <w:vAlign w:val="center"/>
            <w:hideMark/>
          </w:tcPr>
          <w:p w14:paraId="78F6F0AA" w14:textId="77777777" w:rsidR="00E522A6" w:rsidRPr="00594D65" w:rsidRDefault="00E522A6" w:rsidP="00385C05">
            <w:pPr>
              <w:spacing w:after="160" w:line="278" w:lineRule="auto"/>
              <w:rPr>
                <w:sz w:val="20"/>
                <w:szCs w:val="20"/>
              </w:rPr>
            </w:pPr>
            <w:r w:rsidRPr="00594D65">
              <w:rPr>
                <w:b/>
                <w:bCs/>
                <w:sz w:val="20"/>
                <w:szCs w:val="20"/>
              </w:rPr>
              <w:t>Transport / logistique</w:t>
            </w:r>
          </w:p>
        </w:tc>
        <w:tc>
          <w:tcPr>
            <w:tcW w:w="4536" w:type="dxa"/>
            <w:hideMark/>
          </w:tcPr>
          <w:p w14:paraId="347BA5B1" w14:textId="77777777" w:rsidR="00E522A6" w:rsidRPr="00594D65" w:rsidRDefault="00E522A6" w:rsidP="00385C05">
            <w:pPr>
              <w:spacing w:after="160" w:line="278" w:lineRule="auto"/>
              <w:jc w:val="both"/>
              <w:rPr>
                <w:sz w:val="20"/>
                <w:szCs w:val="20"/>
              </w:rPr>
            </w:pPr>
            <w:r w:rsidRPr="00594D65">
              <w:rPr>
                <w:sz w:val="20"/>
                <w:szCs w:val="20"/>
              </w:rPr>
              <w:t>Inspection de l’état des pistes, circulation des engins, zones de chargement/déchargement</w:t>
            </w:r>
          </w:p>
        </w:tc>
        <w:tc>
          <w:tcPr>
            <w:tcW w:w="1701" w:type="dxa"/>
            <w:hideMark/>
          </w:tcPr>
          <w:p w14:paraId="06903B90" w14:textId="77777777" w:rsidR="00E522A6" w:rsidRPr="00594D65" w:rsidRDefault="00E522A6" w:rsidP="00385C05">
            <w:pPr>
              <w:spacing w:after="160" w:line="278" w:lineRule="auto"/>
              <w:jc w:val="both"/>
              <w:rPr>
                <w:sz w:val="20"/>
                <w:szCs w:val="20"/>
              </w:rPr>
            </w:pPr>
            <w:r w:rsidRPr="00594D65">
              <w:rPr>
                <w:sz w:val="20"/>
                <w:szCs w:val="20"/>
              </w:rPr>
              <w:t>Hebdomadaire</w:t>
            </w:r>
          </w:p>
        </w:tc>
        <w:tc>
          <w:tcPr>
            <w:tcW w:w="2694" w:type="dxa"/>
            <w:hideMark/>
          </w:tcPr>
          <w:p w14:paraId="6649C8FE" w14:textId="77777777" w:rsidR="00E522A6" w:rsidRPr="00594D65" w:rsidRDefault="00E522A6" w:rsidP="00385C05">
            <w:pPr>
              <w:spacing w:after="160" w:line="278" w:lineRule="auto"/>
              <w:jc w:val="both"/>
              <w:rPr>
                <w:sz w:val="20"/>
                <w:szCs w:val="20"/>
              </w:rPr>
            </w:pPr>
            <w:r w:rsidRPr="00594D65">
              <w:rPr>
                <w:sz w:val="20"/>
                <w:szCs w:val="20"/>
              </w:rPr>
              <w:t>Piste praticable, absence de bouchons ou risques</w:t>
            </w:r>
          </w:p>
        </w:tc>
        <w:tc>
          <w:tcPr>
            <w:tcW w:w="2126" w:type="dxa"/>
            <w:hideMark/>
          </w:tcPr>
          <w:p w14:paraId="37B0B5A1" w14:textId="77777777" w:rsidR="00E522A6" w:rsidRPr="00594D65" w:rsidRDefault="00E522A6" w:rsidP="00385C05">
            <w:pPr>
              <w:spacing w:after="160" w:line="278" w:lineRule="auto"/>
              <w:jc w:val="both"/>
              <w:rPr>
                <w:sz w:val="20"/>
                <w:szCs w:val="20"/>
              </w:rPr>
            </w:pPr>
            <w:r w:rsidRPr="00594D65">
              <w:rPr>
                <w:sz w:val="20"/>
                <w:szCs w:val="20"/>
              </w:rPr>
              <w:t>Logistique / Resp. sécurité</w:t>
            </w:r>
          </w:p>
        </w:tc>
        <w:tc>
          <w:tcPr>
            <w:tcW w:w="1276" w:type="dxa"/>
            <w:vAlign w:val="center"/>
          </w:tcPr>
          <w:p w14:paraId="1134B6E9" w14:textId="77777777" w:rsidR="00E522A6" w:rsidRPr="00594D65" w:rsidRDefault="00E522A6" w:rsidP="00385C05">
            <w:pPr>
              <w:rPr>
                <w:sz w:val="20"/>
                <w:szCs w:val="20"/>
              </w:rPr>
            </w:pPr>
            <w:r w:rsidRPr="00594D65">
              <w:rPr>
                <w:sz w:val="20"/>
                <w:szCs w:val="20"/>
              </w:rPr>
              <w:t>4500</w:t>
            </w:r>
          </w:p>
        </w:tc>
      </w:tr>
      <w:tr w:rsidR="00E522A6" w:rsidRPr="00594D65" w14:paraId="6D143DEB" w14:textId="77777777" w:rsidTr="00385C05">
        <w:trPr>
          <w:jc w:val="center"/>
        </w:trPr>
        <w:tc>
          <w:tcPr>
            <w:tcW w:w="1129" w:type="dxa"/>
            <w:vAlign w:val="center"/>
            <w:hideMark/>
          </w:tcPr>
          <w:p w14:paraId="43FA3E47" w14:textId="77777777" w:rsidR="00E522A6" w:rsidRPr="00594D65" w:rsidRDefault="00E522A6" w:rsidP="00385C05">
            <w:pPr>
              <w:spacing w:after="160" w:line="278" w:lineRule="auto"/>
              <w:rPr>
                <w:sz w:val="20"/>
                <w:szCs w:val="20"/>
              </w:rPr>
            </w:pPr>
            <w:r w:rsidRPr="00594D65">
              <w:rPr>
                <w:b/>
                <w:bCs/>
                <w:sz w:val="20"/>
                <w:szCs w:val="20"/>
              </w:rPr>
              <w:t>Paysage</w:t>
            </w:r>
          </w:p>
        </w:tc>
        <w:tc>
          <w:tcPr>
            <w:tcW w:w="4536" w:type="dxa"/>
            <w:hideMark/>
          </w:tcPr>
          <w:p w14:paraId="72340846" w14:textId="77777777" w:rsidR="00E522A6" w:rsidRPr="00594D65" w:rsidRDefault="00E522A6" w:rsidP="00385C05">
            <w:pPr>
              <w:spacing w:after="160" w:line="278" w:lineRule="auto"/>
              <w:jc w:val="both"/>
              <w:rPr>
                <w:sz w:val="20"/>
                <w:szCs w:val="20"/>
              </w:rPr>
            </w:pPr>
            <w:r w:rsidRPr="00594D65">
              <w:rPr>
                <w:sz w:val="20"/>
                <w:szCs w:val="20"/>
              </w:rPr>
              <w:t>Suivi de l’état visuel du site, avancement du retrait des structures et de la remise en état</w:t>
            </w:r>
          </w:p>
        </w:tc>
        <w:tc>
          <w:tcPr>
            <w:tcW w:w="1701" w:type="dxa"/>
            <w:hideMark/>
          </w:tcPr>
          <w:p w14:paraId="512E6781" w14:textId="77777777" w:rsidR="00E522A6" w:rsidRPr="00594D65" w:rsidRDefault="00E522A6" w:rsidP="00385C05">
            <w:pPr>
              <w:spacing w:after="160" w:line="278" w:lineRule="auto"/>
              <w:jc w:val="both"/>
              <w:rPr>
                <w:sz w:val="20"/>
                <w:szCs w:val="20"/>
              </w:rPr>
            </w:pPr>
            <w:r w:rsidRPr="00594D65">
              <w:rPr>
                <w:sz w:val="20"/>
                <w:szCs w:val="20"/>
              </w:rPr>
              <w:t>Mensuelle</w:t>
            </w:r>
          </w:p>
        </w:tc>
        <w:tc>
          <w:tcPr>
            <w:tcW w:w="2694" w:type="dxa"/>
            <w:hideMark/>
          </w:tcPr>
          <w:p w14:paraId="7C45A649" w14:textId="77777777" w:rsidR="00E522A6" w:rsidRPr="00594D65" w:rsidRDefault="00E522A6" w:rsidP="00385C05">
            <w:pPr>
              <w:spacing w:after="160" w:line="278" w:lineRule="auto"/>
              <w:jc w:val="both"/>
              <w:rPr>
                <w:sz w:val="20"/>
                <w:szCs w:val="20"/>
              </w:rPr>
            </w:pPr>
            <w:r w:rsidRPr="00594D65">
              <w:rPr>
                <w:sz w:val="20"/>
                <w:szCs w:val="20"/>
              </w:rPr>
              <w:t>Zone libérée, sol remis à niveau, revégétalisation lancée</w:t>
            </w:r>
          </w:p>
        </w:tc>
        <w:tc>
          <w:tcPr>
            <w:tcW w:w="2126" w:type="dxa"/>
            <w:hideMark/>
          </w:tcPr>
          <w:p w14:paraId="17094A57" w14:textId="77777777" w:rsidR="00E522A6" w:rsidRPr="00594D65" w:rsidRDefault="00E522A6" w:rsidP="00385C05">
            <w:pPr>
              <w:spacing w:after="160" w:line="278" w:lineRule="auto"/>
              <w:jc w:val="both"/>
              <w:rPr>
                <w:sz w:val="20"/>
                <w:szCs w:val="20"/>
              </w:rPr>
            </w:pPr>
            <w:r w:rsidRPr="00594D65">
              <w:rPr>
                <w:sz w:val="20"/>
                <w:szCs w:val="20"/>
              </w:rPr>
              <w:t>Resp. chantier / environnement</w:t>
            </w:r>
          </w:p>
        </w:tc>
        <w:tc>
          <w:tcPr>
            <w:tcW w:w="1276" w:type="dxa"/>
            <w:vAlign w:val="center"/>
          </w:tcPr>
          <w:p w14:paraId="5A759CFB" w14:textId="77777777" w:rsidR="00E522A6" w:rsidRPr="00594D65" w:rsidRDefault="00E522A6" w:rsidP="00385C05">
            <w:pPr>
              <w:rPr>
                <w:sz w:val="20"/>
                <w:szCs w:val="20"/>
              </w:rPr>
            </w:pPr>
            <w:r w:rsidRPr="00594D65">
              <w:rPr>
                <w:sz w:val="20"/>
                <w:szCs w:val="20"/>
              </w:rPr>
              <w:t>4000</w:t>
            </w:r>
          </w:p>
        </w:tc>
      </w:tr>
      <w:tr w:rsidR="00E522A6" w:rsidRPr="00594D65" w14:paraId="7610F2F5" w14:textId="77777777" w:rsidTr="00385C05">
        <w:trPr>
          <w:jc w:val="center"/>
        </w:trPr>
        <w:tc>
          <w:tcPr>
            <w:tcW w:w="1129" w:type="dxa"/>
            <w:vAlign w:val="center"/>
            <w:hideMark/>
          </w:tcPr>
          <w:p w14:paraId="3C98606D" w14:textId="77777777" w:rsidR="00E522A6" w:rsidRPr="00594D65" w:rsidRDefault="00E522A6" w:rsidP="00385C05">
            <w:pPr>
              <w:spacing w:after="160" w:line="278" w:lineRule="auto"/>
              <w:rPr>
                <w:sz w:val="20"/>
                <w:szCs w:val="20"/>
              </w:rPr>
            </w:pPr>
            <w:r w:rsidRPr="00594D65">
              <w:rPr>
                <w:b/>
                <w:bCs/>
                <w:sz w:val="20"/>
                <w:szCs w:val="20"/>
              </w:rPr>
              <w:t>Faune</w:t>
            </w:r>
          </w:p>
        </w:tc>
        <w:tc>
          <w:tcPr>
            <w:tcW w:w="4536" w:type="dxa"/>
            <w:hideMark/>
          </w:tcPr>
          <w:p w14:paraId="3CB7F969" w14:textId="77777777" w:rsidR="00E522A6" w:rsidRPr="00594D65" w:rsidRDefault="00E522A6" w:rsidP="00385C05">
            <w:pPr>
              <w:spacing w:after="160" w:line="278" w:lineRule="auto"/>
              <w:jc w:val="both"/>
              <w:rPr>
                <w:sz w:val="20"/>
                <w:szCs w:val="20"/>
              </w:rPr>
            </w:pPr>
            <w:r w:rsidRPr="00594D65">
              <w:rPr>
                <w:sz w:val="20"/>
                <w:szCs w:val="20"/>
              </w:rPr>
              <w:t>Observation de la faune locale, et dérangement dans les zones sensibles</w:t>
            </w:r>
          </w:p>
        </w:tc>
        <w:tc>
          <w:tcPr>
            <w:tcW w:w="1701" w:type="dxa"/>
            <w:hideMark/>
          </w:tcPr>
          <w:p w14:paraId="78E7F361" w14:textId="77777777" w:rsidR="00E522A6" w:rsidRPr="00594D65" w:rsidRDefault="00E522A6" w:rsidP="00385C05">
            <w:pPr>
              <w:spacing w:after="160" w:line="278" w:lineRule="auto"/>
              <w:jc w:val="both"/>
              <w:rPr>
                <w:sz w:val="20"/>
                <w:szCs w:val="20"/>
              </w:rPr>
            </w:pPr>
            <w:r w:rsidRPr="00594D65">
              <w:rPr>
                <w:sz w:val="20"/>
                <w:szCs w:val="20"/>
              </w:rPr>
              <w:t>Pendant travaux sensibles</w:t>
            </w:r>
          </w:p>
        </w:tc>
        <w:tc>
          <w:tcPr>
            <w:tcW w:w="2694" w:type="dxa"/>
            <w:hideMark/>
          </w:tcPr>
          <w:p w14:paraId="7570BFF4" w14:textId="77777777" w:rsidR="00E522A6" w:rsidRPr="00594D65" w:rsidRDefault="00E522A6" w:rsidP="00385C05">
            <w:pPr>
              <w:spacing w:after="160" w:line="278" w:lineRule="auto"/>
              <w:jc w:val="both"/>
              <w:rPr>
                <w:sz w:val="20"/>
                <w:szCs w:val="20"/>
              </w:rPr>
            </w:pPr>
            <w:r w:rsidRPr="00594D65">
              <w:rPr>
                <w:sz w:val="20"/>
                <w:szCs w:val="20"/>
              </w:rPr>
              <w:t>Perturbation observée, espèces fuyantes, nidification affectée</w:t>
            </w:r>
          </w:p>
        </w:tc>
        <w:tc>
          <w:tcPr>
            <w:tcW w:w="2126" w:type="dxa"/>
            <w:hideMark/>
          </w:tcPr>
          <w:p w14:paraId="0180ED41" w14:textId="77777777" w:rsidR="00E522A6" w:rsidRPr="00594D65" w:rsidRDefault="00E522A6" w:rsidP="00385C05">
            <w:pPr>
              <w:spacing w:after="160" w:line="278" w:lineRule="auto"/>
              <w:jc w:val="both"/>
              <w:rPr>
                <w:sz w:val="20"/>
                <w:szCs w:val="20"/>
              </w:rPr>
            </w:pPr>
            <w:r w:rsidRPr="00594D65">
              <w:rPr>
                <w:sz w:val="20"/>
                <w:szCs w:val="20"/>
              </w:rPr>
              <w:t>Resp. environnement</w:t>
            </w:r>
          </w:p>
        </w:tc>
        <w:tc>
          <w:tcPr>
            <w:tcW w:w="1276" w:type="dxa"/>
            <w:vAlign w:val="center"/>
          </w:tcPr>
          <w:p w14:paraId="4A1A8299" w14:textId="77777777" w:rsidR="00E522A6" w:rsidRPr="00594D65" w:rsidRDefault="00E522A6" w:rsidP="00385C05">
            <w:pPr>
              <w:rPr>
                <w:sz w:val="20"/>
                <w:szCs w:val="20"/>
              </w:rPr>
            </w:pPr>
            <w:r w:rsidRPr="00594D65">
              <w:rPr>
                <w:sz w:val="20"/>
                <w:szCs w:val="20"/>
              </w:rPr>
              <w:t>3000</w:t>
            </w:r>
          </w:p>
        </w:tc>
      </w:tr>
      <w:tr w:rsidR="00E522A6" w:rsidRPr="00594D65" w14:paraId="48ABCCF3" w14:textId="77777777" w:rsidTr="00385C05">
        <w:trPr>
          <w:jc w:val="center"/>
        </w:trPr>
        <w:tc>
          <w:tcPr>
            <w:tcW w:w="1129" w:type="dxa"/>
            <w:vAlign w:val="center"/>
            <w:hideMark/>
          </w:tcPr>
          <w:p w14:paraId="0345A256" w14:textId="77777777" w:rsidR="00E522A6" w:rsidRPr="00594D65" w:rsidRDefault="00E522A6" w:rsidP="00385C05">
            <w:pPr>
              <w:spacing w:after="160" w:line="278" w:lineRule="auto"/>
              <w:rPr>
                <w:sz w:val="20"/>
                <w:szCs w:val="20"/>
              </w:rPr>
            </w:pPr>
            <w:r w:rsidRPr="00594D65">
              <w:rPr>
                <w:b/>
                <w:bCs/>
                <w:sz w:val="20"/>
                <w:szCs w:val="20"/>
              </w:rPr>
              <w:t>Flore</w:t>
            </w:r>
          </w:p>
        </w:tc>
        <w:tc>
          <w:tcPr>
            <w:tcW w:w="4536" w:type="dxa"/>
            <w:hideMark/>
          </w:tcPr>
          <w:p w14:paraId="21715E23" w14:textId="77777777" w:rsidR="00E522A6" w:rsidRPr="00594D65" w:rsidRDefault="00E522A6" w:rsidP="00385C05">
            <w:pPr>
              <w:spacing w:after="160" w:line="278" w:lineRule="auto"/>
              <w:jc w:val="both"/>
              <w:rPr>
                <w:sz w:val="20"/>
                <w:szCs w:val="20"/>
              </w:rPr>
            </w:pPr>
            <w:r w:rsidRPr="00594D65">
              <w:rPr>
                <w:sz w:val="20"/>
                <w:szCs w:val="20"/>
              </w:rPr>
              <w:t>Suivi des zones végétalisées ou à replanter</w:t>
            </w:r>
          </w:p>
        </w:tc>
        <w:tc>
          <w:tcPr>
            <w:tcW w:w="1701" w:type="dxa"/>
            <w:hideMark/>
          </w:tcPr>
          <w:p w14:paraId="15353498" w14:textId="77777777" w:rsidR="00E522A6" w:rsidRPr="00594D65" w:rsidRDefault="00E522A6" w:rsidP="00385C05">
            <w:pPr>
              <w:spacing w:after="160" w:line="278" w:lineRule="auto"/>
              <w:jc w:val="both"/>
              <w:rPr>
                <w:sz w:val="20"/>
                <w:szCs w:val="20"/>
              </w:rPr>
            </w:pPr>
            <w:r w:rsidRPr="00594D65">
              <w:rPr>
                <w:sz w:val="20"/>
                <w:szCs w:val="20"/>
              </w:rPr>
              <w:t>Bimensuelle</w:t>
            </w:r>
          </w:p>
        </w:tc>
        <w:tc>
          <w:tcPr>
            <w:tcW w:w="2694" w:type="dxa"/>
            <w:hideMark/>
          </w:tcPr>
          <w:p w14:paraId="352F6776" w14:textId="77777777" w:rsidR="00E522A6" w:rsidRPr="00594D65" w:rsidRDefault="00E522A6" w:rsidP="00385C05">
            <w:pPr>
              <w:spacing w:after="160" w:line="278" w:lineRule="auto"/>
              <w:jc w:val="both"/>
              <w:rPr>
                <w:sz w:val="20"/>
                <w:szCs w:val="20"/>
              </w:rPr>
            </w:pPr>
            <w:r w:rsidRPr="00594D65">
              <w:rPr>
                <w:sz w:val="20"/>
                <w:szCs w:val="20"/>
              </w:rPr>
              <w:t>Zones dégradées / régénérées, taux de reprise végétale</w:t>
            </w:r>
          </w:p>
        </w:tc>
        <w:tc>
          <w:tcPr>
            <w:tcW w:w="2126" w:type="dxa"/>
            <w:hideMark/>
          </w:tcPr>
          <w:p w14:paraId="76A0F534" w14:textId="77777777" w:rsidR="00E522A6" w:rsidRPr="00594D65" w:rsidRDefault="00E522A6" w:rsidP="00385C05">
            <w:pPr>
              <w:spacing w:after="160" w:line="278" w:lineRule="auto"/>
              <w:jc w:val="both"/>
              <w:rPr>
                <w:sz w:val="20"/>
                <w:szCs w:val="20"/>
              </w:rPr>
            </w:pPr>
            <w:r w:rsidRPr="00594D65">
              <w:rPr>
                <w:sz w:val="20"/>
                <w:szCs w:val="20"/>
              </w:rPr>
              <w:t>Resp. environnement</w:t>
            </w:r>
          </w:p>
        </w:tc>
        <w:tc>
          <w:tcPr>
            <w:tcW w:w="1276" w:type="dxa"/>
            <w:vAlign w:val="center"/>
          </w:tcPr>
          <w:p w14:paraId="17EBB5D8" w14:textId="77777777" w:rsidR="00E522A6" w:rsidRPr="00594D65" w:rsidRDefault="00E522A6" w:rsidP="00385C05">
            <w:pPr>
              <w:rPr>
                <w:sz w:val="20"/>
                <w:szCs w:val="20"/>
              </w:rPr>
            </w:pPr>
            <w:r w:rsidRPr="00594D65">
              <w:rPr>
                <w:sz w:val="20"/>
                <w:szCs w:val="20"/>
              </w:rPr>
              <w:t>3500</w:t>
            </w:r>
          </w:p>
        </w:tc>
      </w:tr>
      <w:tr w:rsidR="00E522A6" w:rsidRPr="00594D65" w14:paraId="10BF4DA9" w14:textId="77777777" w:rsidTr="00385C05">
        <w:trPr>
          <w:jc w:val="center"/>
        </w:trPr>
        <w:tc>
          <w:tcPr>
            <w:tcW w:w="1129" w:type="dxa"/>
            <w:vAlign w:val="center"/>
            <w:hideMark/>
          </w:tcPr>
          <w:p w14:paraId="01E269F0" w14:textId="77777777" w:rsidR="00E522A6" w:rsidRPr="00594D65" w:rsidRDefault="00E522A6" w:rsidP="00385C05">
            <w:pPr>
              <w:spacing w:after="160" w:line="278" w:lineRule="auto"/>
              <w:rPr>
                <w:sz w:val="20"/>
                <w:szCs w:val="20"/>
              </w:rPr>
            </w:pPr>
            <w:r w:rsidRPr="00594D65">
              <w:rPr>
                <w:b/>
                <w:bCs/>
                <w:sz w:val="20"/>
                <w:szCs w:val="20"/>
              </w:rPr>
              <w:t>Social</w:t>
            </w:r>
          </w:p>
        </w:tc>
        <w:tc>
          <w:tcPr>
            <w:tcW w:w="4536" w:type="dxa"/>
            <w:hideMark/>
          </w:tcPr>
          <w:p w14:paraId="6606BFA0" w14:textId="77777777" w:rsidR="00E522A6" w:rsidRPr="00594D65" w:rsidRDefault="00E522A6" w:rsidP="00385C05">
            <w:pPr>
              <w:spacing w:after="160" w:line="278" w:lineRule="auto"/>
              <w:jc w:val="both"/>
              <w:rPr>
                <w:sz w:val="20"/>
                <w:szCs w:val="20"/>
              </w:rPr>
            </w:pPr>
            <w:r w:rsidRPr="00594D65">
              <w:rPr>
                <w:sz w:val="20"/>
                <w:szCs w:val="20"/>
              </w:rPr>
              <w:t>Enquêtes rapides auprès des riverains, communication sur l’avancement</w:t>
            </w:r>
          </w:p>
        </w:tc>
        <w:tc>
          <w:tcPr>
            <w:tcW w:w="1701" w:type="dxa"/>
            <w:hideMark/>
          </w:tcPr>
          <w:p w14:paraId="2BF25A1C" w14:textId="77777777" w:rsidR="00E522A6" w:rsidRPr="00594D65" w:rsidRDefault="00E522A6" w:rsidP="00385C05">
            <w:pPr>
              <w:spacing w:after="160" w:line="278" w:lineRule="auto"/>
              <w:jc w:val="both"/>
              <w:rPr>
                <w:sz w:val="20"/>
                <w:szCs w:val="20"/>
              </w:rPr>
            </w:pPr>
            <w:r w:rsidRPr="00594D65">
              <w:rPr>
                <w:sz w:val="20"/>
                <w:szCs w:val="20"/>
              </w:rPr>
              <w:t>Mensuelle</w:t>
            </w:r>
          </w:p>
        </w:tc>
        <w:tc>
          <w:tcPr>
            <w:tcW w:w="2694" w:type="dxa"/>
            <w:hideMark/>
          </w:tcPr>
          <w:p w14:paraId="0B77ADC1" w14:textId="77777777" w:rsidR="00E522A6" w:rsidRPr="00594D65" w:rsidRDefault="00E522A6" w:rsidP="00385C05">
            <w:pPr>
              <w:spacing w:after="160" w:line="278" w:lineRule="auto"/>
              <w:jc w:val="both"/>
              <w:rPr>
                <w:sz w:val="20"/>
                <w:szCs w:val="20"/>
              </w:rPr>
            </w:pPr>
            <w:r w:rsidRPr="00594D65">
              <w:rPr>
                <w:sz w:val="20"/>
                <w:szCs w:val="20"/>
              </w:rPr>
              <w:t>Nombre de plaintes, niveau de satisfaction</w:t>
            </w:r>
          </w:p>
        </w:tc>
        <w:tc>
          <w:tcPr>
            <w:tcW w:w="2126" w:type="dxa"/>
            <w:hideMark/>
          </w:tcPr>
          <w:p w14:paraId="095186D4" w14:textId="77777777" w:rsidR="00E522A6" w:rsidRPr="00594D65" w:rsidRDefault="00E522A6" w:rsidP="00385C05">
            <w:pPr>
              <w:spacing w:after="160" w:line="278" w:lineRule="auto"/>
              <w:jc w:val="both"/>
              <w:rPr>
                <w:sz w:val="20"/>
                <w:szCs w:val="20"/>
              </w:rPr>
            </w:pPr>
            <w:r w:rsidRPr="00594D65">
              <w:rPr>
                <w:sz w:val="20"/>
                <w:szCs w:val="20"/>
              </w:rPr>
              <w:t>Responsable communication</w:t>
            </w:r>
          </w:p>
        </w:tc>
        <w:tc>
          <w:tcPr>
            <w:tcW w:w="1276" w:type="dxa"/>
            <w:vAlign w:val="center"/>
          </w:tcPr>
          <w:p w14:paraId="17AE31F5" w14:textId="77777777" w:rsidR="00E522A6" w:rsidRPr="00594D65" w:rsidRDefault="00E522A6" w:rsidP="00385C05">
            <w:pPr>
              <w:rPr>
                <w:sz w:val="20"/>
                <w:szCs w:val="20"/>
              </w:rPr>
            </w:pPr>
            <w:r w:rsidRPr="00594D65">
              <w:rPr>
                <w:sz w:val="20"/>
                <w:szCs w:val="20"/>
              </w:rPr>
              <w:t>3000</w:t>
            </w:r>
          </w:p>
        </w:tc>
      </w:tr>
      <w:tr w:rsidR="00E522A6" w:rsidRPr="00594D65" w14:paraId="765EA0CE" w14:textId="77777777" w:rsidTr="00385C05">
        <w:trPr>
          <w:jc w:val="center"/>
        </w:trPr>
        <w:tc>
          <w:tcPr>
            <w:tcW w:w="1129" w:type="dxa"/>
            <w:vAlign w:val="center"/>
            <w:hideMark/>
          </w:tcPr>
          <w:p w14:paraId="16131514" w14:textId="77777777" w:rsidR="00E522A6" w:rsidRPr="00594D65" w:rsidRDefault="00E522A6" w:rsidP="00385C05">
            <w:pPr>
              <w:spacing w:after="160" w:line="278" w:lineRule="auto"/>
              <w:rPr>
                <w:sz w:val="20"/>
                <w:szCs w:val="20"/>
              </w:rPr>
            </w:pPr>
            <w:r w:rsidRPr="00594D65">
              <w:rPr>
                <w:b/>
                <w:bCs/>
                <w:sz w:val="20"/>
                <w:szCs w:val="20"/>
              </w:rPr>
              <w:t>Économie locale</w:t>
            </w:r>
          </w:p>
        </w:tc>
        <w:tc>
          <w:tcPr>
            <w:tcW w:w="4536" w:type="dxa"/>
            <w:hideMark/>
          </w:tcPr>
          <w:p w14:paraId="751C5B15" w14:textId="77777777" w:rsidR="00E522A6" w:rsidRPr="00594D65" w:rsidRDefault="00E522A6" w:rsidP="00385C05">
            <w:pPr>
              <w:spacing w:after="160" w:line="278" w:lineRule="auto"/>
              <w:jc w:val="both"/>
              <w:rPr>
                <w:sz w:val="20"/>
                <w:szCs w:val="20"/>
              </w:rPr>
            </w:pPr>
            <w:r w:rsidRPr="00594D65">
              <w:rPr>
                <w:sz w:val="20"/>
                <w:szCs w:val="20"/>
              </w:rPr>
              <w:t>Suivi de l’emploi local et des achats locaux</w:t>
            </w:r>
          </w:p>
        </w:tc>
        <w:tc>
          <w:tcPr>
            <w:tcW w:w="1701" w:type="dxa"/>
            <w:hideMark/>
          </w:tcPr>
          <w:p w14:paraId="5BDF2505" w14:textId="77777777" w:rsidR="00E522A6" w:rsidRPr="00594D65" w:rsidRDefault="00E522A6" w:rsidP="00385C05">
            <w:pPr>
              <w:spacing w:after="160" w:line="278" w:lineRule="auto"/>
              <w:jc w:val="both"/>
              <w:rPr>
                <w:sz w:val="20"/>
                <w:szCs w:val="20"/>
              </w:rPr>
            </w:pPr>
            <w:r w:rsidRPr="00594D65">
              <w:rPr>
                <w:sz w:val="20"/>
                <w:szCs w:val="20"/>
              </w:rPr>
              <w:t>Trimestrielle</w:t>
            </w:r>
          </w:p>
        </w:tc>
        <w:tc>
          <w:tcPr>
            <w:tcW w:w="2694" w:type="dxa"/>
            <w:hideMark/>
          </w:tcPr>
          <w:p w14:paraId="1A9C1C57" w14:textId="77777777" w:rsidR="00E522A6" w:rsidRPr="00594D65" w:rsidRDefault="00E522A6" w:rsidP="00385C05">
            <w:pPr>
              <w:spacing w:after="160" w:line="278" w:lineRule="auto"/>
              <w:jc w:val="both"/>
              <w:rPr>
                <w:sz w:val="20"/>
                <w:szCs w:val="20"/>
              </w:rPr>
            </w:pPr>
            <w:r w:rsidRPr="00594D65">
              <w:rPr>
                <w:sz w:val="20"/>
                <w:szCs w:val="20"/>
              </w:rPr>
              <w:t>% emplois locaux, volume de dépenses locales</w:t>
            </w:r>
          </w:p>
        </w:tc>
        <w:tc>
          <w:tcPr>
            <w:tcW w:w="2126" w:type="dxa"/>
            <w:hideMark/>
          </w:tcPr>
          <w:p w14:paraId="71F8022E" w14:textId="77777777" w:rsidR="00E522A6" w:rsidRPr="00594D65" w:rsidRDefault="00E522A6" w:rsidP="00385C05">
            <w:pPr>
              <w:spacing w:after="160" w:line="278" w:lineRule="auto"/>
              <w:jc w:val="both"/>
              <w:rPr>
                <w:sz w:val="20"/>
                <w:szCs w:val="20"/>
              </w:rPr>
            </w:pPr>
            <w:r w:rsidRPr="00594D65">
              <w:rPr>
                <w:sz w:val="20"/>
                <w:szCs w:val="20"/>
              </w:rPr>
              <w:t>Resp. administratif / RH</w:t>
            </w:r>
          </w:p>
        </w:tc>
        <w:tc>
          <w:tcPr>
            <w:tcW w:w="1276" w:type="dxa"/>
            <w:vAlign w:val="center"/>
          </w:tcPr>
          <w:p w14:paraId="527890FA" w14:textId="77777777" w:rsidR="00E522A6" w:rsidRPr="00594D65" w:rsidRDefault="00E522A6" w:rsidP="00385C05">
            <w:pPr>
              <w:rPr>
                <w:sz w:val="20"/>
                <w:szCs w:val="20"/>
              </w:rPr>
            </w:pPr>
            <w:r w:rsidRPr="00594D65">
              <w:rPr>
                <w:sz w:val="20"/>
                <w:szCs w:val="20"/>
              </w:rPr>
              <w:t>2000</w:t>
            </w:r>
          </w:p>
        </w:tc>
      </w:tr>
      <w:tr w:rsidR="00E522A6" w:rsidRPr="00594D65" w14:paraId="2D2D4602" w14:textId="77777777" w:rsidTr="00385C05">
        <w:trPr>
          <w:jc w:val="center"/>
        </w:trPr>
        <w:tc>
          <w:tcPr>
            <w:tcW w:w="1129" w:type="dxa"/>
            <w:vMerge w:val="restart"/>
            <w:vAlign w:val="center"/>
            <w:hideMark/>
          </w:tcPr>
          <w:p w14:paraId="274C04CF" w14:textId="77777777" w:rsidR="00E522A6" w:rsidRPr="00594D65" w:rsidRDefault="00E522A6" w:rsidP="00385C05">
            <w:pPr>
              <w:spacing w:after="160" w:line="278" w:lineRule="auto"/>
              <w:rPr>
                <w:sz w:val="20"/>
                <w:szCs w:val="20"/>
              </w:rPr>
            </w:pPr>
            <w:r w:rsidRPr="00594D65">
              <w:rPr>
                <w:b/>
                <w:bCs/>
                <w:sz w:val="20"/>
                <w:szCs w:val="20"/>
              </w:rPr>
              <w:t>Santé / sécurité</w:t>
            </w:r>
          </w:p>
        </w:tc>
        <w:tc>
          <w:tcPr>
            <w:tcW w:w="4536" w:type="dxa"/>
            <w:hideMark/>
          </w:tcPr>
          <w:p w14:paraId="2A614A59" w14:textId="77777777" w:rsidR="00E522A6" w:rsidRPr="00594D65" w:rsidRDefault="00E522A6" w:rsidP="00385C05">
            <w:pPr>
              <w:spacing w:after="160" w:line="278" w:lineRule="auto"/>
              <w:jc w:val="both"/>
              <w:rPr>
                <w:sz w:val="20"/>
                <w:szCs w:val="20"/>
              </w:rPr>
            </w:pPr>
            <w:r w:rsidRPr="00594D65">
              <w:rPr>
                <w:sz w:val="20"/>
                <w:szCs w:val="20"/>
              </w:rPr>
              <w:t>Contrôle HSE sur chantier, EPI, procédures de sécurité et points sensibles</w:t>
            </w:r>
          </w:p>
        </w:tc>
        <w:tc>
          <w:tcPr>
            <w:tcW w:w="1701" w:type="dxa"/>
            <w:hideMark/>
          </w:tcPr>
          <w:p w14:paraId="716E074E" w14:textId="77777777" w:rsidR="00E522A6" w:rsidRPr="00594D65" w:rsidRDefault="00E522A6" w:rsidP="00385C05">
            <w:pPr>
              <w:spacing w:after="160" w:line="278" w:lineRule="auto"/>
              <w:jc w:val="both"/>
              <w:rPr>
                <w:sz w:val="20"/>
                <w:szCs w:val="20"/>
              </w:rPr>
            </w:pPr>
            <w:r w:rsidRPr="00594D65">
              <w:rPr>
                <w:sz w:val="20"/>
                <w:szCs w:val="20"/>
              </w:rPr>
              <w:t>Quotidien</w:t>
            </w:r>
          </w:p>
        </w:tc>
        <w:tc>
          <w:tcPr>
            <w:tcW w:w="2694" w:type="dxa"/>
            <w:hideMark/>
          </w:tcPr>
          <w:p w14:paraId="251B2669" w14:textId="77777777" w:rsidR="00E522A6" w:rsidRPr="00594D65" w:rsidRDefault="00E522A6" w:rsidP="00385C05">
            <w:pPr>
              <w:spacing w:after="160" w:line="278" w:lineRule="auto"/>
              <w:jc w:val="both"/>
              <w:rPr>
                <w:sz w:val="20"/>
                <w:szCs w:val="20"/>
              </w:rPr>
            </w:pPr>
            <w:r w:rsidRPr="00594D65">
              <w:rPr>
                <w:sz w:val="20"/>
                <w:szCs w:val="20"/>
              </w:rPr>
              <w:t>Port d’EPI, accidents, conformité du site</w:t>
            </w:r>
          </w:p>
        </w:tc>
        <w:tc>
          <w:tcPr>
            <w:tcW w:w="2126" w:type="dxa"/>
            <w:hideMark/>
          </w:tcPr>
          <w:p w14:paraId="1D9D535A" w14:textId="77777777" w:rsidR="00E522A6" w:rsidRPr="00594D65" w:rsidRDefault="00E522A6" w:rsidP="00385C05">
            <w:pPr>
              <w:spacing w:after="160" w:line="278" w:lineRule="auto"/>
              <w:jc w:val="both"/>
              <w:rPr>
                <w:sz w:val="20"/>
                <w:szCs w:val="20"/>
              </w:rPr>
            </w:pPr>
            <w:r w:rsidRPr="00594D65">
              <w:rPr>
                <w:sz w:val="20"/>
                <w:szCs w:val="20"/>
              </w:rPr>
              <w:t>Resp. HSE</w:t>
            </w:r>
          </w:p>
        </w:tc>
        <w:tc>
          <w:tcPr>
            <w:tcW w:w="1276" w:type="dxa"/>
            <w:vAlign w:val="center"/>
          </w:tcPr>
          <w:p w14:paraId="379368EE" w14:textId="77777777" w:rsidR="00E522A6" w:rsidRPr="00594D65" w:rsidRDefault="00E522A6" w:rsidP="00385C05">
            <w:pPr>
              <w:rPr>
                <w:sz w:val="20"/>
                <w:szCs w:val="20"/>
              </w:rPr>
            </w:pPr>
            <w:r w:rsidRPr="00594D65">
              <w:rPr>
                <w:sz w:val="20"/>
                <w:szCs w:val="20"/>
              </w:rPr>
              <w:t>6000</w:t>
            </w:r>
          </w:p>
        </w:tc>
      </w:tr>
      <w:tr w:rsidR="00E522A6" w:rsidRPr="00594D65" w14:paraId="639434EC" w14:textId="77777777" w:rsidTr="00385C05">
        <w:trPr>
          <w:jc w:val="center"/>
        </w:trPr>
        <w:tc>
          <w:tcPr>
            <w:tcW w:w="1129" w:type="dxa"/>
            <w:vMerge/>
            <w:hideMark/>
          </w:tcPr>
          <w:p w14:paraId="3CE38282" w14:textId="77777777" w:rsidR="00E522A6" w:rsidRPr="00594D65" w:rsidRDefault="00E522A6" w:rsidP="00385C05">
            <w:pPr>
              <w:spacing w:after="160" w:line="278" w:lineRule="auto"/>
              <w:jc w:val="both"/>
              <w:rPr>
                <w:sz w:val="20"/>
                <w:szCs w:val="20"/>
              </w:rPr>
            </w:pPr>
          </w:p>
        </w:tc>
        <w:tc>
          <w:tcPr>
            <w:tcW w:w="4536" w:type="dxa"/>
            <w:hideMark/>
          </w:tcPr>
          <w:p w14:paraId="7F128F83" w14:textId="77777777" w:rsidR="00E522A6" w:rsidRPr="00594D65" w:rsidRDefault="00E522A6" w:rsidP="00385C05">
            <w:pPr>
              <w:spacing w:after="160" w:line="278" w:lineRule="auto"/>
              <w:jc w:val="both"/>
              <w:rPr>
                <w:sz w:val="20"/>
                <w:szCs w:val="20"/>
              </w:rPr>
            </w:pPr>
            <w:r w:rsidRPr="00594D65">
              <w:rPr>
                <w:sz w:val="20"/>
                <w:szCs w:val="20"/>
              </w:rPr>
              <w:t>Formations régulières et briefing sécurité pour les travailleurs</w:t>
            </w:r>
          </w:p>
        </w:tc>
        <w:tc>
          <w:tcPr>
            <w:tcW w:w="1701" w:type="dxa"/>
            <w:hideMark/>
          </w:tcPr>
          <w:p w14:paraId="06189013" w14:textId="77777777" w:rsidR="00E522A6" w:rsidRPr="00594D65" w:rsidRDefault="00E522A6" w:rsidP="00385C05">
            <w:pPr>
              <w:spacing w:after="160" w:line="278" w:lineRule="auto"/>
              <w:jc w:val="both"/>
              <w:rPr>
                <w:sz w:val="20"/>
                <w:szCs w:val="20"/>
              </w:rPr>
            </w:pPr>
            <w:r w:rsidRPr="00594D65">
              <w:rPr>
                <w:sz w:val="20"/>
                <w:szCs w:val="20"/>
              </w:rPr>
              <w:t>Hebdomadaire</w:t>
            </w:r>
          </w:p>
        </w:tc>
        <w:tc>
          <w:tcPr>
            <w:tcW w:w="2694" w:type="dxa"/>
            <w:hideMark/>
          </w:tcPr>
          <w:p w14:paraId="775BE990" w14:textId="77777777" w:rsidR="00E522A6" w:rsidRPr="00594D65" w:rsidRDefault="00E522A6" w:rsidP="00385C05">
            <w:pPr>
              <w:spacing w:after="160" w:line="278" w:lineRule="auto"/>
              <w:jc w:val="both"/>
              <w:rPr>
                <w:sz w:val="20"/>
                <w:szCs w:val="20"/>
              </w:rPr>
            </w:pPr>
            <w:r w:rsidRPr="00594D65">
              <w:rPr>
                <w:sz w:val="20"/>
                <w:szCs w:val="20"/>
              </w:rPr>
              <w:t>Nombre de formations, incidents signalés</w:t>
            </w:r>
          </w:p>
        </w:tc>
        <w:tc>
          <w:tcPr>
            <w:tcW w:w="2126" w:type="dxa"/>
            <w:hideMark/>
          </w:tcPr>
          <w:p w14:paraId="1C1C3027" w14:textId="77777777" w:rsidR="00E522A6" w:rsidRPr="00594D65" w:rsidRDefault="00E522A6" w:rsidP="00385C05">
            <w:pPr>
              <w:spacing w:after="160" w:line="278" w:lineRule="auto"/>
              <w:jc w:val="both"/>
              <w:rPr>
                <w:sz w:val="20"/>
                <w:szCs w:val="20"/>
              </w:rPr>
            </w:pPr>
            <w:r w:rsidRPr="00594D65">
              <w:rPr>
                <w:sz w:val="20"/>
                <w:szCs w:val="20"/>
              </w:rPr>
              <w:t>Resp. HSE / RH</w:t>
            </w:r>
          </w:p>
        </w:tc>
        <w:tc>
          <w:tcPr>
            <w:tcW w:w="1276" w:type="dxa"/>
            <w:vAlign w:val="center"/>
          </w:tcPr>
          <w:p w14:paraId="006FFEF2" w14:textId="77777777" w:rsidR="00E522A6" w:rsidRPr="00594D65" w:rsidRDefault="00E522A6" w:rsidP="00385C05">
            <w:pPr>
              <w:rPr>
                <w:sz w:val="20"/>
                <w:szCs w:val="20"/>
              </w:rPr>
            </w:pPr>
            <w:r w:rsidRPr="00594D65">
              <w:rPr>
                <w:sz w:val="20"/>
                <w:szCs w:val="20"/>
              </w:rPr>
              <w:t>3500</w:t>
            </w:r>
          </w:p>
        </w:tc>
      </w:tr>
      <w:tr w:rsidR="00E522A6" w:rsidRPr="00594D65" w14:paraId="6E7CF3DA" w14:textId="77777777" w:rsidTr="00385C05">
        <w:trPr>
          <w:trHeight w:val="629"/>
          <w:jc w:val="center"/>
        </w:trPr>
        <w:tc>
          <w:tcPr>
            <w:tcW w:w="12186" w:type="dxa"/>
            <w:gridSpan w:val="5"/>
            <w:vAlign w:val="center"/>
          </w:tcPr>
          <w:p w14:paraId="47BF259D" w14:textId="77777777" w:rsidR="00E522A6" w:rsidRPr="00594D65" w:rsidRDefault="00E522A6" w:rsidP="00385C05">
            <w:pPr>
              <w:rPr>
                <w:sz w:val="20"/>
                <w:szCs w:val="20"/>
              </w:rPr>
            </w:pPr>
            <w:r w:rsidRPr="00594D65">
              <w:rPr>
                <w:sz w:val="20"/>
                <w:szCs w:val="20"/>
              </w:rPr>
              <w:t>Total Estimé</w:t>
            </w:r>
          </w:p>
        </w:tc>
        <w:tc>
          <w:tcPr>
            <w:tcW w:w="1276" w:type="dxa"/>
            <w:vAlign w:val="center"/>
          </w:tcPr>
          <w:p w14:paraId="0B12E236" w14:textId="77777777" w:rsidR="00E522A6" w:rsidRPr="00594D65" w:rsidRDefault="00E522A6" w:rsidP="00385C05">
            <w:pPr>
              <w:rPr>
                <w:sz w:val="20"/>
                <w:szCs w:val="20"/>
              </w:rPr>
            </w:pPr>
            <w:r w:rsidRPr="00594D65">
              <w:rPr>
                <w:sz w:val="20"/>
                <w:szCs w:val="20"/>
              </w:rPr>
              <w:t>63 000 DT</w:t>
            </w:r>
          </w:p>
        </w:tc>
      </w:tr>
    </w:tbl>
    <w:p w14:paraId="4AA3E1EA" w14:textId="77777777" w:rsidR="00E522A6" w:rsidRPr="00594D65" w:rsidRDefault="00E522A6" w:rsidP="00E522A6">
      <w:pPr>
        <w:pStyle w:val="Titre11"/>
        <w:numPr>
          <w:ilvl w:val="0"/>
          <w:numId w:val="0"/>
        </w:numPr>
        <w:ind w:left="432" w:hanging="432"/>
      </w:pPr>
    </w:p>
    <w:p w14:paraId="13CCAED9" w14:textId="57587688" w:rsidR="00E522A6" w:rsidRDefault="00E522A6">
      <w:pPr>
        <w:widowControl/>
        <w:suppressAutoHyphens w:val="0"/>
        <w:autoSpaceDE/>
        <w:autoSpaceDN/>
        <w:spacing w:after="160" w:line="259" w:lineRule="auto"/>
        <w:rPr>
          <w:b/>
          <w:sz w:val="28"/>
        </w:rPr>
      </w:pPr>
      <w:r>
        <w:br w:type="page"/>
      </w:r>
    </w:p>
    <w:p w14:paraId="2C736DB1" w14:textId="77777777" w:rsidR="00E522A6" w:rsidRPr="00594D65" w:rsidRDefault="00E522A6" w:rsidP="00E522A6">
      <w:pPr>
        <w:pStyle w:val="Heading2"/>
        <w:rPr>
          <w:i/>
        </w:rPr>
      </w:pPr>
      <w:bookmarkStart w:id="20" w:name="_Toc203402495"/>
      <w:bookmarkStart w:id="21" w:name="_Toc208832176"/>
      <w:r w:rsidRPr="00594D65">
        <w:t>Plan de renforcement des capacités et de budgétisatio</w:t>
      </w:r>
      <w:bookmarkEnd w:id="20"/>
      <w:r w:rsidRPr="00594D65">
        <w:t>n</w:t>
      </w:r>
      <w:bookmarkEnd w:id="21"/>
    </w:p>
    <w:p w14:paraId="6343D7CB" w14:textId="77777777" w:rsidR="00E522A6" w:rsidRPr="00594D65" w:rsidRDefault="00E522A6" w:rsidP="00E522A6">
      <w:pPr>
        <w:pStyle w:val="Titre11"/>
        <w:numPr>
          <w:ilvl w:val="0"/>
          <w:numId w:val="0"/>
        </w:numPr>
        <w:ind w:left="432" w:hanging="432"/>
      </w:pPr>
    </w:p>
    <w:tbl>
      <w:tblPr>
        <w:tblStyle w:val="TableGrid"/>
        <w:tblW w:w="13860" w:type="dxa"/>
        <w:jc w:val="center"/>
        <w:tblLook w:val="04A0" w:firstRow="1" w:lastRow="0" w:firstColumn="1" w:lastColumn="0" w:noHBand="0" w:noVBand="1"/>
      </w:tblPr>
      <w:tblGrid>
        <w:gridCol w:w="4274"/>
        <w:gridCol w:w="2188"/>
        <w:gridCol w:w="2532"/>
        <w:gridCol w:w="3260"/>
        <w:gridCol w:w="1606"/>
      </w:tblGrid>
      <w:tr w:rsidR="00E522A6" w:rsidRPr="00594D65" w14:paraId="44859807" w14:textId="77777777" w:rsidTr="00385C05">
        <w:trPr>
          <w:trHeight w:val="1115"/>
          <w:jc w:val="center"/>
        </w:trPr>
        <w:tc>
          <w:tcPr>
            <w:tcW w:w="4274" w:type="dxa"/>
            <w:shd w:val="clear" w:color="auto" w:fill="D0CECE" w:themeFill="background2" w:themeFillShade="E6"/>
            <w:vAlign w:val="center"/>
            <w:hideMark/>
          </w:tcPr>
          <w:p w14:paraId="3CBA854D" w14:textId="77777777" w:rsidR="00E522A6" w:rsidRPr="00594D65" w:rsidRDefault="00E522A6" w:rsidP="00385C05">
            <w:pPr>
              <w:spacing w:after="160" w:line="278" w:lineRule="auto"/>
              <w:jc w:val="center"/>
              <w:rPr>
                <w:b/>
                <w:bCs/>
                <w:sz w:val="18"/>
                <w:szCs w:val="18"/>
              </w:rPr>
            </w:pPr>
            <w:r w:rsidRPr="00594D65">
              <w:rPr>
                <w:b/>
                <w:bCs/>
                <w:sz w:val="18"/>
                <w:szCs w:val="18"/>
              </w:rPr>
              <w:t>Programme de sensibilisation / Formation</w:t>
            </w:r>
          </w:p>
        </w:tc>
        <w:tc>
          <w:tcPr>
            <w:tcW w:w="2188" w:type="dxa"/>
            <w:shd w:val="clear" w:color="auto" w:fill="D0CECE" w:themeFill="background2" w:themeFillShade="E6"/>
            <w:vAlign w:val="center"/>
            <w:hideMark/>
          </w:tcPr>
          <w:p w14:paraId="5A98ACCB" w14:textId="77777777" w:rsidR="00E522A6" w:rsidRPr="00594D65" w:rsidRDefault="00E522A6" w:rsidP="00385C05">
            <w:pPr>
              <w:spacing w:after="160" w:line="278" w:lineRule="auto"/>
              <w:jc w:val="center"/>
              <w:rPr>
                <w:b/>
                <w:bCs/>
                <w:sz w:val="18"/>
                <w:szCs w:val="18"/>
              </w:rPr>
            </w:pPr>
            <w:r w:rsidRPr="00594D65">
              <w:rPr>
                <w:b/>
                <w:bCs/>
                <w:sz w:val="18"/>
                <w:szCs w:val="18"/>
              </w:rPr>
              <w:t>Impact lié</w:t>
            </w:r>
          </w:p>
        </w:tc>
        <w:tc>
          <w:tcPr>
            <w:tcW w:w="2532" w:type="dxa"/>
            <w:shd w:val="clear" w:color="auto" w:fill="D0CECE" w:themeFill="background2" w:themeFillShade="E6"/>
            <w:vAlign w:val="center"/>
            <w:hideMark/>
          </w:tcPr>
          <w:p w14:paraId="2E29CF13" w14:textId="77777777" w:rsidR="00E522A6" w:rsidRPr="00594D65" w:rsidRDefault="00E522A6" w:rsidP="00385C05">
            <w:pPr>
              <w:spacing w:after="160" w:line="278" w:lineRule="auto"/>
              <w:jc w:val="center"/>
              <w:rPr>
                <w:b/>
                <w:bCs/>
                <w:sz w:val="18"/>
                <w:szCs w:val="18"/>
              </w:rPr>
            </w:pPr>
            <w:r w:rsidRPr="00594D65">
              <w:rPr>
                <w:b/>
                <w:bCs/>
                <w:sz w:val="18"/>
                <w:szCs w:val="18"/>
              </w:rPr>
              <w:t>Responsable</w:t>
            </w:r>
          </w:p>
        </w:tc>
        <w:tc>
          <w:tcPr>
            <w:tcW w:w="3260" w:type="dxa"/>
            <w:shd w:val="clear" w:color="auto" w:fill="D0CECE" w:themeFill="background2" w:themeFillShade="E6"/>
            <w:vAlign w:val="center"/>
            <w:hideMark/>
          </w:tcPr>
          <w:p w14:paraId="14F9D1E3" w14:textId="77777777" w:rsidR="00E522A6" w:rsidRPr="00594D65" w:rsidRDefault="00E522A6" w:rsidP="00385C05">
            <w:pPr>
              <w:spacing w:after="160" w:line="278" w:lineRule="auto"/>
              <w:jc w:val="center"/>
              <w:rPr>
                <w:b/>
                <w:bCs/>
                <w:sz w:val="18"/>
                <w:szCs w:val="18"/>
              </w:rPr>
            </w:pPr>
            <w:r w:rsidRPr="00594D65">
              <w:rPr>
                <w:b/>
                <w:bCs/>
                <w:sz w:val="18"/>
                <w:szCs w:val="18"/>
              </w:rPr>
              <w:t>Cible</w:t>
            </w:r>
          </w:p>
        </w:tc>
        <w:tc>
          <w:tcPr>
            <w:tcW w:w="1606" w:type="dxa"/>
            <w:shd w:val="clear" w:color="auto" w:fill="D0CECE" w:themeFill="background2" w:themeFillShade="E6"/>
            <w:vAlign w:val="center"/>
            <w:hideMark/>
          </w:tcPr>
          <w:p w14:paraId="4EF5BDF7" w14:textId="77777777" w:rsidR="00E522A6" w:rsidRPr="00594D65" w:rsidRDefault="00E522A6" w:rsidP="00385C05">
            <w:pPr>
              <w:spacing w:after="160" w:line="278" w:lineRule="auto"/>
              <w:jc w:val="center"/>
              <w:rPr>
                <w:b/>
                <w:bCs/>
                <w:sz w:val="18"/>
                <w:szCs w:val="18"/>
              </w:rPr>
            </w:pPr>
            <w:r w:rsidRPr="00594D65">
              <w:rPr>
                <w:b/>
                <w:bCs/>
                <w:sz w:val="18"/>
                <w:szCs w:val="18"/>
              </w:rPr>
              <w:t>Estimation budgétaire (DT)</w:t>
            </w:r>
          </w:p>
        </w:tc>
      </w:tr>
      <w:tr w:rsidR="00E522A6" w:rsidRPr="00594D65" w14:paraId="21F0B07E" w14:textId="77777777" w:rsidTr="00385C05">
        <w:trPr>
          <w:jc w:val="center"/>
        </w:trPr>
        <w:tc>
          <w:tcPr>
            <w:tcW w:w="4274" w:type="dxa"/>
            <w:hideMark/>
          </w:tcPr>
          <w:p w14:paraId="54262294" w14:textId="77777777" w:rsidR="00E522A6" w:rsidRPr="00594D65" w:rsidRDefault="00E522A6" w:rsidP="00385C05">
            <w:pPr>
              <w:jc w:val="both"/>
              <w:rPr>
                <w:sz w:val="20"/>
                <w:szCs w:val="20"/>
              </w:rPr>
            </w:pPr>
            <w:r w:rsidRPr="00594D65">
              <w:rPr>
                <w:sz w:val="20"/>
                <w:szCs w:val="20"/>
              </w:rPr>
              <w:t>Sensibiliser les conducteurs aux bonnes pratiques de conduite, d’entretien et limitation de vitesse</w:t>
            </w:r>
          </w:p>
        </w:tc>
        <w:tc>
          <w:tcPr>
            <w:tcW w:w="2188" w:type="dxa"/>
            <w:hideMark/>
          </w:tcPr>
          <w:p w14:paraId="56096008" w14:textId="77777777" w:rsidR="00E522A6" w:rsidRPr="00594D65" w:rsidRDefault="00E522A6" w:rsidP="00385C05">
            <w:pPr>
              <w:jc w:val="both"/>
              <w:rPr>
                <w:sz w:val="20"/>
                <w:szCs w:val="20"/>
              </w:rPr>
            </w:pPr>
            <w:r w:rsidRPr="00594D65">
              <w:rPr>
                <w:sz w:val="20"/>
                <w:szCs w:val="20"/>
              </w:rPr>
              <w:t>Qualité de l'air / Transport et logistique</w:t>
            </w:r>
          </w:p>
        </w:tc>
        <w:tc>
          <w:tcPr>
            <w:tcW w:w="2532" w:type="dxa"/>
            <w:hideMark/>
          </w:tcPr>
          <w:p w14:paraId="40B5EBB2" w14:textId="77777777" w:rsidR="00E522A6" w:rsidRPr="00594D65" w:rsidRDefault="00E522A6" w:rsidP="00385C05">
            <w:pPr>
              <w:jc w:val="both"/>
              <w:rPr>
                <w:sz w:val="20"/>
                <w:szCs w:val="20"/>
              </w:rPr>
            </w:pPr>
            <w:r w:rsidRPr="00594D65">
              <w:rPr>
                <w:sz w:val="20"/>
                <w:szCs w:val="20"/>
              </w:rPr>
              <w:t>Responsable HSE (Qair Group / Sous-traitants)</w:t>
            </w:r>
          </w:p>
        </w:tc>
        <w:tc>
          <w:tcPr>
            <w:tcW w:w="3260" w:type="dxa"/>
            <w:hideMark/>
          </w:tcPr>
          <w:p w14:paraId="1E1FEEDF" w14:textId="77777777" w:rsidR="00E522A6" w:rsidRPr="00594D65" w:rsidRDefault="00E522A6" w:rsidP="00385C05">
            <w:pPr>
              <w:jc w:val="both"/>
              <w:rPr>
                <w:sz w:val="20"/>
                <w:szCs w:val="20"/>
              </w:rPr>
            </w:pPr>
            <w:r w:rsidRPr="00594D65">
              <w:rPr>
                <w:sz w:val="20"/>
                <w:szCs w:val="20"/>
              </w:rPr>
              <w:t>Conducteurs d’engins / chauffeurs (Sous-traitants et Qair)</w:t>
            </w:r>
          </w:p>
        </w:tc>
        <w:tc>
          <w:tcPr>
            <w:tcW w:w="1606" w:type="dxa"/>
            <w:hideMark/>
          </w:tcPr>
          <w:p w14:paraId="4A1BA75E" w14:textId="77777777" w:rsidR="00E522A6" w:rsidRPr="00594D65" w:rsidRDefault="00E522A6" w:rsidP="00385C05">
            <w:pPr>
              <w:jc w:val="both"/>
              <w:rPr>
                <w:sz w:val="20"/>
                <w:szCs w:val="20"/>
              </w:rPr>
            </w:pPr>
            <w:r w:rsidRPr="00594D65">
              <w:rPr>
                <w:sz w:val="20"/>
                <w:szCs w:val="20"/>
              </w:rPr>
              <w:t>2000</w:t>
            </w:r>
          </w:p>
        </w:tc>
      </w:tr>
      <w:tr w:rsidR="00E522A6" w:rsidRPr="00594D65" w14:paraId="17F42749" w14:textId="77777777" w:rsidTr="00385C05">
        <w:trPr>
          <w:jc w:val="center"/>
        </w:trPr>
        <w:tc>
          <w:tcPr>
            <w:tcW w:w="4274" w:type="dxa"/>
            <w:hideMark/>
          </w:tcPr>
          <w:p w14:paraId="29AFA878" w14:textId="77777777" w:rsidR="00E522A6" w:rsidRPr="00594D65" w:rsidRDefault="00E522A6" w:rsidP="00385C05">
            <w:pPr>
              <w:jc w:val="both"/>
              <w:rPr>
                <w:sz w:val="20"/>
                <w:szCs w:val="20"/>
              </w:rPr>
            </w:pPr>
            <w:r w:rsidRPr="00594D65">
              <w:rPr>
                <w:sz w:val="20"/>
                <w:szCs w:val="20"/>
              </w:rPr>
              <w:t>Sensibiliser les ouvriers à la faune locale, aux périodes critiques (nidification) et aux comportements adaptés</w:t>
            </w:r>
          </w:p>
        </w:tc>
        <w:tc>
          <w:tcPr>
            <w:tcW w:w="2188" w:type="dxa"/>
            <w:hideMark/>
          </w:tcPr>
          <w:p w14:paraId="52DEBD23" w14:textId="77777777" w:rsidR="00E522A6" w:rsidRPr="00594D65" w:rsidRDefault="00E522A6" w:rsidP="00385C05">
            <w:pPr>
              <w:jc w:val="both"/>
              <w:rPr>
                <w:sz w:val="20"/>
                <w:szCs w:val="20"/>
              </w:rPr>
            </w:pPr>
            <w:r w:rsidRPr="00594D65">
              <w:rPr>
                <w:sz w:val="20"/>
                <w:szCs w:val="20"/>
              </w:rPr>
              <w:t>Faune</w:t>
            </w:r>
          </w:p>
        </w:tc>
        <w:tc>
          <w:tcPr>
            <w:tcW w:w="2532" w:type="dxa"/>
            <w:hideMark/>
          </w:tcPr>
          <w:p w14:paraId="460AD4BC" w14:textId="77777777" w:rsidR="00E522A6" w:rsidRPr="00594D65" w:rsidRDefault="00E522A6" w:rsidP="00385C05">
            <w:pPr>
              <w:jc w:val="both"/>
              <w:rPr>
                <w:sz w:val="20"/>
                <w:szCs w:val="20"/>
              </w:rPr>
            </w:pPr>
            <w:r w:rsidRPr="00594D65">
              <w:rPr>
                <w:sz w:val="20"/>
                <w:szCs w:val="20"/>
              </w:rPr>
              <w:t>Expert Écologue (Sous-traitant) / Responsable HSE (Qair Group)</w:t>
            </w:r>
          </w:p>
        </w:tc>
        <w:tc>
          <w:tcPr>
            <w:tcW w:w="3260" w:type="dxa"/>
            <w:hideMark/>
          </w:tcPr>
          <w:p w14:paraId="28901527" w14:textId="77777777" w:rsidR="00E522A6" w:rsidRPr="00594D65" w:rsidRDefault="00E522A6" w:rsidP="00385C05">
            <w:pPr>
              <w:jc w:val="both"/>
              <w:rPr>
                <w:sz w:val="20"/>
                <w:szCs w:val="20"/>
              </w:rPr>
            </w:pPr>
            <w:r w:rsidRPr="00594D65">
              <w:rPr>
                <w:sz w:val="20"/>
                <w:szCs w:val="20"/>
              </w:rPr>
              <w:t>Tous les ouvriers sur site (Sous-traitants et Qair)</w:t>
            </w:r>
          </w:p>
        </w:tc>
        <w:tc>
          <w:tcPr>
            <w:tcW w:w="1606" w:type="dxa"/>
            <w:hideMark/>
          </w:tcPr>
          <w:p w14:paraId="3A883F60" w14:textId="77777777" w:rsidR="00E522A6" w:rsidRPr="00594D65" w:rsidRDefault="00E522A6" w:rsidP="00385C05">
            <w:pPr>
              <w:jc w:val="both"/>
              <w:rPr>
                <w:sz w:val="20"/>
                <w:szCs w:val="20"/>
              </w:rPr>
            </w:pPr>
            <w:r w:rsidRPr="00594D65">
              <w:rPr>
                <w:sz w:val="20"/>
                <w:szCs w:val="20"/>
              </w:rPr>
              <w:t>2500</w:t>
            </w:r>
          </w:p>
        </w:tc>
      </w:tr>
      <w:tr w:rsidR="00E522A6" w:rsidRPr="00594D65" w14:paraId="39B1A0CB" w14:textId="77777777" w:rsidTr="00385C05">
        <w:trPr>
          <w:jc w:val="center"/>
        </w:trPr>
        <w:tc>
          <w:tcPr>
            <w:tcW w:w="4274" w:type="dxa"/>
            <w:hideMark/>
          </w:tcPr>
          <w:p w14:paraId="0C93D418" w14:textId="77777777" w:rsidR="00E522A6" w:rsidRPr="00594D65" w:rsidRDefault="00E522A6" w:rsidP="00385C05">
            <w:pPr>
              <w:jc w:val="both"/>
              <w:rPr>
                <w:sz w:val="20"/>
                <w:szCs w:val="20"/>
              </w:rPr>
            </w:pPr>
            <w:r w:rsidRPr="00594D65">
              <w:rPr>
                <w:sz w:val="20"/>
                <w:szCs w:val="20"/>
              </w:rPr>
              <w:t>Sensibiliser les équipes aux enjeux liés à la flore et mettre en place un suivi écologique post-travaux</w:t>
            </w:r>
          </w:p>
        </w:tc>
        <w:tc>
          <w:tcPr>
            <w:tcW w:w="2188" w:type="dxa"/>
            <w:hideMark/>
          </w:tcPr>
          <w:p w14:paraId="1E3C5584" w14:textId="77777777" w:rsidR="00E522A6" w:rsidRPr="00594D65" w:rsidRDefault="00E522A6" w:rsidP="00385C05">
            <w:pPr>
              <w:jc w:val="both"/>
              <w:rPr>
                <w:sz w:val="20"/>
                <w:szCs w:val="20"/>
              </w:rPr>
            </w:pPr>
            <w:r w:rsidRPr="00594D65">
              <w:rPr>
                <w:sz w:val="20"/>
                <w:szCs w:val="20"/>
              </w:rPr>
              <w:t>Flore</w:t>
            </w:r>
          </w:p>
        </w:tc>
        <w:tc>
          <w:tcPr>
            <w:tcW w:w="2532" w:type="dxa"/>
            <w:hideMark/>
          </w:tcPr>
          <w:p w14:paraId="0BA976A8" w14:textId="77777777" w:rsidR="00E522A6" w:rsidRPr="00594D65" w:rsidRDefault="00E522A6" w:rsidP="00385C05">
            <w:pPr>
              <w:jc w:val="both"/>
              <w:rPr>
                <w:sz w:val="20"/>
                <w:szCs w:val="20"/>
              </w:rPr>
            </w:pPr>
            <w:r w:rsidRPr="00594D65">
              <w:rPr>
                <w:sz w:val="20"/>
                <w:szCs w:val="20"/>
              </w:rPr>
              <w:t>Expert Écologue (Sous-traitant) / Responsable HSE (Qair Group)</w:t>
            </w:r>
          </w:p>
        </w:tc>
        <w:tc>
          <w:tcPr>
            <w:tcW w:w="3260" w:type="dxa"/>
            <w:hideMark/>
          </w:tcPr>
          <w:p w14:paraId="7F39CC5D" w14:textId="77777777" w:rsidR="00E522A6" w:rsidRPr="00594D65" w:rsidRDefault="00E522A6" w:rsidP="00385C05">
            <w:pPr>
              <w:jc w:val="both"/>
              <w:rPr>
                <w:sz w:val="20"/>
                <w:szCs w:val="20"/>
              </w:rPr>
            </w:pPr>
            <w:r w:rsidRPr="00594D65">
              <w:rPr>
                <w:sz w:val="20"/>
                <w:szCs w:val="20"/>
              </w:rPr>
              <w:t>Tous les ouvriers sur site (Sous-traitants et Qair)</w:t>
            </w:r>
          </w:p>
        </w:tc>
        <w:tc>
          <w:tcPr>
            <w:tcW w:w="1606" w:type="dxa"/>
            <w:hideMark/>
          </w:tcPr>
          <w:p w14:paraId="67621AF9" w14:textId="77777777" w:rsidR="00E522A6" w:rsidRPr="00594D65" w:rsidRDefault="00E522A6" w:rsidP="00385C05">
            <w:pPr>
              <w:jc w:val="both"/>
              <w:rPr>
                <w:sz w:val="20"/>
                <w:szCs w:val="20"/>
              </w:rPr>
            </w:pPr>
            <w:r w:rsidRPr="00594D65">
              <w:rPr>
                <w:sz w:val="20"/>
                <w:szCs w:val="20"/>
              </w:rPr>
              <w:t>2500</w:t>
            </w:r>
          </w:p>
        </w:tc>
      </w:tr>
      <w:tr w:rsidR="00E522A6" w:rsidRPr="00594D65" w14:paraId="3CCE6523" w14:textId="77777777" w:rsidTr="00385C05">
        <w:trPr>
          <w:jc w:val="center"/>
        </w:trPr>
        <w:tc>
          <w:tcPr>
            <w:tcW w:w="4274" w:type="dxa"/>
            <w:hideMark/>
          </w:tcPr>
          <w:p w14:paraId="6E725985" w14:textId="77777777" w:rsidR="00E522A6" w:rsidRPr="00594D65" w:rsidRDefault="00E522A6" w:rsidP="00385C05">
            <w:pPr>
              <w:jc w:val="both"/>
              <w:rPr>
                <w:sz w:val="20"/>
                <w:szCs w:val="20"/>
              </w:rPr>
            </w:pPr>
            <w:r w:rsidRPr="00594D65">
              <w:rPr>
                <w:sz w:val="20"/>
                <w:szCs w:val="20"/>
              </w:rPr>
              <w:t>Formation approfondie et répétée en santé-sécurité (HSE), incluant la gestion des conditions climatiques extrêmes (stress thermique) et procédures en cas d’accident grave</w:t>
            </w:r>
          </w:p>
        </w:tc>
        <w:tc>
          <w:tcPr>
            <w:tcW w:w="2188" w:type="dxa"/>
            <w:hideMark/>
          </w:tcPr>
          <w:p w14:paraId="33E131FD" w14:textId="77777777" w:rsidR="00E522A6" w:rsidRPr="00594D65" w:rsidRDefault="00E522A6" w:rsidP="00385C05">
            <w:pPr>
              <w:jc w:val="both"/>
              <w:rPr>
                <w:sz w:val="20"/>
                <w:szCs w:val="20"/>
              </w:rPr>
            </w:pPr>
            <w:r w:rsidRPr="00594D65">
              <w:rPr>
                <w:sz w:val="20"/>
                <w:szCs w:val="20"/>
              </w:rPr>
              <w:t>Santé et sécurité (travailleurs – construction)</w:t>
            </w:r>
          </w:p>
        </w:tc>
        <w:tc>
          <w:tcPr>
            <w:tcW w:w="2532" w:type="dxa"/>
            <w:hideMark/>
          </w:tcPr>
          <w:p w14:paraId="61477553" w14:textId="77777777" w:rsidR="00E522A6" w:rsidRPr="00594D65" w:rsidRDefault="00E522A6" w:rsidP="00385C05">
            <w:pPr>
              <w:jc w:val="both"/>
              <w:rPr>
                <w:sz w:val="20"/>
                <w:szCs w:val="20"/>
              </w:rPr>
            </w:pPr>
            <w:r w:rsidRPr="00594D65">
              <w:rPr>
                <w:sz w:val="20"/>
                <w:szCs w:val="20"/>
              </w:rPr>
              <w:t>Responsable Sécurité / HSE (Qair Group)</w:t>
            </w:r>
          </w:p>
        </w:tc>
        <w:tc>
          <w:tcPr>
            <w:tcW w:w="3260" w:type="dxa"/>
            <w:hideMark/>
          </w:tcPr>
          <w:p w14:paraId="0D6CD6C2" w14:textId="77777777" w:rsidR="00E522A6" w:rsidRPr="00594D65" w:rsidRDefault="00E522A6" w:rsidP="00385C05">
            <w:pPr>
              <w:jc w:val="both"/>
              <w:rPr>
                <w:sz w:val="20"/>
                <w:szCs w:val="20"/>
              </w:rPr>
            </w:pPr>
            <w:r w:rsidRPr="00594D65">
              <w:rPr>
                <w:sz w:val="20"/>
                <w:szCs w:val="20"/>
              </w:rPr>
              <w:t>Tous les ouvriers et superviseurs (Sous-traitants et Qair)</w:t>
            </w:r>
          </w:p>
        </w:tc>
        <w:tc>
          <w:tcPr>
            <w:tcW w:w="1606" w:type="dxa"/>
            <w:hideMark/>
          </w:tcPr>
          <w:p w14:paraId="23778FA5" w14:textId="77777777" w:rsidR="00E522A6" w:rsidRPr="00594D65" w:rsidRDefault="00E522A6" w:rsidP="00385C05">
            <w:pPr>
              <w:jc w:val="both"/>
              <w:rPr>
                <w:sz w:val="20"/>
                <w:szCs w:val="20"/>
              </w:rPr>
            </w:pPr>
            <w:r w:rsidRPr="00594D65">
              <w:rPr>
                <w:sz w:val="20"/>
                <w:szCs w:val="20"/>
              </w:rPr>
              <w:t>4000</w:t>
            </w:r>
          </w:p>
        </w:tc>
      </w:tr>
      <w:tr w:rsidR="00E522A6" w:rsidRPr="00594D65" w14:paraId="7003AC6C" w14:textId="77777777" w:rsidTr="00385C05">
        <w:trPr>
          <w:jc w:val="center"/>
        </w:trPr>
        <w:tc>
          <w:tcPr>
            <w:tcW w:w="4274" w:type="dxa"/>
            <w:hideMark/>
          </w:tcPr>
          <w:p w14:paraId="550AD265" w14:textId="77777777" w:rsidR="00E522A6" w:rsidRPr="00594D65" w:rsidRDefault="00E522A6" w:rsidP="00385C05">
            <w:pPr>
              <w:jc w:val="both"/>
              <w:rPr>
                <w:sz w:val="20"/>
                <w:szCs w:val="20"/>
              </w:rPr>
            </w:pPr>
            <w:r w:rsidRPr="00594D65">
              <w:rPr>
                <w:sz w:val="20"/>
                <w:szCs w:val="20"/>
              </w:rPr>
              <w:t>Sensibilisation des communautés locales sur les risques liés au chantier (accidents routiers, pollution éventuelle) et comportements préventifs</w:t>
            </w:r>
          </w:p>
        </w:tc>
        <w:tc>
          <w:tcPr>
            <w:tcW w:w="2188" w:type="dxa"/>
            <w:hideMark/>
          </w:tcPr>
          <w:p w14:paraId="1B364F00" w14:textId="77777777" w:rsidR="00E522A6" w:rsidRPr="00594D65" w:rsidRDefault="00E522A6" w:rsidP="00385C05">
            <w:pPr>
              <w:jc w:val="both"/>
              <w:rPr>
                <w:sz w:val="20"/>
                <w:szCs w:val="20"/>
              </w:rPr>
            </w:pPr>
            <w:r w:rsidRPr="00594D65">
              <w:rPr>
                <w:sz w:val="20"/>
                <w:szCs w:val="20"/>
              </w:rPr>
              <w:t>Santé et sécurité (populations)</w:t>
            </w:r>
          </w:p>
        </w:tc>
        <w:tc>
          <w:tcPr>
            <w:tcW w:w="2532" w:type="dxa"/>
            <w:hideMark/>
          </w:tcPr>
          <w:p w14:paraId="0D817278" w14:textId="77777777" w:rsidR="00E522A6" w:rsidRPr="00594D65" w:rsidRDefault="00E522A6" w:rsidP="00385C05">
            <w:pPr>
              <w:jc w:val="both"/>
              <w:rPr>
                <w:sz w:val="20"/>
                <w:szCs w:val="20"/>
              </w:rPr>
            </w:pPr>
            <w:r w:rsidRPr="00594D65">
              <w:rPr>
                <w:sz w:val="20"/>
                <w:szCs w:val="20"/>
              </w:rPr>
              <w:t>Responsable HSE (Qair Group) / Responsable Communication</w:t>
            </w:r>
          </w:p>
        </w:tc>
        <w:tc>
          <w:tcPr>
            <w:tcW w:w="3260" w:type="dxa"/>
            <w:hideMark/>
          </w:tcPr>
          <w:p w14:paraId="3A11134D" w14:textId="77777777" w:rsidR="00E522A6" w:rsidRPr="00594D65" w:rsidRDefault="00E522A6" w:rsidP="00385C05">
            <w:pPr>
              <w:jc w:val="both"/>
              <w:rPr>
                <w:sz w:val="20"/>
                <w:szCs w:val="20"/>
              </w:rPr>
            </w:pPr>
            <w:r w:rsidRPr="00594D65">
              <w:rPr>
                <w:sz w:val="20"/>
                <w:szCs w:val="20"/>
              </w:rPr>
              <w:t>Communautés locales riveraines</w:t>
            </w:r>
          </w:p>
        </w:tc>
        <w:tc>
          <w:tcPr>
            <w:tcW w:w="1606" w:type="dxa"/>
            <w:hideMark/>
          </w:tcPr>
          <w:p w14:paraId="3C1E432B" w14:textId="77777777" w:rsidR="00E522A6" w:rsidRPr="00594D65" w:rsidRDefault="00E522A6" w:rsidP="00385C05">
            <w:pPr>
              <w:jc w:val="both"/>
              <w:rPr>
                <w:sz w:val="20"/>
                <w:szCs w:val="20"/>
              </w:rPr>
            </w:pPr>
            <w:r w:rsidRPr="00594D65">
              <w:rPr>
                <w:sz w:val="20"/>
                <w:szCs w:val="20"/>
              </w:rPr>
              <w:t>2000</w:t>
            </w:r>
          </w:p>
        </w:tc>
      </w:tr>
      <w:tr w:rsidR="00E522A6" w:rsidRPr="00594D65" w14:paraId="77E488AD" w14:textId="77777777" w:rsidTr="00385C05">
        <w:trPr>
          <w:jc w:val="center"/>
        </w:trPr>
        <w:tc>
          <w:tcPr>
            <w:tcW w:w="4274" w:type="dxa"/>
            <w:hideMark/>
          </w:tcPr>
          <w:p w14:paraId="57FAA956" w14:textId="77777777" w:rsidR="00E522A6" w:rsidRPr="00594D65" w:rsidRDefault="00E522A6" w:rsidP="00385C05">
            <w:pPr>
              <w:jc w:val="both"/>
              <w:rPr>
                <w:sz w:val="20"/>
                <w:szCs w:val="20"/>
              </w:rPr>
            </w:pPr>
            <w:r w:rsidRPr="00594D65">
              <w:rPr>
                <w:sz w:val="20"/>
                <w:szCs w:val="20"/>
              </w:rPr>
              <w:t>Former le personnel aux bonnes pratiques de gestion des produits chimiques et des incidents environnementaux (fuites, pollution sol, eaux). Inclut un plan d’urgence anti-pollution en cas de fuite majeure</w:t>
            </w:r>
          </w:p>
        </w:tc>
        <w:tc>
          <w:tcPr>
            <w:tcW w:w="2188" w:type="dxa"/>
            <w:hideMark/>
          </w:tcPr>
          <w:p w14:paraId="463F3D0E" w14:textId="77777777" w:rsidR="00E522A6" w:rsidRPr="00594D65" w:rsidRDefault="00E522A6" w:rsidP="00385C05">
            <w:pPr>
              <w:jc w:val="both"/>
              <w:rPr>
                <w:sz w:val="20"/>
                <w:szCs w:val="20"/>
              </w:rPr>
            </w:pPr>
            <w:r w:rsidRPr="00594D65">
              <w:rPr>
                <w:sz w:val="20"/>
                <w:szCs w:val="20"/>
              </w:rPr>
              <w:t>Contamination du sol / Eaux usées</w:t>
            </w:r>
          </w:p>
        </w:tc>
        <w:tc>
          <w:tcPr>
            <w:tcW w:w="2532" w:type="dxa"/>
            <w:hideMark/>
          </w:tcPr>
          <w:p w14:paraId="031622BF"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hideMark/>
          </w:tcPr>
          <w:p w14:paraId="033FB901" w14:textId="77777777" w:rsidR="00E522A6" w:rsidRPr="00594D65" w:rsidRDefault="00E522A6" w:rsidP="00385C05">
            <w:pPr>
              <w:jc w:val="both"/>
              <w:rPr>
                <w:sz w:val="20"/>
                <w:szCs w:val="20"/>
              </w:rPr>
            </w:pPr>
            <w:r w:rsidRPr="00594D65">
              <w:rPr>
                <w:sz w:val="20"/>
                <w:szCs w:val="20"/>
              </w:rPr>
              <w:t>Personnel chargé de la gestion des produits chimiques (Qair et Sous-traitants)</w:t>
            </w:r>
          </w:p>
        </w:tc>
        <w:tc>
          <w:tcPr>
            <w:tcW w:w="1606" w:type="dxa"/>
            <w:hideMark/>
          </w:tcPr>
          <w:p w14:paraId="3EA91702" w14:textId="77777777" w:rsidR="00E522A6" w:rsidRPr="00594D65" w:rsidRDefault="00E522A6" w:rsidP="00385C05">
            <w:pPr>
              <w:jc w:val="both"/>
              <w:rPr>
                <w:sz w:val="20"/>
                <w:szCs w:val="20"/>
              </w:rPr>
            </w:pPr>
            <w:r w:rsidRPr="00594D65">
              <w:rPr>
                <w:sz w:val="20"/>
                <w:szCs w:val="20"/>
              </w:rPr>
              <w:t>3000</w:t>
            </w:r>
          </w:p>
        </w:tc>
      </w:tr>
      <w:tr w:rsidR="00E522A6" w:rsidRPr="00594D65" w14:paraId="74CE2CE4" w14:textId="77777777" w:rsidTr="00385C05">
        <w:trPr>
          <w:jc w:val="center"/>
        </w:trPr>
        <w:tc>
          <w:tcPr>
            <w:tcW w:w="4274" w:type="dxa"/>
            <w:hideMark/>
          </w:tcPr>
          <w:p w14:paraId="155C4F0F" w14:textId="77777777" w:rsidR="00E522A6" w:rsidRPr="00594D65" w:rsidRDefault="00E522A6" w:rsidP="00385C05">
            <w:pPr>
              <w:jc w:val="both"/>
              <w:rPr>
                <w:sz w:val="20"/>
                <w:szCs w:val="20"/>
              </w:rPr>
            </w:pPr>
            <w:r w:rsidRPr="00594D65">
              <w:rPr>
                <w:sz w:val="20"/>
                <w:szCs w:val="20"/>
              </w:rPr>
              <w:t>Formation spécifique à la gestion des eaux usées et mise en place de procédures d’urgence en cas de déversement accidentel (nappe phréatique)</w:t>
            </w:r>
          </w:p>
        </w:tc>
        <w:tc>
          <w:tcPr>
            <w:tcW w:w="2188" w:type="dxa"/>
            <w:hideMark/>
          </w:tcPr>
          <w:p w14:paraId="1151AFD2" w14:textId="77777777" w:rsidR="00E522A6" w:rsidRPr="00594D65" w:rsidRDefault="00E522A6" w:rsidP="00385C05">
            <w:pPr>
              <w:jc w:val="both"/>
              <w:rPr>
                <w:sz w:val="20"/>
                <w:szCs w:val="20"/>
              </w:rPr>
            </w:pPr>
            <w:r w:rsidRPr="00594D65">
              <w:rPr>
                <w:sz w:val="20"/>
                <w:szCs w:val="20"/>
              </w:rPr>
              <w:t>Gestion de l’eau et eaux usées</w:t>
            </w:r>
          </w:p>
        </w:tc>
        <w:tc>
          <w:tcPr>
            <w:tcW w:w="2532" w:type="dxa"/>
            <w:hideMark/>
          </w:tcPr>
          <w:p w14:paraId="05D2B5B4"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hideMark/>
          </w:tcPr>
          <w:p w14:paraId="7F916685" w14:textId="77777777" w:rsidR="00E522A6" w:rsidRPr="00594D65" w:rsidRDefault="00E522A6" w:rsidP="00385C05">
            <w:pPr>
              <w:jc w:val="both"/>
              <w:rPr>
                <w:sz w:val="20"/>
                <w:szCs w:val="20"/>
              </w:rPr>
            </w:pPr>
            <w:r w:rsidRPr="00594D65">
              <w:rPr>
                <w:sz w:val="20"/>
                <w:szCs w:val="20"/>
              </w:rPr>
              <w:t>Personnel technique, ouvriers et agents d’entretien (Qair et Sous-traitants)</w:t>
            </w:r>
          </w:p>
        </w:tc>
        <w:tc>
          <w:tcPr>
            <w:tcW w:w="1606" w:type="dxa"/>
            <w:hideMark/>
          </w:tcPr>
          <w:p w14:paraId="0816FBFF" w14:textId="77777777" w:rsidR="00E522A6" w:rsidRPr="00594D65" w:rsidRDefault="00E522A6" w:rsidP="00385C05">
            <w:pPr>
              <w:jc w:val="both"/>
              <w:rPr>
                <w:sz w:val="20"/>
                <w:szCs w:val="20"/>
              </w:rPr>
            </w:pPr>
            <w:r w:rsidRPr="00594D65">
              <w:rPr>
                <w:sz w:val="20"/>
                <w:szCs w:val="20"/>
              </w:rPr>
              <w:t>2500</w:t>
            </w:r>
          </w:p>
        </w:tc>
      </w:tr>
      <w:tr w:rsidR="00E522A6" w:rsidRPr="00594D65" w14:paraId="2B13E398" w14:textId="77777777" w:rsidTr="00385C05">
        <w:trPr>
          <w:jc w:val="center"/>
        </w:trPr>
        <w:tc>
          <w:tcPr>
            <w:tcW w:w="4274" w:type="dxa"/>
          </w:tcPr>
          <w:p w14:paraId="249D1D11" w14:textId="77777777" w:rsidR="00E522A6" w:rsidRPr="00594D65" w:rsidRDefault="00E522A6" w:rsidP="00385C05">
            <w:pPr>
              <w:jc w:val="both"/>
              <w:rPr>
                <w:sz w:val="20"/>
                <w:szCs w:val="20"/>
              </w:rPr>
            </w:pPr>
            <w:r w:rsidRPr="00594D65">
              <w:rPr>
                <w:sz w:val="20"/>
                <w:szCs w:val="20"/>
              </w:rPr>
              <w:t>Formation du personnel à la reconnaissance des espèces protégées de Bouhedma (gazelles, rapaces, reptiles), avec conduite à tenir en cas de rencontre.</w:t>
            </w:r>
          </w:p>
        </w:tc>
        <w:tc>
          <w:tcPr>
            <w:tcW w:w="2188" w:type="dxa"/>
          </w:tcPr>
          <w:p w14:paraId="3A70E0EE" w14:textId="77777777" w:rsidR="00E522A6" w:rsidRPr="00594D65" w:rsidRDefault="00E522A6" w:rsidP="00385C05">
            <w:pPr>
              <w:jc w:val="both"/>
              <w:rPr>
                <w:sz w:val="20"/>
                <w:szCs w:val="20"/>
              </w:rPr>
            </w:pPr>
            <w:r w:rsidRPr="00594D65">
              <w:rPr>
                <w:sz w:val="20"/>
                <w:szCs w:val="20"/>
              </w:rPr>
              <w:t>Faune</w:t>
            </w:r>
          </w:p>
        </w:tc>
        <w:tc>
          <w:tcPr>
            <w:tcW w:w="2532" w:type="dxa"/>
          </w:tcPr>
          <w:p w14:paraId="1771D671"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tcPr>
          <w:p w14:paraId="053C6793" w14:textId="77777777" w:rsidR="00E522A6" w:rsidRPr="00594D65" w:rsidRDefault="00E522A6" w:rsidP="00385C05">
            <w:pPr>
              <w:jc w:val="both"/>
              <w:rPr>
                <w:sz w:val="20"/>
                <w:szCs w:val="20"/>
              </w:rPr>
            </w:pPr>
            <w:r w:rsidRPr="00594D65">
              <w:rPr>
                <w:sz w:val="20"/>
                <w:szCs w:val="20"/>
              </w:rPr>
              <w:t>Personnel technique, ouvriers et agents d’entretien (Qair et Sous-traitants)</w:t>
            </w:r>
          </w:p>
        </w:tc>
        <w:tc>
          <w:tcPr>
            <w:tcW w:w="1606" w:type="dxa"/>
          </w:tcPr>
          <w:p w14:paraId="795E208E" w14:textId="77777777" w:rsidR="00E522A6" w:rsidRPr="00594D65" w:rsidRDefault="00E522A6" w:rsidP="00385C05">
            <w:pPr>
              <w:jc w:val="both"/>
              <w:rPr>
                <w:sz w:val="20"/>
                <w:szCs w:val="20"/>
              </w:rPr>
            </w:pPr>
            <w:r w:rsidRPr="00594D65">
              <w:rPr>
                <w:sz w:val="20"/>
                <w:szCs w:val="20"/>
              </w:rPr>
              <w:t>5000</w:t>
            </w:r>
          </w:p>
        </w:tc>
      </w:tr>
      <w:tr w:rsidR="00E522A6" w:rsidRPr="00594D65" w14:paraId="4CE7053A" w14:textId="77777777" w:rsidTr="00385C05">
        <w:trPr>
          <w:jc w:val="center"/>
        </w:trPr>
        <w:tc>
          <w:tcPr>
            <w:tcW w:w="4274" w:type="dxa"/>
          </w:tcPr>
          <w:p w14:paraId="350F095F" w14:textId="77777777" w:rsidR="00E522A6" w:rsidRPr="00594D65" w:rsidRDefault="00E522A6" w:rsidP="00385C05">
            <w:pPr>
              <w:tabs>
                <w:tab w:val="num" w:pos="720"/>
              </w:tabs>
              <w:jc w:val="both"/>
              <w:rPr>
                <w:sz w:val="20"/>
                <w:szCs w:val="20"/>
              </w:rPr>
            </w:pPr>
            <w:r w:rsidRPr="00594D65">
              <w:rPr>
                <w:sz w:val="20"/>
                <w:szCs w:val="20"/>
              </w:rPr>
              <w:t>Formation spécifique sur le protocole de découverte archéologique (chance find procedure).</w:t>
            </w:r>
          </w:p>
        </w:tc>
        <w:tc>
          <w:tcPr>
            <w:tcW w:w="2188" w:type="dxa"/>
          </w:tcPr>
          <w:p w14:paraId="1CE76279" w14:textId="77777777" w:rsidR="00E522A6" w:rsidRPr="00594D65" w:rsidRDefault="00E522A6" w:rsidP="00385C05">
            <w:pPr>
              <w:jc w:val="both"/>
              <w:rPr>
                <w:sz w:val="20"/>
                <w:szCs w:val="20"/>
              </w:rPr>
            </w:pPr>
            <w:r w:rsidRPr="00594D65">
              <w:rPr>
                <w:sz w:val="20"/>
                <w:szCs w:val="20"/>
              </w:rPr>
              <w:t>Patrimoine Archéologique</w:t>
            </w:r>
          </w:p>
        </w:tc>
        <w:tc>
          <w:tcPr>
            <w:tcW w:w="2532" w:type="dxa"/>
          </w:tcPr>
          <w:p w14:paraId="73B97114"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tcPr>
          <w:p w14:paraId="2C340427" w14:textId="77777777" w:rsidR="00E522A6" w:rsidRPr="00594D65" w:rsidRDefault="00E522A6" w:rsidP="00385C05">
            <w:pPr>
              <w:jc w:val="both"/>
              <w:rPr>
                <w:sz w:val="20"/>
                <w:szCs w:val="20"/>
              </w:rPr>
            </w:pPr>
            <w:r w:rsidRPr="00594D65">
              <w:rPr>
                <w:sz w:val="20"/>
                <w:szCs w:val="20"/>
              </w:rPr>
              <w:t>Personnel technique, ouvriers et agents d’entretien (Qair et Sous-traitants)</w:t>
            </w:r>
          </w:p>
        </w:tc>
        <w:tc>
          <w:tcPr>
            <w:tcW w:w="1606" w:type="dxa"/>
          </w:tcPr>
          <w:p w14:paraId="6290179E" w14:textId="77777777" w:rsidR="00E522A6" w:rsidRPr="00594D65" w:rsidRDefault="00E522A6" w:rsidP="00385C05">
            <w:pPr>
              <w:jc w:val="both"/>
              <w:rPr>
                <w:sz w:val="20"/>
                <w:szCs w:val="20"/>
              </w:rPr>
            </w:pPr>
            <w:r w:rsidRPr="00594D65">
              <w:rPr>
                <w:sz w:val="20"/>
                <w:szCs w:val="20"/>
              </w:rPr>
              <w:t>5000</w:t>
            </w:r>
          </w:p>
        </w:tc>
      </w:tr>
      <w:tr w:rsidR="00E522A6" w:rsidRPr="00594D65" w14:paraId="72BC3855" w14:textId="77777777" w:rsidTr="00385C05">
        <w:trPr>
          <w:jc w:val="center"/>
        </w:trPr>
        <w:tc>
          <w:tcPr>
            <w:tcW w:w="4274" w:type="dxa"/>
            <w:hideMark/>
          </w:tcPr>
          <w:p w14:paraId="55C07370" w14:textId="77777777" w:rsidR="00E522A6" w:rsidRPr="00594D65" w:rsidRDefault="00E522A6" w:rsidP="00385C05">
            <w:pPr>
              <w:jc w:val="both"/>
              <w:rPr>
                <w:sz w:val="20"/>
                <w:szCs w:val="20"/>
              </w:rPr>
            </w:pPr>
            <w:r w:rsidRPr="00594D65">
              <w:rPr>
                <w:sz w:val="20"/>
                <w:szCs w:val="20"/>
              </w:rPr>
              <w:t>Former le personnel aux bonnes pratiques de gestion et de manipulation des déchets dangereux, avec un plan d’urgence déchets dangereux en cas de fuite majeure</w:t>
            </w:r>
          </w:p>
        </w:tc>
        <w:tc>
          <w:tcPr>
            <w:tcW w:w="2188" w:type="dxa"/>
            <w:hideMark/>
          </w:tcPr>
          <w:p w14:paraId="531962B5" w14:textId="77777777" w:rsidR="00E522A6" w:rsidRPr="00594D65" w:rsidRDefault="00E522A6" w:rsidP="00385C05">
            <w:pPr>
              <w:jc w:val="both"/>
              <w:rPr>
                <w:sz w:val="20"/>
                <w:szCs w:val="20"/>
              </w:rPr>
            </w:pPr>
            <w:r w:rsidRPr="00594D65">
              <w:rPr>
                <w:sz w:val="20"/>
                <w:szCs w:val="20"/>
              </w:rPr>
              <w:t>Gestion des déchets</w:t>
            </w:r>
          </w:p>
        </w:tc>
        <w:tc>
          <w:tcPr>
            <w:tcW w:w="2532" w:type="dxa"/>
            <w:hideMark/>
          </w:tcPr>
          <w:p w14:paraId="0FEC9D7D"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hideMark/>
          </w:tcPr>
          <w:p w14:paraId="03626ED3" w14:textId="77777777" w:rsidR="00E522A6" w:rsidRPr="00594D65" w:rsidRDefault="00E522A6" w:rsidP="00385C05">
            <w:pPr>
              <w:jc w:val="both"/>
              <w:rPr>
                <w:sz w:val="20"/>
                <w:szCs w:val="20"/>
              </w:rPr>
            </w:pPr>
            <w:r w:rsidRPr="00594D65">
              <w:rPr>
                <w:sz w:val="20"/>
                <w:szCs w:val="20"/>
              </w:rPr>
              <w:t>Personnel technique, ouvriers et agents d’entretien (Qair et Sous-traitants)</w:t>
            </w:r>
          </w:p>
        </w:tc>
        <w:tc>
          <w:tcPr>
            <w:tcW w:w="1606" w:type="dxa"/>
            <w:hideMark/>
          </w:tcPr>
          <w:p w14:paraId="724240C8" w14:textId="77777777" w:rsidR="00E522A6" w:rsidRPr="00594D65" w:rsidRDefault="00E522A6" w:rsidP="00385C05">
            <w:pPr>
              <w:jc w:val="both"/>
              <w:rPr>
                <w:sz w:val="20"/>
                <w:szCs w:val="20"/>
              </w:rPr>
            </w:pPr>
            <w:r w:rsidRPr="00594D65">
              <w:rPr>
                <w:sz w:val="20"/>
                <w:szCs w:val="20"/>
              </w:rPr>
              <w:t>3000</w:t>
            </w:r>
          </w:p>
        </w:tc>
      </w:tr>
      <w:tr w:rsidR="00E522A6" w:rsidRPr="00594D65" w14:paraId="51C2EC04" w14:textId="77777777" w:rsidTr="00385C05">
        <w:trPr>
          <w:jc w:val="center"/>
        </w:trPr>
        <w:tc>
          <w:tcPr>
            <w:tcW w:w="4274" w:type="dxa"/>
            <w:hideMark/>
          </w:tcPr>
          <w:p w14:paraId="39CA0280" w14:textId="77777777" w:rsidR="00E522A6" w:rsidRPr="00594D65" w:rsidRDefault="00E522A6" w:rsidP="00385C05">
            <w:pPr>
              <w:jc w:val="both"/>
              <w:rPr>
                <w:sz w:val="20"/>
                <w:szCs w:val="20"/>
              </w:rPr>
            </w:pPr>
            <w:r w:rsidRPr="00594D65">
              <w:rPr>
                <w:sz w:val="20"/>
                <w:szCs w:val="20"/>
              </w:rPr>
              <w:t>Formation continue du personnel en gestion des produits chimiques dangereux et procédures d’urgence anti-pollution (phase exploitation)</w:t>
            </w:r>
          </w:p>
        </w:tc>
        <w:tc>
          <w:tcPr>
            <w:tcW w:w="2188" w:type="dxa"/>
            <w:hideMark/>
          </w:tcPr>
          <w:p w14:paraId="15CEB874" w14:textId="77777777" w:rsidR="00E522A6" w:rsidRPr="00594D65" w:rsidRDefault="00E522A6" w:rsidP="00385C05">
            <w:pPr>
              <w:jc w:val="both"/>
              <w:rPr>
                <w:sz w:val="20"/>
                <w:szCs w:val="20"/>
              </w:rPr>
            </w:pPr>
            <w:r w:rsidRPr="00594D65">
              <w:rPr>
                <w:sz w:val="20"/>
                <w:szCs w:val="20"/>
              </w:rPr>
              <w:t>Contamination du sol (exploitation)</w:t>
            </w:r>
          </w:p>
        </w:tc>
        <w:tc>
          <w:tcPr>
            <w:tcW w:w="2532" w:type="dxa"/>
            <w:hideMark/>
          </w:tcPr>
          <w:p w14:paraId="3686E659" w14:textId="77777777" w:rsidR="00E522A6" w:rsidRPr="00594D65" w:rsidRDefault="00E522A6" w:rsidP="00385C05">
            <w:pPr>
              <w:jc w:val="both"/>
              <w:rPr>
                <w:sz w:val="20"/>
                <w:szCs w:val="20"/>
              </w:rPr>
            </w:pPr>
            <w:r w:rsidRPr="00594D65">
              <w:rPr>
                <w:sz w:val="20"/>
                <w:szCs w:val="20"/>
              </w:rPr>
              <w:t>Responsable Environnement / HSE (Qair Group)</w:t>
            </w:r>
          </w:p>
        </w:tc>
        <w:tc>
          <w:tcPr>
            <w:tcW w:w="3260" w:type="dxa"/>
            <w:hideMark/>
          </w:tcPr>
          <w:p w14:paraId="703FC49D" w14:textId="77777777" w:rsidR="00E522A6" w:rsidRPr="00594D65" w:rsidRDefault="00E522A6" w:rsidP="00385C05">
            <w:pPr>
              <w:jc w:val="both"/>
              <w:rPr>
                <w:sz w:val="20"/>
                <w:szCs w:val="20"/>
              </w:rPr>
            </w:pPr>
            <w:r w:rsidRPr="00594D65">
              <w:rPr>
                <w:sz w:val="20"/>
                <w:szCs w:val="20"/>
              </w:rPr>
              <w:t>Techniciens et opérateurs de maintenance (Qair et Sous-traitants)</w:t>
            </w:r>
          </w:p>
        </w:tc>
        <w:tc>
          <w:tcPr>
            <w:tcW w:w="1606" w:type="dxa"/>
            <w:hideMark/>
          </w:tcPr>
          <w:p w14:paraId="5966A488" w14:textId="77777777" w:rsidR="00E522A6" w:rsidRPr="00594D65" w:rsidRDefault="00E522A6" w:rsidP="00385C05">
            <w:pPr>
              <w:jc w:val="both"/>
              <w:rPr>
                <w:sz w:val="20"/>
                <w:szCs w:val="20"/>
              </w:rPr>
            </w:pPr>
            <w:r w:rsidRPr="00594D65">
              <w:rPr>
                <w:sz w:val="20"/>
                <w:szCs w:val="20"/>
              </w:rPr>
              <w:t>2500</w:t>
            </w:r>
          </w:p>
        </w:tc>
      </w:tr>
      <w:tr w:rsidR="00E522A6" w:rsidRPr="00594D65" w14:paraId="6F17B0B5" w14:textId="77777777" w:rsidTr="00385C05">
        <w:trPr>
          <w:jc w:val="center"/>
        </w:trPr>
        <w:tc>
          <w:tcPr>
            <w:tcW w:w="4274" w:type="dxa"/>
            <w:hideMark/>
          </w:tcPr>
          <w:p w14:paraId="3DE543E6" w14:textId="77777777" w:rsidR="00E522A6" w:rsidRPr="00594D65" w:rsidRDefault="00E522A6" w:rsidP="00385C05">
            <w:pPr>
              <w:jc w:val="both"/>
              <w:rPr>
                <w:sz w:val="20"/>
                <w:szCs w:val="20"/>
              </w:rPr>
            </w:pPr>
            <w:r w:rsidRPr="00594D65">
              <w:rPr>
                <w:sz w:val="20"/>
                <w:szCs w:val="20"/>
              </w:rPr>
              <w:t>Programme de formation régulier aux risques électriques et climatiques spécifiques à l’exploitation photovoltaïque, incluant un plan d’urgence électrique/sanitaire</w:t>
            </w:r>
          </w:p>
        </w:tc>
        <w:tc>
          <w:tcPr>
            <w:tcW w:w="2188" w:type="dxa"/>
            <w:hideMark/>
          </w:tcPr>
          <w:p w14:paraId="1F6A9E5B" w14:textId="77777777" w:rsidR="00E522A6" w:rsidRPr="00594D65" w:rsidRDefault="00E522A6" w:rsidP="00385C05">
            <w:pPr>
              <w:jc w:val="both"/>
              <w:rPr>
                <w:sz w:val="20"/>
                <w:szCs w:val="20"/>
              </w:rPr>
            </w:pPr>
            <w:r w:rsidRPr="00594D65">
              <w:rPr>
                <w:sz w:val="20"/>
                <w:szCs w:val="20"/>
              </w:rPr>
              <w:t>Santé et sécurité (travailleurs – exploitation)</w:t>
            </w:r>
          </w:p>
        </w:tc>
        <w:tc>
          <w:tcPr>
            <w:tcW w:w="2532" w:type="dxa"/>
            <w:hideMark/>
          </w:tcPr>
          <w:p w14:paraId="5849CDB1" w14:textId="77777777" w:rsidR="00E522A6" w:rsidRPr="00594D65" w:rsidRDefault="00E522A6" w:rsidP="00385C05">
            <w:pPr>
              <w:jc w:val="both"/>
              <w:rPr>
                <w:sz w:val="20"/>
                <w:szCs w:val="20"/>
              </w:rPr>
            </w:pPr>
            <w:r w:rsidRPr="00594D65">
              <w:rPr>
                <w:sz w:val="20"/>
                <w:szCs w:val="20"/>
              </w:rPr>
              <w:t>Responsable Sécurité (Qair Group)</w:t>
            </w:r>
          </w:p>
        </w:tc>
        <w:tc>
          <w:tcPr>
            <w:tcW w:w="3260" w:type="dxa"/>
            <w:hideMark/>
          </w:tcPr>
          <w:p w14:paraId="2264E7D4" w14:textId="77777777" w:rsidR="00E522A6" w:rsidRPr="00594D65" w:rsidRDefault="00E522A6" w:rsidP="00385C05">
            <w:pPr>
              <w:jc w:val="both"/>
              <w:rPr>
                <w:sz w:val="20"/>
                <w:szCs w:val="20"/>
              </w:rPr>
            </w:pPr>
            <w:r w:rsidRPr="00594D65">
              <w:rPr>
                <w:sz w:val="20"/>
                <w:szCs w:val="20"/>
              </w:rPr>
              <w:t>Techniciens de maintenance, ouvriers intervenant sur installations électriques (Qair et Sous-traitants)</w:t>
            </w:r>
          </w:p>
        </w:tc>
        <w:tc>
          <w:tcPr>
            <w:tcW w:w="1606" w:type="dxa"/>
            <w:hideMark/>
          </w:tcPr>
          <w:p w14:paraId="141E7268" w14:textId="77777777" w:rsidR="00E522A6" w:rsidRPr="00594D65" w:rsidRDefault="00E522A6" w:rsidP="00385C05">
            <w:pPr>
              <w:jc w:val="both"/>
              <w:rPr>
                <w:sz w:val="20"/>
                <w:szCs w:val="20"/>
              </w:rPr>
            </w:pPr>
            <w:r w:rsidRPr="00594D65">
              <w:rPr>
                <w:sz w:val="20"/>
                <w:szCs w:val="20"/>
              </w:rPr>
              <w:t>3500</w:t>
            </w:r>
          </w:p>
        </w:tc>
      </w:tr>
      <w:tr w:rsidR="00E522A6" w:rsidRPr="00594D65" w14:paraId="18E73E68" w14:textId="77777777" w:rsidTr="00385C05">
        <w:trPr>
          <w:jc w:val="center"/>
        </w:trPr>
        <w:tc>
          <w:tcPr>
            <w:tcW w:w="4274" w:type="dxa"/>
            <w:hideMark/>
          </w:tcPr>
          <w:p w14:paraId="7AE3010B" w14:textId="77777777" w:rsidR="00E522A6" w:rsidRPr="00594D65" w:rsidRDefault="00E522A6" w:rsidP="00385C05">
            <w:pPr>
              <w:jc w:val="both"/>
              <w:rPr>
                <w:sz w:val="20"/>
                <w:szCs w:val="20"/>
              </w:rPr>
            </w:pPr>
            <w:r w:rsidRPr="00594D65">
              <w:rPr>
                <w:sz w:val="20"/>
                <w:szCs w:val="20"/>
              </w:rPr>
              <w:t>Sensibiliser les ouvriers aux comportements respectueux de la faune et de la flore durant les travaux de démantèlement</w:t>
            </w:r>
          </w:p>
        </w:tc>
        <w:tc>
          <w:tcPr>
            <w:tcW w:w="2188" w:type="dxa"/>
            <w:hideMark/>
          </w:tcPr>
          <w:p w14:paraId="71ABF569" w14:textId="77777777" w:rsidR="00E522A6" w:rsidRPr="00594D65" w:rsidRDefault="00E522A6" w:rsidP="00385C05">
            <w:pPr>
              <w:jc w:val="both"/>
              <w:rPr>
                <w:sz w:val="20"/>
                <w:szCs w:val="20"/>
              </w:rPr>
            </w:pPr>
            <w:r w:rsidRPr="00594D65">
              <w:rPr>
                <w:sz w:val="20"/>
                <w:szCs w:val="20"/>
              </w:rPr>
              <w:t>Faune / Flore (démantèlement)</w:t>
            </w:r>
          </w:p>
        </w:tc>
        <w:tc>
          <w:tcPr>
            <w:tcW w:w="2532" w:type="dxa"/>
            <w:hideMark/>
          </w:tcPr>
          <w:p w14:paraId="6CF2A511" w14:textId="77777777" w:rsidR="00E522A6" w:rsidRPr="00594D65" w:rsidRDefault="00E522A6" w:rsidP="00385C05">
            <w:pPr>
              <w:jc w:val="both"/>
              <w:rPr>
                <w:sz w:val="20"/>
                <w:szCs w:val="20"/>
              </w:rPr>
            </w:pPr>
            <w:r w:rsidRPr="00594D65">
              <w:rPr>
                <w:sz w:val="20"/>
                <w:szCs w:val="20"/>
              </w:rPr>
              <w:t>Responsable Environnement (Qair Group) / Expert Écologue (Sous-traitant)</w:t>
            </w:r>
          </w:p>
        </w:tc>
        <w:tc>
          <w:tcPr>
            <w:tcW w:w="3260" w:type="dxa"/>
            <w:hideMark/>
          </w:tcPr>
          <w:p w14:paraId="33B37AFB" w14:textId="77777777" w:rsidR="00E522A6" w:rsidRPr="00594D65" w:rsidRDefault="00E522A6" w:rsidP="00385C05">
            <w:pPr>
              <w:jc w:val="both"/>
              <w:rPr>
                <w:sz w:val="20"/>
                <w:szCs w:val="20"/>
              </w:rPr>
            </w:pPr>
            <w:r w:rsidRPr="00594D65">
              <w:rPr>
                <w:sz w:val="20"/>
                <w:szCs w:val="20"/>
              </w:rPr>
              <w:t>Ouvriers et techniciens durant le démantèlement (Sous-traitants et Qair)</w:t>
            </w:r>
          </w:p>
        </w:tc>
        <w:tc>
          <w:tcPr>
            <w:tcW w:w="1606" w:type="dxa"/>
            <w:hideMark/>
          </w:tcPr>
          <w:p w14:paraId="0781C821" w14:textId="77777777" w:rsidR="00E522A6" w:rsidRPr="00594D65" w:rsidRDefault="00E522A6" w:rsidP="00385C05">
            <w:pPr>
              <w:jc w:val="both"/>
              <w:rPr>
                <w:sz w:val="20"/>
                <w:szCs w:val="20"/>
              </w:rPr>
            </w:pPr>
            <w:r w:rsidRPr="00594D65">
              <w:rPr>
                <w:sz w:val="20"/>
                <w:szCs w:val="20"/>
              </w:rPr>
              <w:t>2500</w:t>
            </w:r>
          </w:p>
        </w:tc>
      </w:tr>
      <w:tr w:rsidR="00E522A6" w:rsidRPr="00594D65" w14:paraId="78E269D1" w14:textId="77777777" w:rsidTr="00385C05">
        <w:trPr>
          <w:jc w:val="center"/>
        </w:trPr>
        <w:tc>
          <w:tcPr>
            <w:tcW w:w="4274" w:type="dxa"/>
            <w:hideMark/>
          </w:tcPr>
          <w:p w14:paraId="7A51D9E5" w14:textId="77777777" w:rsidR="00E522A6" w:rsidRPr="00594D65" w:rsidRDefault="00E522A6" w:rsidP="00385C05">
            <w:pPr>
              <w:jc w:val="both"/>
              <w:rPr>
                <w:sz w:val="20"/>
                <w:szCs w:val="20"/>
              </w:rPr>
            </w:pPr>
            <w:r w:rsidRPr="00594D65">
              <w:rPr>
                <w:sz w:val="20"/>
                <w:szCs w:val="20"/>
              </w:rPr>
              <w:t>Formation du personnel sur les premiers secours adaptés en cas de morsures/piqûres (serpents, scorpions, rongeurs), disponibilité d’antidotes et équipements de premiers soins</w:t>
            </w:r>
          </w:p>
        </w:tc>
        <w:tc>
          <w:tcPr>
            <w:tcW w:w="2188" w:type="dxa"/>
            <w:hideMark/>
          </w:tcPr>
          <w:p w14:paraId="31211649" w14:textId="77777777" w:rsidR="00E522A6" w:rsidRPr="00594D65" w:rsidRDefault="00E522A6" w:rsidP="00385C05">
            <w:pPr>
              <w:jc w:val="both"/>
              <w:rPr>
                <w:sz w:val="20"/>
                <w:szCs w:val="20"/>
              </w:rPr>
            </w:pPr>
            <w:r w:rsidRPr="00594D65">
              <w:rPr>
                <w:sz w:val="20"/>
                <w:szCs w:val="20"/>
              </w:rPr>
              <w:t>Santé et sécurité (travailleurs)</w:t>
            </w:r>
          </w:p>
        </w:tc>
        <w:tc>
          <w:tcPr>
            <w:tcW w:w="2532" w:type="dxa"/>
            <w:hideMark/>
          </w:tcPr>
          <w:p w14:paraId="5D60BE2B" w14:textId="77777777" w:rsidR="00E522A6" w:rsidRPr="00594D65" w:rsidRDefault="00E522A6" w:rsidP="00385C05">
            <w:pPr>
              <w:jc w:val="both"/>
              <w:rPr>
                <w:sz w:val="20"/>
                <w:szCs w:val="20"/>
              </w:rPr>
            </w:pPr>
            <w:r w:rsidRPr="00594D65">
              <w:rPr>
                <w:sz w:val="20"/>
                <w:szCs w:val="20"/>
              </w:rPr>
              <w:t>Responsable HSE / Sécurité (Qair Group)</w:t>
            </w:r>
          </w:p>
        </w:tc>
        <w:tc>
          <w:tcPr>
            <w:tcW w:w="3260" w:type="dxa"/>
            <w:hideMark/>
          </w:tcPr>
          <w:p w14:paraId="636C54AE" w14:textId="77777777" w:rsidR="00E522A6" w:rsidRPr="00594D65" w:rsidRDefault="00E522A6" w:rsidP="00385C05">
            <w:pPr>
              <w:jc w:val="both"/>
              <w:rPr>
                <w:sz w:val="20"/>
                <w:szCs w:val="20"/>
              </w:rPr>
            </w:pPr>
            <w:r w:rsidRPr="00594D65">
              <w:rPr>
                <w:sz w:val="20"/>
                <w:szCs w:val="20"/>
              </w:rPr>
              <w:t>Tous les ouvriers et techniciens sur site (Sous-traitants et Qair)</w:t>
            </w:r>
          </w:p>
        </w:tc>
        <w:tc>
          <w:tcPr>
            <w:tcW w:w="1606" w:type="dxa"/>
            <w:hideMark/>
          </w:tcPr>
          <w:p w14:paraId="4DF987FA" w14:textId="77777777" w:rsidR="00E522A6" w:rsidRPr="00594D65" w:rsidRDefault="00E522A6" w:rsidP="00385C05">
            <w:pPr>
              <w:jc w:val="both"/>
              <w:rPr>
                <w:sz w:val="20"/>
                <w:szCs w:val="20"/>
              </w:rPr>
            </w:pPr>
            <w:r w:rsidRPr="00594D65">
              <w:rPr>
                <w:sz w:val="20"/>
                <w:szCs w:val="20"/>
              </w:rPr>
              <w:t>1500</w:t>
            </w:r>
          </w:p>
        </w:tc>
      </w:tr>
      <w:tr w:rsidR="00E522A6" w:rsidRPr="00594D65" w14:paraId="71DA2417" w14:textId="77777777" w:rsidTr="00385C05">
        <w:trPr>
          <w:jc w:val="center"/>
        </w:trPr>
        <w:tc>
          <w:tcPr>
            <w:tcW w:w="12254" w:type="dxa"/>
            <w:gridSpan w:val="4"/>
          </w:tcPr>
          <w:p w14:paraId="21027BA0" w14:textId="77777777" w:rsidR="00E522A6" w:rsidRPr="00594D65" w:rsidRDefault="00E522A6" w:rsidP="00385C05">
            <w:pPr>
              <w:jc w:val="both"/>
              <w:rPr>
                <w:b/>
                <w:bCs/>
                <w:sz w:val="20"/>
                <w:szCs w:val="20"/>
              </w:rPr>
            </w:pPr>
            <w:r w:rsidRPr="00594D65">
              <w:rPr>
                <w:b/>
                <w:bCs/>
                <w:sz w:val="20"/>
                <w:szCs w:val="20"/>
              </w:rPr>
              <w:t>Total estimé</w:t>
            </w:r>
          </w:p>
        </w:tc>
        <w:tc>
          <w:tcPr>
            <w:tcW w:w="1606" w:type="dxa"/>
          </w:tcPr>
          <w:p w14:paraId="774D76F9" w14:textId="77777777" w:rsidR="00E522A6" w:rsidRPr="00594D65" w:rsidRDefault="00E522A6" w:rsidP="00385C05">
            <w:pPr>
              <w:jc w:val="both"/>
              <w:rPr>
                <w:sz w:val="20"/>
                <w:szCs w:val="20"/>
              </w:rPr>
            </w:pPr>
            <w:r w:rsidRPr="00594D65">
              <w:rPr>
                <w:sz w:val="20"/>
                <w:szCs w:val="20"/>
              </w:rPr>
              <w:t>41 500</w:t>
            </w:r>
          </w:p>
        </w:tc>
      </w:tr>
    </w:tbl>
    <w:p w14:paraId="2EEA61CD" w14:textId="3BB7A8F2" w:rsidR="00E522A6" w:rsidRDefault="00E522A6" w:rsidP="00E522A6">
      <w:pPr>
        <w:pStyle w:val="Titre11"/>
        <w:numPr>
          <w:ilvl w:val="0"/>
          <w:numId w:val="0"/>
        </w:numPr>
      </w:pPr>
    </w:p>
    <w:p w14:paraId="0FD92C33" w14:textId="77777777" w:rsidR="00E522A6" w:rsidRDefault="00E522A6">
      <w:pPr>
        <w:widowControl/>
        <w:suppressAutoHyphens w:val="0"/>
        <w:autoSpaceDE/>
        <w:autoSpaceDN/>
        <w:spacing w:after="160" w:line="259" w:lineRule="auto"/>
        <w:rPr>
          <w:b/>
          <w:sz w:val="28"/>
        </w:rPr>
      </w:pPr>
      <w:r>
        <w:br w:type="page"/>
      </w:r>
    </w:p>
    <w:p w14:paraId="70B6B3F6" w14:textId="77777777" w:rsidR="00E522A6" w:rsidRDefault="00E522A6" w:rsidP="00E522A6">
      <w:pPr>
        <w:pStyle w:val="Heading2"/>
      </w:pPr>
      <w:bookmarkStart w:id="22" w:name="_Toc203402493"/>
      <w:bookmarkStart w:id="23" w:name="_Toc208832177"/>
      <w:r w:rsidRPr="00594D65">
        <w:t>Plans d’urgence et de gestion des risques</w:t>
      </w:r>
      <w:bookmarkEnd w:id="22"/>
      <w:bookmarkEnd w:id="23"/>
    </w:p>
    <w:p w14:paraId="3FAC8858" w14:textId="77777777" w:rsidR="00E522A6" w:rsidRPr="00E522A6" w:rsidRDefault="00E522A6" w:rsidP="00E522A6"/>
    <w:tbl>
      <w:tblPr>
        <w:tblStyle w:val="TableGrid"/>
        <w:tblW w:w="13750" w:type="dxa"/>
        <w:jc w:val="center"/>
        <w:tblLook w:val="04A0" w:firstRow="1" w:lastRow="0" w:firstColumn="1" w:lastColumn="0" w:noHBand="0" w:noVBand="1"/>
      </w:tblPr>
      <w:tblGrid>
        <w:gridCol w:w="7371"/>
        <w:gridCol w:w="2694"/>
        <w:gridCol w:w="2409"/>
        <w:gridCol w:w="1276"/>
      </w:tblGrid>
      <w:tr w:rsidR="00E522A6" w:rsidRPr="00594D65" w14:paraId="78B78D6A" w14:textId="77777777" w:rsidTr="00385C05">
        <w:trPr>
          <w:trHeight w:val="503"/>
          <w:jc w:val="center"/>
        </w:trPr>
        <w:tc>
          <w:tcPr>
            <w:tcW w:w="7371" w:type="dxa"/>
            <w:shd w:val="clear" w:color="auto" w:fill="BFBFBF" w:themeFill="background1" w:themeFillShade="BF"/>
            <w:vAlign w:val="center"/>
            <w:hideMark/>
          </w:tcPr>
          <w:p w14:paraId="2C22D0F1" w14:textId="77777777" w:rsidR="00E522A6" w:rsidRPr="00594D65" w:rsidRDefault="00E522A6" w:rsidP="00385C05">
            <w:pPr>
              <w:spacing w:after="160" w:line="278" w:lineRule="auto"/>
              <w:jc w:val="center"/>
              <w:rPr>
                <w:b/>
                <w:bCs/>
                <w:sz w:val="18"/>
                <w:szCs w:val="18"/>
              </w:rPr>
            </w:pPr>
            <w:r w:rsidRPr="00594D65">
              <w:rPr>
                <w:b/>
                <w:bCs/>
                <w:sz w:val="18"/>
                <w:szCs w:val="18"/>
              </w:rPr>
              <w:t>Plan d’urgence</w:t>
            </w:r>
          </w:p>
        </w:tc>
        <w:tc>
          <w:tcPr>
            <w:tcW w:w="2694" w:type="dxa"/>
            <w:shd w:val="clear" w:color="auto" w:fill="BFBFBF" w:themeFill="background1" w:themeFillShade="BF"/>
            <w:vAlign w:val="center"/>
            <w:hideMark/>
          </w:tcPr>
          <w:p w14:paraId="4EB668AB" w14:textId="77777777" w:rsidR="00E522A6" w:rsidRPr="00594D65" w:rsidRDefault="00E522A6" w:rsidP="00385C05">
            <w:pPr>
              <w:spacing w:after="160" w:line="278" w:lineRule="auto"/>
              <w:jc w:val="center"/>
              <w:rPr>
                <w:b/>
                <w:bCs/>
                <w:sz w:val="18"/>
                <w:szCs w:val="18"/>
              </w:rPr>
            </w:pPr>
            <w:r w:rsidRPr="00594D65">
              <w:rPr>
                <w:b/>
                <w:bCs/>
                <w:sz w:val="18"/>
                <w:szCs w:val="18"/>
              </w:rPr>
              <w:t>Impact lié</w:t>
            </w:r>
          </w:p>
        </w:tc>
        <w:tc>
          <w:tcPr>
            <w:tcW w:w="2409" w:type="dxa"/>
            <w:shd w:val="clear" w:color="auto" w:fill="BFBFBF" w:themeFill="background1" w:themeFillShade="BF"/>
            <w:vAlign w:val="center"/>
            <w:hideMark/>
          </w:tcPr>
          <w:p w14:paraId="46DA4E06" w14:textId="77777777" w:rsidR="00E522A6" w:rsidRPr="00594D65" w:rsidRDefault="00E522A6" w:rsidP="00385C05">
            <w:pPr>
              <w:spacing w:after="160" w:line="278" w:lineRule="auto"/>
              <w:jc w:val="center"/>
              <w:rPr>
                <w:b/>
                <w:bCs/>
                <w:sz w:val="18"/>
                <w:szCs w:val="18"/>
              </w:rPr>
            </w:pPr>
            <w:r w:rsidRPr="00594D65">
              <w:rPr>
                <w:b/>
                <w:bCs/>
                <w:sz w:val="18"/>
                <w:szCs w:val="18"/>
              </w:rPr>
              <w:t>Responsable</w:t>
            </w:r>
          </w:p>
        </w:tc>
        <w:tc>
          <w:tcPr>
            <w:tcW w:w="1276" w:type="dxa"/>
            <w:shd w:val="clear" w:color="auto" w:fill="BFBFBF" w:themeFill="background1" w:themeFillShade="BF"/>
            <w:vAlign w:val="center"/>
            <w:hideMark/>
          </w:tcPr>
          <w:p w14:paraId="3FF01738" w14:textId="77777777" w:rsidR="00E522A6" w:rsidRPr="00594D65" w:rsidRDefault="00E522A6" w:rsidP="00385C05">
            <w:pPr>
              <w:spacing w:after="160" w:line="278" w:lineRule="auto"/>
              <w:jc w:val="center"/>
              <w:rPr>
                <w:b/>
                <w:bCs/>
                <w:sz w:val="18"/>
                <w:szCs w:val="18"/>
              </w:rPr>
            </w:pPr>
            <w:r w:rsidRPr="00594D65">
              <w:rPr>
                <w:b/>
                <w:bCs/>
                <w:sz w:val="18"/>
                <w:szCs w:val="18"/>
              </w:rPr>
              <w:t>Estimation budgétaire (DT)</w:t>
            </w:r>
          </w:p>
        </w:tc>
      </w:tr>
      <w:tr w:rsidR="00E522A6" w:rsidRPr="00594D65" w14:paraId="1D5A9169" w14:textId="77777777" w:rsidTr="00385C05">
        <w:trPr>
          <w:jc w:val="center"/>
        </w:trPr>
        <w:tc>
          <w:tcPr>
            <w:tcW w:w="7371" w:type="dxa"/>
            <w:hideMark/>
          </w:tcPr>
          <w:p w14:paraId="34B9260D" w14:textId="77777777" w:rsidR="00E522A6" w:rsidRPr="00594D65" w:rsidRDefault="00E522A6" w:rsidP="00385C05">
            <w:pPr>
              <w:spacing w:after="160"/>
              <w:rPr>
                <w:sz w:val="20"/>
                <w:szCs w:val="20"/>
              </w:rPr>
            </w:pPr>
            <w:r w:rsidRPr="00594D65">
              <w:rPr>
                <w:sz w:val="20"/>
                <w:szCs w:val="20"/>
              </w:rPr>
              <w:t>Prévoir des procédures d’urgence en cas de fuite ou déversement accidentel (produits chimiques, hydrocarbures, polluants liquides)</w:t>
            </w:r>
          </w:p>
        </w:tc>
        <w:tc>
          <w:tcPr>
            <w:tcW w:w="2694" w:type="dxa"/>
            <w:hideMark/>
          </w:tcPr>
          <w:p w14:paraId="3DF59504" w14:textId="77777777" w:rsidR="00E522A6" w:rsidRPr="00594D65" w:rsidRDefault="00E522A6" w:rsidP="00385C05">
            <w:pPr>
              <w:spacing w:after="160"/>
              <w:rPr>
                <w:sz w:val="20"/>
                <w:szCs w:val="20"/>
              </w:rPr>
            </w:pPr>
            <w:r w:rsidRPr="00594D65">
              <w:rPr>
                <w:sz w:val="20"/>
                <w:szCs w:val="20"/>
              </w:rPr>
              <w:t>Contamination du sol / Gestion de l’eau et eaux usées</w:t>
            </w:r>
          </w:p>
        </w:tc>
        <w:tc>
          <w:tcPr>
            <w:tcW w:w="2409" w:type="dxa"/>
            <w:hideMark/>
          </w:tcPr>
          <w:p w14:paraId="1162A18F" w14:textId="77777777" w:rsidR="00E522A6" w:rsidRPr="00594D65" w:rsidRDefault="00E522A6" w:rsidP="00385C05">
            <w:pPr>
              <w:spacing w:after="160"/>
              <w:rPr>
                <w:sz w:val="20"/>
                <w:szCs w:val="20"/>
              </w:rPr>
            </w:pPr>
            <w:r w:rsidRPr="00594D65">
              <w:rPr>
                <w:sz w:val="20"/>
                <w:szCs w:val="20"/>
              </w:rPr>
              <w:t>Responsable HSE (Qair)</w:t>
            </w:r>
          </w:p>
        </w:tc>
        <w:tc>
          <w:tcPr>
            <w:tcW w:w="1276" w:type="dxa"/>
            <w:hideMark/>
          </w:tcPr>
          <w:p w14:paraId="0FDC9C08" w14:textId="77777777" w:rsidR="00E522A6" w:rsidRPr="00594D65" w:rsidRDefault="00E522A6" w:rsidP="00385C05">
            <w:pPr>
              <w:spacing w:after="160"/>
              <w:rPr>
                <w:sz w:val="20"/>
                <w:szCs w:val="20"/>
              </w:rPr>
            </w:pPr>
            <w:r w:rsidRPr="00594D65">
              <w:rPr>
                <w:sz w:val="20"/>
                <w:szCs w:val="20"/>
              </w:rPr>
              <w:t>4000</w:t>
            </w:r>
          </w:p>
        </w:tc>
      </w:tr>
      <w:tr w:rsidR="00E522A6" w:rsidRPr="00594D65" w14:paraId="41200BF3" w14:textId="77777777" w:rsidTr="00385C05">
        <w:trPr>
          <w:jc w:val="center"/>
        </w:trPr>
        <w:tc>
          <w:tcPr>
            <w:tcW w:w="7371" w:type="dxa"/>
            <w:hideMark/>
          </w:tcPr>
          <w:p w14:paraId="36892CF5" w14:textId="77777777" w:rsidR="00E522A6" w:rsidRPr="00594D65" w:rsidRDefault="00E522A6" w:rsidP="00385C05">
            <w:pPr>
              <w:spacing w:after="160"/>
              <w:rPr>
                <w:sz w:val="20"/>
                <w:szCs w:val="20"/>
              </w:rPr>
            </w:pPr>
            <w:r w:rsidRPr="00594D65">
              <w:rPr>
                <w:sz w:val="20"/>
                <w:szCs w:val="20"/>
              </w:rPr>
              <w:t>Définir des procédures d’urgence (évacuation, secours) et dispositifs de premiers secours sur site (chantier)</w:t>
            </w:r>
          </w:p>
        </w:tc>
        <w:tc>
          <w:tcPr>
            <w:tcW w:w="2694" w:type="dxa"/>
            <w:hideMark/>
          </w:tcPr>
          <w:p w14:paraId="478E753E" w14:textId="77777777" w:rsidR="00E522A6" w:rsidRPr="00594D65" w:rsidRDefault="00E522A6" w:rsidP="00385C05">
            <w:pPr>
              <w:spacing w:after="160"/>
              <w:rPr>
                <w:sz w:val="20"/>
                <w:szCs w:val="20"/>
              </w:rPr>
            </w:pPr>
            <w:r w:rsidRPr="00594D65">
              <w:rPr>
                <w:sz w:val="20"/>
                <w:szCs w:val="20"/>
              </w:rPr>
              <w:t>Santé et sécurité (travailleurs / population)</w:t>
            </w:r>
          </w:p>
        </w:tc>
        <w:tc>
          <w:tcPr>
            <w:tcW w:w="2409" w:type="dxa"/>
            <w:hideMark/>
          </w:tcPr>
          <w:p w14:paraId="3F3494E1" w14:textId="77777777" w:rsidR="00E522A6" w:rsidRPr="00594D65" w:rsidRDefault="00E522A6" w:rsidP="00385C05">
            <w:pPr>
              <w:spacing w:after="160"/>
              <w:rPr>
                <w:sz w:val="20"/>
                <w:szCs w:val="20"/>
              </w:rPr>
            </w:pPr>
            <w:r w:rsidRPr="00594D65">
              <w:rPr>
                <w:sz w:val="20"/>
                <w:szCs w:val="20"/>
              </w:rPr>
              <w:t>Responsable Sécurité (Qair)</w:t>
            </w:r>
          </w:p>
        </w:tc>
        <w:tc>
          <w:tcPr>
            <w:tcW w:w="1276" w:type="dxa"/>
            <w:hideMark/>
          </w:tcPr>
          <w:p w14:paraId="5F404EE8" w14:textId="77777777" w:rsidR="00E522A6" w:rsidRPr="00594D65" w:rsidRDefault="00E522A6" w:rsidP="00385C05">
            <w:pPr>
              <w:spacing w:after="160"/>
              <w:rPr>
                <w:sz w:val="20"/>
                <w:szCs w:val="20"/>
              </w:rPr>
            </w:pPr>
            <w:r w:rsidRPr="00594D65">
              <w:rPr>
                <w:sz w:val="20"/>
                <w:szCs w:val="20"/>
              </w:rPr>
              <w:t>5000</w:t>
            </w:r>
          </w:p>
        </w:tc>
      </w:tr>
      <w:tr w:rsidR="00E522A6" w:rsidRPr="00594D65" w14:paraId="5A50D5F3" w14:textId="77777777" w:rsidTr="00385C05">
        <w:trPr>
          <w:jc w:val="center"/>
        </w:trPr>
        <w:tc>
          <w:tcPr>
            <w:tcW w:w="7371" w:type="dxa"/>
            <w:hideMark/>
          </w:tcPr>
          <w:p w14:paraId="057731D0" w14:textId="77777777" w:rsidR="00E522A6" w:rsidRPr="00594D65" w:rsidRDefault="00E522A6" w:rsidP="00385C05">
            <w:pPr>
              <w:spacing w:after="160"/>
              <w:rPr>
                <w:sz w:val="20"/>
                <w:szCs w:val="20"/>
              </w:rPr>
            </w:pPr>
            <w:r w:rsidRPr="00594D65">
              <w:rPr>
                <w:sz w:val="20"/>
                <w:szCs w:val="20"/>
              </w:rPr>
              <w:t>Établir un plan d’urgence avec secours rapides en cas d’accident ou malaise pendant l’exploitation (notamment risques électriques et climatiques)</w:t>
            </w:r>
          </w:p>
        </w:tc>
        <w:tc>
          <w:tcPr>
            <w:tcW w:w="2694" w:type="dxa"/>
            <w:hideMark/>
          </w:tcPr>
          <w:p w14:paraId="48BEA572" w14:textId="77777777" w:rsidR="00E522A6" w:rsidRPr="00594D65" w:rsidRDefault="00E522A6" w:rsidP="00385C05">
            <w:pPr>
              <w:spacing w:after="160"/>
              <w:rPr>
                <w:sz w:val="20"/>
                <w:szCs w:val="20"/>
              </w:rPr>
            </w:pPr>
            <w:r w:rsidRPr="00594D65">
              <w:rPr>
                <w:sz w:val="20"/>
                <w:szCs w:val="20"/>
              </w:rPr>
              <w:t>Santé et sécurité (exploitation)</w:t>
            </w:r>
          </w:p>
        </w:tc>
        <w:tc>
          <w:tcPr>
            <w:tcW w:w="2409" w:type="dxa"/>
            <w:hideMark/>
          </w:tcPr>
          <w:p w14:paraId="54DDD8AF" w14:textId="77777777" w:rsidR="00E522A6" w:rsidRPr="00594D65" w:rsidRDefault="00E522A6" w:rsidP="00385C05">
            <w:pPr>
              <w:spacing w:after="160"/>
              <w:rPr>
                <w:sz w:val="20"/>
                <w:szCs w:val="20"/>
              </w:rPr>
            </w:pPr>
            <w:r w:rsidRPr="00594D65">
              <w:rPr>
                <w:sz w:val="20"/>
                <w:szCs w:val="20"/>
              </w:rPr>
              <w:t>Responsable Sécurité (Qair)</w:t>
            </w:r>
          </w:p>
        </w:tc>
        <w:tc>
          <w:tcPr>
            <w:tcW w:w="1276" w:type="dxa"/>
            <w:hideMark/>
          </w:tcPr>
          <w:p w14:paraId="5DCE9C58" w14:textId="77777777" w:rsidR="00E522A6" w:rsidRPr="00594D65" w:rsidRDefault="00E522A6" w:rsidP="00385C05">
            <w:pPr>
              <w:spacing w:after="160"/>
              <w:rPr>
                <w:sz w:val="20"/>
                <w:szCs w:val="20"/>
              </w:rPr>
            </w:pPr>
            <w:r w:rsidRPr="00594D65">
              <w:rPr>
                <w:sz w:val="20"/>
                <w:szCs w:val="20"/>
              </w:rPr>
              <w:t>4000</w:t>
            </w:r>
          </w:p>
        </w:tc>
      </w:tr>
      <w:tr w:rsidR="00E522A6" w:rsidRPr="00594D65" w14:paraId="34A86881" w14:textId="77777777" w:rsidTr="00385C05">
        <w:trPr>
          <w:jc w:val="center"/>
        </w:trPr>
        <w:tc>
          <w:tcPr>
            <w:tcW w:w="7371" w:type="dxa"/>
            <w:hideMark/>
          </w:tcPr>
          <w:p w14:paraId="6A2CC063" w14:textId="77777777" w:rsidR="00E522A6" w:rsidRPr="00594D65" w:rsidRDefault="00E522A6" w:rsidP="00385C05">
            <w:pPr>
              <w:spacing w:after="160"/>
              <w:rPr>
                <w:sz w:val="20"/>
                <w:szCs w:val="20"/>
              </w:rPr>
            </w:pPr>
            <w:r w:rsidRPr="00594D65">
              <w:rPr>
                <w:sz w:val="20"/>
                <w:szCs w:val="20"/>
              </w:rPr>
              <w:t>Prévoir un dispositif d’urgence sanitaire rigoureux (gestion des déchets, eaux sanitaires, eau potable) pour la base vie (chantier et démantèlement)</w:t>
            </w:r>
          </w:p>
        </w:tc>
        <w:tc>
          <w:tcPr>
            <w:tcW w:w="2694" w:type="dxa"/>
            <w:hideMark/>
          </w:tcPr>
          <w:p w14:paraId="51DD927F" w14:textId="77777777" w:rsidR="00E522A6" w:rsidRPr="00594D65" w:rsidRDefault="00E522A6" w:rsidP="00385C05">
            <w:pPr>
              <w:spacing w:after="160"/>
              <w:rPr>
                <w:sz w:val="20"/>
                <w:szCs w:val="20"/>
              </w:rPr>
            </w:pPr>
            <w:r w:rsidRPr="00594D65">
              <w:rPr>
                <w:sz w:val="20"/>
                <w:szCs w:val="20"/>
              </w:rPr>
              <w:t>Santé et sécurité / Conditions de travail</w:t>
            </w:r>
          </w:p>
        </w:tc>
        <w:tc>
          <w:tcPr>
            <w:tcW w:w="2409" w:type="dxa"/>
            <w:hideMark/>
          </w:tcPr>
          <w:p w14:paraId="3C49E7A1" w14:textId="77777777" w:rsidR="00E522A6" w:rsidRPr="00594D65" w:rsidRDefault="00E522A6" w:rsidP="00385C05">
            <w:pPr>
              <w:spacing w:after="160"/>
              <w:rPr>
                <w:sz w:val="20"/>
                <w:szCs w:val="20"/>
              </w:rPr>
            </w:pPr>
            <w:r w:rsidRPr="00594D65">
              <w:rPr>
                <w:sz w:val="20"/>
                <w:szCs w:val="20"/>
              </w:rPr>
              <w:t>Responsable Base vie / HSE (Qair)</w:t>
            </w:r>
          </w:p>
        </w:tc>
        <w:tc>
          <w:tcPr>
            <w:tcW w:w="1276" w:type="dxa"/>
            <w:hideMark/>
          </w:tcPr>
          <w:p w14:paraId="7A47EEFD" w14:textId="77777777" w:rsidR="00E522A6" w:rsidRPr="00594D65" w:rsidRDefault="00E522A6" w:rsidP="00385C05">
            <w:pPr>
              <w:spacing w:after="160"/>
              <w:rPr>
                <w:sz w:val="20"/>
                <w:szCs w:val="20"/>
              </w:rPr>
            </w:pPr>
            <w:r w:rsidRPr="00594D65">
              <w:rPr>
                <w:sz w:val="20"/>
                <w:szCs w:val="20"/>
              </w:rPr>
              <w:t>4000</w:t>
            </w:r>
          </w:p>
        </w:tc>
      </w:tr>
      <w:tr w:rsidR="00E522A6" w:rsidRPr="00594D65" w14:paraId="27E66FBF" w14:textId="77777777" w:rsidTr="00385C05">
        <w:trPr>
          <w:jc w:val="center"/>
        </w:trPr>
        <w:tc>
          <w:tcPr>
            <w:tcW w:w="7371" w:type="dxa"/>
            <w:hideMark/>
          </w:tcPr>
          <w:p w14:paraId="3BBDFBCC" w14:textId="77777777" w:rsidR="00E522A6" w:rsidRPr="00594D65" w:rsidRDefault="00E522A6" w:rsidP="00385C05">
            <w:pPr>
              <w:spacing w:after="160"/>
              <w:rPr>
                <w:sz w:val="20"/>
                <w:szCs w:val="20"/>
              </w:rPr>
            </w:pPr>
            <w:r w:rsidRPr="00594D65">
              <w:rPr>
                <w:sz w:val="20"/>
                <w:szCs w:val="20"/>
              </w:rPr>
              <w:t>Établir un protocole d’intervention d’urgence pendant la phase de démantèlement (accidents mécaniques, électriques, incidents environnementaux)</w:t>
            </w:r>
          </w:p>
        </w:tc>
        <w:tc>
          <w:tcPr>
            <w:tcW w:w="2694" w:type="dxa"/>
            <w:hideMark/>
          </w:tcPr>
          <w:p w14:paraId="0271A046" w14:textId="77777777" w:rsidR="00E522A6" w:rsidRPr="00594D65" w:rsidRDefault="00E522A6" w:rsidP="00385C05">
            <w:pPr>
              <w:spacing w:after="160"/>
              <w:rPr>
                <w:sz w:val="20"/>
                <w:szCs w:val="20"/>
              </w:rPr>
            </w:pPr>
            <w:r w:rsidRPr="00594D65">
              <w:rPr>
                <w:sz w:val="20"/>
                <w:szCs w:val="20"/>
              </w:rPr>
              <w:t>Santé et sécurité (démantèlement)</w:t>
            </w:r>
          </w:p>
        </w:tc>
        <w:tc>
          <w:tcPr>
            <w:tcW w:w="2409" w:type="dxa"/>
            <w:hideMark/>
          </w:tcPr>
          <w:p w14:paraId="5C1E44C4" w14:textId="77777777" w:rsidR="00E522A6" w:rsidRPr="00594D65" w:rsidRDefault="00E522A6" w:rsidP="00385C05">
            <w:pPr>
              <w:spacing w:after="160"/>
              <w:rPr>
                <w:sz w:val="20"/>
                <w:szCs w:val="20"/>
              </w:rPr>
            </w:pPr>
            <w:r w:rsidRPr="00594D65">
              <w:rPr>
                <w:sz w:val="20"/>
                <w:szCs w:val="20"/>
              </w:rPr>
              <w:t>Responsable Sécurité (Qair)</w:t>
            </w:r>
          </w:p>
        </w:tc>
        <w:tc>
          <w:tcPr>
            <w:tcW w:w="1276" w:type="dxa"/>
            <w:hideMark/>
          </w:tcPr>
          <w:p w14:paraId="1040FAE9" w14:textId="77777777" w:rsidR="00E522A6" w:rsidRPr="00594D65" w:rsidRDefault="00E522A6" w:rsidP="00385C05">
            <w:pPr>
              <w:spacing w:after="160"/>
              <w:rPr>
                <w:sz w:val="20"/>
                <w:szCs w:val="20"/>
              </w:rPr>
            </w:pPr>
            <w:r w:rsidRPr="00594D65">
              <w:rPr>
                <w:sz w:val="20"/>
                <w:szCs w:val="20"/>
              </w:rPr>
              <w:t>4000</w:t>
            </w:r>
          </w:p>
        </w:tc>
      </w:tr>
      <w:tr w:rsidR="00E522A6" w:rsidRPr="00594D65" w14:paraId="7984F2A3" w14:textId="77777777" w:rsidTr="00385C05">
        <w:trPr>
          <w:jc w:val="center"/>
        </w:trPr>
        <w:tc>
          <w:tcPr>
            <w:tcW w:w="73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55"/>
            </w:tblGrid>
            <w:tr w:rsidR="00E522A6" w:rsidRPr="00594D65" w14:paraId="654A66C2" w14:textId="77777777" w:rsidTr="00385C05">
              <w:trPr>
                <w:tblCellSpacing w:w="15" w:type="dxa"/>
              </w:trPr>
              <w:tc>
                <w:tcPr>
                  <w:tcW w:w="0" w:type="auto"/>
                  <w:vAlign w:val="center"/>
                  <w:hideMark/>
                </w:tcPr>
                <w:p w14:paraId="4E59C794" w14:textId="77777777" w:rsidR="00E522A6" w:rsidRPr="00594D65" w:rsidRDefault="00E522A6" w:rsidP="00385C05">
                  <w:pPr>
                    <w:rPr>
                      <w:sz w:val="20"/>
                      <w:szCs w:val="20"/>
                    </w:rPr>
                  </w:pPr>
                  <w:r w:rsidRPr="00594D65">
                    <w:rPr>
                      <w:sz w:val="20"/>
                      <w:szCs w:val="20"/>
                    </w:rPr>
                    <w:t xml:space="preserve">Plan d’urgence spécifique en cas de morsures ou piqûres (serpents, scorpions, rongeurs) </w:t>
                  </w:r>
                </w:p>
              </w:tc>
            </w:tr>
          </w:tbl>
          <w:p w14:paraId="72551330" w14:textId="77777777" w:rsidR="00E522A6" w:rsidRPr="00594D65" w:rsidRDefault="00E522A6" w:rsidP="00385C05">
            <w:pPr>
              <w:rPr>
                <w:sz w:val="20"/>
                <w:szCs w:val="20"/>
              </w:rPr>
            </w:pPr>
          </w:p>
        </w:tc>
        <w:tc>
          <w:tcPr>
            <w:tcW w:w="269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8"/>
            </w:tblGrid>
            <w:tr w:rsidR="00E522A6" w:rsidRPr="00594D65" w14:paraId="321B3753" w14:textId="77777777" w:rsidTr="00385C05">
              <w:trPr>
                <w:tblCellSpacing w:w="15" w:type="dxa"/>
              </w:trPr>
              <w:tc>
                <w:tcPr>
                  <w:tcW w:w="0" w:type="auto"/>
                  <w:vAlign w:val="center"/>
                  <w:hideMark/>
                </w:tcPr>
                <w:p w14:paraId="44CE1C29" w14:textId="77777777" w:rsidR="00E522A6" w:rsidRPr="00594D65" w:rsidRDefault="00E522A6" w:rsidP="00385C05">
                  <w:pPr>
                    <w:rPr>
                      <w:sz w:val="20"/>
                      <w:szCs w:val="20"/>
                    </w:rPr>
                  </w:pPr>
                  <w:r w:rsidRPr="00594D65">
                    <w:rPr>
                      <w:sz w:val="20"/>
                      <w:szCs w:val="20"/>
                    </w:rPr>
                    <w:t>Santé et sécurité (travailleurs)</w:t>
                  </w:r>
                </w:p>
              </w:tc>
            </w:tr>
          </w:tbl>
          <w:p w14:paraId="59262A3E" w14:textId="77777777" w:rsidR="00E522A6" w:rsidRPr="00594D65" w:rsidRDefault="00E522A6" w:rsidP="00385C05">
            <w:pPr>
              <w:rPr>
                <w:sz w:val="20"/>
                <w:szCs w:val="20"/>
              </w:rPr>
            </w:pPr>
          </w:p>
        </w:tc>
        <w:tc>
          <w:tcPr>
            <w:tcW w:w="240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3"/>
            </w:tblGrid>
            <w:tr w:rsidR="00E522A6" w:rsidRPr="00594D65" w14:paraId="3D209356" w14:textId="77777777" w:rsidTr="00385C05">
              <w:trPr>
                <w:tblCellSpacing w:w="15" w:type="dxa"/>
              </w:trPr>
              <w:tc>
                <w:tcPr>
                  <w:tcW w:w="0" w:type="auto"/>
                  <w:vAlign w:val="center"/>
                  <w:hideMark/>
                </w:tcPr>
                <w:p w14:paraId="282F641E" w14:textId="77777777" w:rsidR="00E522A6" w:rsidRPr="00594D65" w:rsidRDefault="00E522A6" w:rsidP="00385C05">
                  <w:pPr>
                    <w:rPr>
                      <w:sz w:val="20"/>
                      <w:szCs w:val="20"/>
                    </w:rPr>
                  </w:pPr>
                  <w:r w:rsidRPr="00594D65">
                    <w:rPr>
                      <w:sz w:val="20"/>
                      <w:szCs w:val="20"/>
                    </w:rPr>
                    <w:t>Responsable HSE / Sécurité (Qair)</w:t>
                  </w:r>
                </w:p>
              </w:tc>
            </w:tr>
          </w:tbl>
          <w:p w14:paraId="25C12C2D" w14:textId="77777777" w:rsidR="00E522A6" w:rsidRPr="00594D65" w:rsidRDefault="00E522A6" w:rsidP="00385C05">
            <w:pPr>
              <w:rPr>
                <w:sz w:val="20"/>
                <w:szCs w:val="20"/>
              </w:rPr>
            </w:pPr>
          </w:p>
        </w:tc>
        <w:tc>
          <w:tcPr>
            <w:tcW w:w="127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
            </w:tblGrid>
            <w:tr w:rsidR="00E522A6" w:rsidRPr="00594D65" w14:paraId="6C7D0E8D" w14:textId="77777777" w:rsidTr="00385C05">
              <w:trPr>
                <w:tblCellSpacing w:w="15" w:type="dxa"/>
              </w:trPr>
              <w:tc>
                <w:tcPr>
                  <w:tcW w:w="0" w:type="auto"/>
                  <w:vAlign w:val="center"/>
                  <w:hideMark/>
                </w:tcPr>
                <w:p w14:paraId="7EC87D54" w14:textId="77777777" w:rsidR="00E522A6" w:rsidRPr="00594D65" w:rsidRDefault="00E522A6" w:rsidP="00385C05">
                  <w:pPr>
                    <w:rPr>
                      <w:sz w:val="20"/>
                      <w:szCs w:val="20"/>
                    </w:rPr>
                  </w:pPr>
                  <w:r w:rsidRPr="00594D65">
                    <w:rPr>
                      <w:sz w:val="20"/>
                      <w:szCs w:val="20"/>
                    </w:rPr>
                    <w:t>1500</w:t>
                  </w:r>
                </w:p>
              </w:tc>
            </w:tr>
          </w:tbl>
          <w:p w14:paraId="14A42DFD" w14:textId="77777777" w:rsidR="00E522A6" w:rsidRPr="00594D65" w:rsidRDefault="00E522A6" w:rsidP="00385C05">
            <w:pPr>
              <w:rPr>
                <w:sz w:val="20"/>
                <w:szCs w:val="20"/>
              </w:rPr>
            </w:pPr>
          </w:p>
        </w:tc>
      </w:tr>
      <w:tr w:rsidR="00E522A6" w:rsidRPr="00594D65" w14:paraId="28F4B979" w14:textId="77777777" w:rsidTr="00385C05">
        <w:trPr>
          <w:trHeight w:val="476"/>
          <w:jc w:val="center"/>
        </w:trPr>
        <w:tc>
          <w:tcPr>
            <w:tcW w:w="12474" w:type="dxa"/>
            <w:gridSpan w:val="3"/>
            <w:vAlign w:val="center"/>
          </w:tcPr>
          <w:p w14:paraId="7C5D4C1A" w14:textId="77777777" w:rsidR="00E522A6" w:rsidRPr="00594D65" w:rsidRDefault="00E522A6" w:rsidP="00385C05">
            <w:pPr>
              <w:rPr>
                <w:sz w:val="20"/>
                <w:szCs w:val="20"/>
              </w:rPr>
            </w:pPr>
            <w:r w:rsidRPr="00594D65">
              <w:rPr>
                <w:sz w:val="20"/>
                <w:szCs w:val="20"/>
              </w:rPr>
              <w:t>Total Estimé</w:t>
            </w:r>
          </w:p>
        </w:tc>
        <w:tc>
          <w:tcPr>
            <w:tcW w:w="1276" w:type="dxa"/>
            <w:vAlign w:val="center"/>
          </w:tcPr>
          <w:p w14:paraId="223D6913" w14:textId="77777777" w:rsidR="00E522A6" w:rsidRPr="00594D65" w:rsidRDefault="00E522A6" w:rsidP="00385C05">
            <w:pPr>
              <w:rPr>
                <w:sz w:val="20"/>
                <w:szCs w:val="20"/>
              </w:rPr>
            </w:pPr>
            <w:r w:rsidRPr="00594D65">
              <w:rPr>
                <w:sz w:val="20"/>
                <w:szCs w:val="20"/>
              </w:rPr>
              <w:t>22 500 DT</w:t>
            </w:r>
          </w:p>
        </w:tc>
      </w:tr>
    </w:tbl>
    <w:p w14:paraId="70AD5064" w14:textId="77777777" w:rsidR="00E522A6" w:rsidRPr="00594D65" w:rsidRDefault="00E522A6" w:rsidP="00E522A6">
      <w:pPr>
        <w:pStyle w:val="Titre11"/>
        <w:numPr>
          <w:ilvl w:val="0"/>
          <w:numId w:val="0"/>
        </w:numPr>
      </w:pPr>
    </w:p>
    <w:p w14:paraId="43F201BE" w14:textId="77777777" w:rsidR="00E522A6" w:rsidRPr="00594D65" w:rsidRDefault="00E522A6" w:rsidP="00E522A6">
      <w:pPr>
        <w:pStyle w:val="Titre11"/>
        <w:numPr>
          <w:ilvl w:val="0"/>
          <w:numId w:val="0"/>
        </w:numPr>
        <w:ind w:left="432" w:hanging="432"/>
      </w:pPr>
    </w:p>
    <w:p w14:paraId="3639A1C7" w14:textId="77777777" w:rsidR="00E522A6" w:rsidRPr="00594D65" w:rsidRDefault="00E522A6" w:rsidP="00E522A6">
      <w:pPr>
        <w:pStyle w:val="Titre11"/>
        <w:numPr>
          <w:ilvl w:val="0"/>
          <w:numId w:val="0"/>
        </w:numPr>
        <w:sectPr w:rsidR="00E522A6" w:rsidRPr="00594D65" w:rsidSect="00E522A6">
          <w:pgSz w:w="16838" w:h="11906" w:orient="landscape"/>
          <w:pgMar w:top="1418" w:right="1418" w:bottom="1418" w:left="1418" w:header="709" w:footer="709" w:gutter="0"/>
          <w:cols w:space="708"/>
          <w:titlePg/>
          <w:docGrid w:linePitch="360"/>
        </w:sectPr>
      </w:pPr>
    </w:p>
    <w:p w14:paraId="5C001B45" w14:textId="77777777" w:rsidR="00E522A6" w:rsidRDefault="00E522A6" w:rsidP="00E522A6">
      <w:pPr>
        <w:pStyle w:val="Heading2"/>
      </w:pPr>
      <w:bookmarkStart w:id="24" w:name="_Toc203402494"/>
      <w:bookmarkStart w:id="25" w:name="_Toc208832178"/>
      <w:r w:rsidRPr="00594D65">
        <w:t>Responsabilité de mise en œuvre du PGES</w:t>
      </w:r>
      <w:bookmarkEnd w:id="24"/>
      <w:bookmarkEnd w:id="25"/>
    </w:p>
    <w:p w14:paraId="3E985981" w14:textId="77777777" w:rsidR="00E522A6" w:rsidRPr="00E522A6" w:rsidRDefault="00E522A6" w:rsidP="00E522A6"/>
    <w:tbl>
      <w:tblPr>
        <w:tblStyle w:val="TableGrid"/>
        <w:tblW w:w="9351" w:type="dxa"/>
        <w:jc w:val="center"/>
        <w:tblLook w:val="04A0" w:firstRow="1" w:lastRow="0" w:firstColumn="1" w:lastColumn="0" w:noHBand="0" w:noVBand="1"/>
      </w:tblPr>
      <w:tblGrid>
        <w:gridCol w:w="2689"/>
        <w:gridCol w:w="6662"/>
      </w:tblGrid>
      <w:tr w:rsidR="00E522A6" w:rsidRPr="00594D65" w14:paraId="5F30A3C0" w14:textId="77777777" w:rsidTr="00385C05">
        <w:trPr>
          <w:trHeight w:val="548"/>
          <w:jc w:val="center"/>
        </w:trPr>
        <w:tc>
          <w:tcPr>
            <w:tcW w:w="2689" w:type="dxa"/>
            <w:shd w:val="clear" w:color="auto" w:fill="D0CECE" w:themeFill="background2" w:themeFillShade="E6"/>
            <w:vAlign w:val="center"/>
            <w:hideMark/>
          </w:tcPr>
          <w:p w14:paraId="0B2306F4" w14:textId="77777777" w:rsidR="00E522A6" w:rsidRPr="00594D65" w:rsidRDefault="00E522A6" w:rsidP="00385C05">
            <w:pPr>
              <w:pStyle w:val="Titre110"/>
              <w:ind w:left="34" w:firstLine="0"/>
              <w:rPr>
                <w:bCs/>
                <w:sz w:val="20"/>
                <w:szCs w:val="20"/>
              </w:rPr>
            </w:pPr>
            <w:r w:rsidRPr="00594D65">
              <w:rPr>
                <w:bCs/>
                <w:sz w:val="20"/>
                <w:szCs w:val="20"/>
              </w:rPr>
              <w:t>Responsable</w:t>
            </w:r>
          </w:p>
        </w:tc>
        <w:tc>
          <w:tcPr>
            <w:tcW w:w="6662" w:type="dxa"/>
            <w:shd w:val="clear" w:color="auto" w:fill="D0CECE" w:themeFill="background2" w:themeFillShade="E6"/>
            <w:vAlign w:val="center"/>
            <w:hideMark/>
          </w:tcPr>
          <w:p w14:paraId="59CE6CCC" w14:textId="77777777" w:rsidR="00E522A6" w:rsidRPr="00594D65" w:rsidRDefault="00E522A6" w:rsidP="00385C05">
            <w:pPr>
              <w:pStyle w:val="Titre110"/>
              <w:ind w:left="30" w:firstLine="0"/>
              <w:rPr>
                <w:bCs/>
                <w:sz w:val="20"/>
                <w:szCs w:val="20"/>
              </w:rPr>
            </w:pPr>
            <w:r w:rsidRPr="00594D65">
              <w:rPr>
                <w:bCs/>
                <w:sz w:val="20"/>
                <w:szCs w:val="20"/>
              </w:rPr>
              <w:t>Rôle(s) / Responsabilités</w:t>
            </w:r>
          </w:p>
        </w:tc>
      </w:tr>
      <w:tr w:rsidR="00E522A6" w:rsidRPr="00594D65" w14:paraId="4DEDCFFE" w14:textId="77777777" w:rsidTr="00385C05">
        <w:trPr>
          <w:jc w:val="center"/>
        </w:trPr>
        <w:tc>
          <w:tcPr>
            <w:tcW w:w="2689" w:type="dxa"/>
            <w:vAlign w:val="center"/>
            <w:hideMark/>
          </w:tcPr>
          <w:p w14:paraId="6806EE30" w14:textId="77777777" w:rsidR="00E522A6" w:rsidRPr="00594D65" w:rsidRDefault="00E522A6" w:rsidP="00385C05">
            <w:pPr>
              <w:pStyle w:val="Titre110"/>
              <w:ind w:left="34" w:firstLine="0"/>
              <w:rPr>
                <w:b w:val="0"/>
                <w:sz w:val="20"/>
                <w:szCs w:val="20"/>
              </w:rPr>
            </w:pPr>
            <w:r w:rsidRPr="00594D65">
              <w:rPr>
                <w:b w:val="0"/>
                <w:sz w:val="20"/>
                <w:szCs w:val="20"/>
              </w:rPr>
              <w:t>Contractant EPC</w:t>
            </w:r>
          </w:p>
        </w:tc>
        <w:tc>
          <w:tcPr>
            <w:tcW w:w="6662" w:type="dxa"/>
            <w:hideMark/>
          </w:tcPr>
          <w:p w14:paraId="6CECA7CA" w14:textId="77777777" w:rsidR="00E522A6" w:rsidRPr="00594D65" w:rsidRDefault="00E522A6" w:rsidP="00385C05">
            <w:pPr>
              <w:pStyle w:val="Titre110"/>
              <w:ind w:left="30" w:firstLine="0"/>
              <w:rPr>
                <w:b w:val="0"/>
                <w:sz w:val="20"/>
                <w:szCs w:val="20"/>
              </w:rPr>
            </w:pPr>
            <w:r w:rsidRPr="00594D65">
              <w:rPr>
                <w:b w:val="0"/>
                <w:sz w:val="20"/>
                <w:szCs w:val="20"/>
              </w:rPr>
              <w:t>Exécution des mesures techniques et sociales durant la construction et le démantèlement.</w:t>
            </w:r>
          </w:p>
        </w:tc>
      </w:tr>
      <w:tr w:rsidR="00E522A6" w:rsidRPr="00594D65" w14:paraId="78BDD653" w14:textId="77777777" w:rsidTr="00385C05">
        <w:trPr>
          <w:jc w:val="center"/>
        </w:trPr>
        <w:tc>
          <w:tcPr>
            <w:tcW w:w="2689" w:type="dxa"/>
            <w:vAlign w:val="center"/>
            <w:hideMark/>
          </w:tcPr>
          <w:p w14:paraId="3751146C" w14:textId="77777777" w:rsidR="00E522A6" w:rsidRPr="00594D65" w:rsidRDefault="00E522A6" w:rsidP="00385C05">
            <w:pPr>
              <w:pStyle w:val="Titre110"/>
              <w:ind w:left="34" w:firstLine="0"/>
              <w:rPr>
                <w:b w:val="0"/>
                <w:sz w:val="20"/>
                <w:szCs w:val="20"/>
              </w:rPr>
            </w:pPr>
            <w:r w:rsidRPr="00594D65">
              <w:rPr>
                <w:b w:val="0"/>
                <w:sz w:val="20"/>
                <w:szCs w:val="20"/>
              </w:rPr>
              <w:t>Supervision environnementale</w:t>
            </w:r>
          </w:p>
        </w:tc>
        <w:tc>
          <w:tcPr>
            <w:tcW w:w="6662" w:type="dxa"/>
            <w:hideMark/>
          </w:tcPr>
          <w:p w14:paraId="3C894236" w14:textId="77777777" w:rsidR="00E522A6" w:rsidRPr="00594D65" w:rsidRDefault="00E522A6" w:rsidP="00385C05">
            <w:pPr>
              <w:pStyle w:val="Titre110"/>
              <w:ind w:left="30" w:firstLine="0"/>
              <w:rPr>
                <w:b w:val="0"/>
                <w:sz w:val="20"/>
                <w:szCs w:val="20"/>
              </w:rPr>
            </w:pPr>
            <w:r w:rsidRPr="00594D65">
              <w:rPr>
                <w:b w:val="0"/>
                <w:sz w:val="20"/>
                <w:szCs w:val="20"/>
              </w:rPr>
              <w:t>Appui à la surveillance de la conformité environnementale sur le chantier.</w:t>
            </w:r>
          </w:p>
        </w:tc>
      </w:tr>
      <w:tr w:rsidR="00E522A6" w:rsidRPr="00594D65" w14:paraId="7D34E3B4" w14:textId="77777777" w:rsidTr="00385C05">
        <w:trPr>
          <w:jc w:val="center"/>
        </w:trPr>
        <w:tc>
          <w:tcPr>
            <w:tcW w:w="2689" w:type="dxa"/>
            <w:vAlign w:val="center"/>
            <w:hideMark/>
          </w:tcPr>
          <w:p w14:paraId="25D41DA6" w14:textId="77777777" w:rsidR="00E522A6" w:rsidRPr="00594D65" w:rsidRDefault="00E522A6" w:rsidP="00385C05">
            <w:pPr>
              <w:pStyle w:val="Titre110"/>
              <w:ind w:left="34" w:firstLine="0"/>
              <w:rPr>
                <w:b w:val="0"/>
                <w:sz w:val="20"/>
                <w:szCs w:val="20"/>
              </w:rPr>
            </w:pPr>
            <w:r w:rsidRPr="00594D65">
              <w:rPr>
                <w:b w:val="0"/>
                <w:sz w:val="20"/>
                <w:szCs w:val="20"/>
              </w:rPr>
              <w:t>Opérateur du projet</w:t>
            </w:r>
          </w:p>
        </w:tc>
        <w:tc>
          <w:tcPr>
            <w:tcW w:w="6662" w:type="dxa"/>
            <w:hideMark/>
          </w:tcPr>
          <w:p w14:paraId="55822792" w14:textId="77777777" w:rsidR="00E522A6" w:rsidRPr="00594D65" w:rsidRDefault="00E522A6" w:rsidP="00385C05">
            <w:pPr>
              <w:pStyle w:val="Titre110"/>
              <w:ind w:left="30" w:firstLine="0"/>
              <w:rPr>
                <w:b w:val="0"/>
                <w:sz w:val="20"/>
                <w:szCs w:val="20"/>
              </w:rPr>
            </w:pPr>
            <w:r w:rsidRPr="00594D65">
              <w:rPr>
                <w:b w:val="0"/>
                <w:sz w:val="20"/>
                <w:szCs w:val="20"/>
              </w:rPr>
              <w:t>Gestion du site durant l’exploitation, maintenance, suivi environnemental, coordination technique.</w:t>
            </w:r>
          </w:p>
        </w:tc>
      </w:tr>
      <w:tr w:rsidR="00E522A6" w:rsidRPr="00594D65" w14:paraId="409E4B0F" w14:textId="77777777" w:rsidTr="00385C05">
        <w:trPr>
          <w:jc w:val="center"/>
        </w:trPr>
        <w:tc>
          <w:tcPr>
            <w:tcW w:w="2689" w:type="dxa"/>
            <w:vAlign w:val="center"/>
            <w:hideMark/>
          </w:tcPr>
          <w:p w14:paraId="71105E28" w14:textId="77777777" w:rsidR="00E522A6" w:rsidRPr="00594D65" w:rsidRDefault="00E522A6" w:rsidP="00385C05">
            <w:pPr>
              <w:pStyle w:val="Titre110"/>
              <w:ind w:left="34" w:firstLine="0"/>
              <w:rPr>
                <w:b w:val="0"/>
                <w:sz w:val="20"/>
                <w:szCs w:val="20"/>
              </w:rPr>
            </w:pPr>
            <w:r w:rsidRPr="00594D65">
              <w:rPr>
                <w:b w:val="0"/>
                <w:sz w:val="20"/>
                <w:szCs w:val="20"/>
              </w:rPr>
              <w:t>Responsable environnement</w:t>
            </w:r>
          </w:p>
        </w:tc>
        <w:tc>
          <w:tcPr>
            <w:tcW w:w="6662" w:type="dxa"/>
            <w:hideMark/>
          </w:tcPr>
          <w:p w14:paraId="1BF928C8" w14:textId="77777777" w:rsidR="00E522A6" w:rsidRPr="00594D65" w:rsidRDefault="00E522A6" w:rsidP="00385C05">
            <w:pPr>
              <w:pStyle w:val="Titre110"/>
              <w:ind w:left="30" w:firstLine="0"/>
              <w:rPr>
                <w:b w:val="0"/>
                <w:sz w:val="20"/>
                <w:szCs w:val="20"/>
              </w:rPr>
            </w:pPr>
            <w:r w:rsidRPr="00594D65">
              <w:rPr>
                <w:b w:val="0"/>
                <w:sz w:val="20"/>
                <w:szCs w:val="20"/>
              </w:rPr>
              <w:t>Suivi environnemental (sol, air, faune, flore,déchets, eaux, paysage), rapports de conformité, appui aux formations.</w:t>
            </w:r>
          </w:p>
        </w:tc>
      </w:tr>
      <w:tr w:rsidR="00E522A6" w:rsidRPr="00594D65" w14:paraId="333CAE50" w14:textId="77777777" w:rsidTr="00385C05">
        <w:trPr>
          <w:jc w:val="center"/>
        </w:trPr>
        <w:tc>
          <w:tcPr>
            <w:tcW w:w="2689" w:type="dxa"/>
            <w:vAlign w:val="center"/>
            <w:hideMark/>
          </w:tcPr>
          <w:p w14:paraId="13B26674" w14:textId="77777777" w:rsidR="00E522A6" w:rsidRPr="00594D65" w:rsidRDefault="00E522A6" w:rsidP="00385C05">
            <w:pPr>
              <w:pStyle w:val="Titre110"/>
              <w:ind w:left="34" w:firstLine="0"/>
              <w:rPr>
                <w:b w:val="0"/>
                <w:sz w:val="20"/>
                <w:szCs w:val="20"/>
              </w:rPr>
            </w:pPr>
            <w:r w:rsidRPr="00594D65">
              <w:rPr>
                <w:b w:val="0"/>
                <w:sz w:val="20"/>
                <w:szCs w:val="20"/>
              </w:rPr>
              <w:t>Responsable HSE (Hygiène Sécurité Environnement)</w:t>
            </w:r>
          </w:p>
        </w:tc>
        <w:tc>
          <w:tcPr>
            <w:tcW w:w="6662" w:type="dxa"/>
            <w:hideMark/>
          </w:tcPr>
          <w:p w14:paraId="3E11281D" w14:textId="77777777" w:rsidR="00E522A6" w:rsidRPr="00594D65" w:rsidRDefault="00E522A6" w:rsidP="00385C05">
            <w:pPr>
              <w:pStyle w:val="Titre110"/>
              <w:ind w:left="30" w:firstLine="0"/>
              <w:rPr>
                <w:b w:val="0"/>
                <w:sz w:val="20"/>
                <w:szCs w:val="20"/>
              </w:rPr>
            </w:pPr>
            <w:r w:rsidRPr="00594D65">
              <w:rPr>
                <w:b w:val="0"/>
                <w:sz w:val="20"/>
                <w:szCs w:val="20"/>
              </w:rPr>
              <w:t>Contrôle du respect des normes HSE, équipements de protection, audits, procédures d’urgence, sensibilisation.</w:t>
            </w:r>
          </w:p>
        </w:tc>
      </w:tr>
      <w:tr w:rsidR="00E522A6" w:rsidRPr="00594D65" w14:paraId="52196ED4" w14:textId="77777777" w:rsidTr="00385C05">
        <w:trPr>
          <w:jc w:val="center"/>
        </w:trPr>
        <w:tc>
          <w:tcPr>
            <w:tcW w:w="2689" w:type="dxa"/>
            <w:vAlign w:val="center"/>
            <w:hideMark/>
          </w:tcPr>
          <w:p w14:paraId="39F7FB5E" w14:textId="77777777" w:rsidR="00E522A6" w:rsidRPr="00594D65" w:rsidRDefault="00E522A6" w:rsidP="00385C05">
            <w:pPr>
              <w:pStyle w:val="Titre110"/>
              <w:ind w:left="34" w:firstLine="0"/>
              <w:rPr>
                <w:b w:val="0"/>
                <w:sz w:val="20"/>
                <w:szCs w:val="20"/>
              </w:rPr>
            </w:pPr>
            <w:r w:rsidRPr="00594D65">
              <w:rPr>
                <w:b w:val="0"/>
                <w:sz w:val="20"/>
                <w:szCs w:val="20"/>
              </w:rPr>
              <w:t>Responsable sécurité</w:t>
            </w:r>
          </w:p>
        </w:tc>
        <w:tc>
          <w:tcPr>
            <w:tcW w:w="6662" w:type="dxa"/>
            <w:hideMark/>
          </w:tcPr>
          <w:p w14:paraId="797329D9" w14:textId="77777777" w:rsidR="00E522A6" w:rsidRPr="00594D65" w:rsidRDefault="00E522A6" w:rsidP="00385C05">
            <w:pPr>
              <w:pStyle w:val="Titre110"/>
              <w:ind w:left="30" w:firstLine="0"/>
              <w:rPr>
                <w:b w:val="0"/>
                <w:sz w:val="20"/>
                <w:szCs w:val="20"/>
              </w:rPr>
            </w:pPr>
            <w:r w:rsidRPr="00594D65">
              <w:rPr>
                <w:b w:val="0"/>
                <w:sz w:val="20"/>
                <w:szCs w:val="20"/>
              </w:rPr>
              <w:t>Mise en œuvre des plans de sécurité, gestion des risques, formation sécurité, gestion incidente.</w:t>
            </w:r>
          </w:p>
        </w:tc>
      </w:tr>
      <w:tr w:rsidR="00E522A6" w:rsidRPr="00594D65" w14:paraId="5E48CCA4" w14:textId="77777777" w:rsidTr="00385C05">
        <w:trPr>
          <w:jc w:val="center"/>
        </w:trPr>
        <w:tc>
          <w:tcPr>
            <w:tcW w:w="2689" w:type="dxa"/>
            <w:vAlign w:val="center"/>
            <w:hideMark/>
          </w:tcPr>
          <w:p w14:paraId="34BDA4BE" w14:textId="77777777" w:rsidR="00E522A6" w:rsidRPr="00594D65" w:rsidRDefault="00E522A6" w:rsidP="00385C05">
            <w:pPr>
              <w:pStyle w:val="Titre110"/>
              <w:ind w:left="34" w:firstLine="0"/>
              <w:rPr>
                <w:b w:val="0"/>
                <w:sz w:val="20"/>
                <w:szCs w:val="20"/>
              </w:rPr>
            </w:pPr>
            <w:r w:rsidRPr="00594D65">
              <w:rPr>
                <w:b w:val="0"/>
                <w:sz w:val="20"/>
                <w:szCs w:val="20"/>
              </w:rPr>
              <w:t>Responsable technique</w:t>
            </w:r>
          </w:p>
        </w:tc>
        <w:tc>
          <w:tcPr>
            <w:tcW w:w="6662" w:type="dxa"/>
            <w:hideMark/>
          </w:tcPr>
          <w:p w14:paraId="6A65CBD0" w14:textId="77777777" w:rsidR="00E522A6" w:rsidRPr="00594D65" w:rsidRDefault="00E522A6" w:rsidP="00385C05">
            <w:pPr>
              <w:pStyle w:val="Titre110"/>
              <w:ind w:left="30" w:firstLine="0"/>
              <w:rPr>
                <w:b w:val="0"/>
                <w:sz w:val="20"/>
                <w:szCs w:val="20"/>
              </w:rPr>
            </w:pPr>
            <w:r w:rsidRPr="00594D65">
              <w:rPr>
                <w:b w:val="0"/>
                <w:sz w:val="20"/>
                <w:szCs w:val="20"/>
              </w:rPr>
              <w:t>Maintenance des équipements techniques (onduleurs, transformateurs), gestion du bruit en exploitation.</w:t>
            </w:r>
          </w:p>
        </w:tc>
      </w:tr>
      <w:tr w:rsidR="00E522A6" w:rsidRPr="00594D65" w14:paraId="26B8FFEB" w14:textId="77777777" w:rsidTr="00385C05">
        <w:trPr>
          <w:jc w:val="center"/>
        </w:trPr>
        <w:tc>
          <w:tcPr>
            <w:tcW w:w="2689" w:type="dxa"/>
            <w:vAlign w:val="center"/>
            <w:hideMark/>
          </w:tcPr>
          <w:p w14:paraId="29DFA6DE" w14:textId="77777777" w:rsidR="00E522A6" w:rsidRPr="00594D65" w:rsidRDefault="00E522A6" w:rsidP="00385C05">
            <w:pPr>
              <w:pStyle w:val="Titre110"/>
              <w:ind w:left="34" w:firstLine="0"/>
              <w:rPr>
                <w:b w:val="0"/>
                <w:sz w:val="20"/>
                <w:szCs w:val="20"/>
              </w:rPr>
            </w:pPr>
            <w:r w:rsidRPr="00594D65">
              <w:rPr>
                <w:b w:val="0"/>
                <w:sz w:val="20"/>
                <w:szCs w:val="20"/>
              </w:rPr>
              <w:t>Responsable social</w:t>
            </w:r>
          </w:p>
        </w:tc>
        <w:tc>
          <w:tcPr>
            <w:tcW w:w="6662" w:type="dxa"/>
            <w:hideMark/>
          </w:tcPr>
          <w:p w14:paraId="04114CB9" w14:textId="77777777" w:rsidR="00E522A6" w:rsidRPr="00594D65" w:rsidRDefault="00E522A6" w:rsidP="00385C05">
            <w:pPr>
              <w:pStyle w:val="Titre110"/>
              <w:ind w:left="30" w:firstLine="0"/>
              <w:rPr>
                <w:b w:val="0"/>
                <w:sz w:val="20"/>
                <w:szCs w:val="20"/>
              </w:rPr>
            </w:pPr>
            <w:r w:rsidRPr="00594D65">
              <w:rPr>
                <w:b w:val="0"/>
                <w:sz w:val="20"/>
                <w:szCs w:val="20"/>
              </w:rPr>
              <w:t>Suivi social, consultations locales, plaintes, intégration genre, vulnérabilité.</w:t>
            </w:r>
          </w:p>
        </w:tc>
      </w:tr>
      <w:tr w:rsidR="00E522A6" w:rsidRPr="00594D65" w14:paraId="00EF774C" w14:textId="77777777" w:rsidTr="00385C05">
        <w:trPr>
          <w:jc w:val="center"/>
        </w:trPr>
        <w:tc>
          <w:tcPr>
            <w:tcW w:w="2689" w:type="dxa"/>
            <w:vAlign w:val="center"/>
            <w:hideMark/>
          </w:tcPr>
          <w:p w14:paraId="223EA261" w14:textId="77777777" w:rsidR="00E522A6" w:rsidRPr="00594D65" w:rsidRDefault="00E522A6" w:rsidP="00385C05">
            <w:pPr>
              <w:pStyle w:val="Titre110"/>
              <w:ind w:left="34" w:firstLine="0"/>
              <w:rPr>
                <w:b w:val="0"/>
                <w:sz w:val="20"/>
                <w:szCs w:val="20"/>
              </w:rPr>
            </w:pPr>
            <w:r w:rsidRPr="00594D65">
              <w:rPr>
                <w:b w:val="0"/>
                <w:sz w:val="20"/>
                <w:szCs w:val="20"/>
              </w:rPr>
              <w:t>Responsable RH</w:t>
            </w:r>
          </w:p>
        </w:tc>
        <w:tc>
          <w:tcPr>
            <w:tcW w:w="6662" w:type="dxa"/>
            <w:hideMark/>
          </w:tcPr>
          <w:p w14:paraId="57E82C11" w14:textId="77777777" w:rsidR="00E522A6" w:rsidRPr="00594D65" w:rsidRDefault="00E522A6" w:rsidP="00385C05">
            <w:pPr>
              <w:pStyle w:val="Titre110"/>
              <w:ind w:left="30" w:firstLine="0"/>
              <w:rPr>
                <w:b w:val="0"/>
                <w:sz w:val="20"/>
                <w:szCs w:val="20"/>
              </w:rPr>
            </w:pPr>
            <w:r w:rsidRPr="00594D65">
              <w:rPr>
                <w:b w:val="0"/>
                <w:sz w:val="20"/>
                <w:szCs w:val="20"/>
              </w:rPr>
              <w:t>Gestion des ressources humaines, contrats, égalité, conditions de travail.</w:t>
            </w:r>
          </w:p>
        </w:tc>
      </w:tr>
      <w:tr w:rsidR="00E522A6" w:rsidRPr="00594D65" w14:paraId="01624AE2" w14:textId="77777777" w:rsidTr="00385C05">
        <w:trPr>
          <w:jc w:val="center"/>
        </w:trPr>
        <w:tc>
          <w:tcPr>
            <w:tcW w:w="2689" w:type="dxa"/>
            <w:vAlign w:val="center"/>
            <w:hideMark/>
          </w:tcPr>
          <w:p w14:paraId="7DC06065" w14:textId="77777777" w:rsidR="00E522A6" w:rsidRPr="00594D65" w:rsidRDefault="00E522A6" w:rsidP="00385C05">
            <w:pPr>
              <w:pStyle w:val="Titre110"/>
              <w:ind w:left="34" w:firstLine="0"/>
              <w:rPr>
                <w:b w:val="0"/>
                <w:sz w:val="20"/>
                <w:szCs w:val="20"/>
              </w:rPr>
            </w:pPr>
            <w:r w:rsidRPr="00594D65">
              <w:rPr>
                <w:b w:val="0"/>
                <w:sz w:val="20"/>
                <w:szCs w:val="20"/>
              </w:rPr>
              <w:t>Chef de chantier</w:t>
            </w:r>
          </w:p>
        </w:tc>
        <w:tc>
          <w:tcPr>
            <w:tcW w:w="6662" w:type="dxa"/>
            <w:hideMark/>
          </w:tcPr>
          <w:p w14:paraId="583EEEF6" w14:textId="77777777" w:rsidR="00E522A6" w:rsidRPr="00594D65" w:rsidRDefault="00E522A6" w:rsidP="00385C05">
            <w:pPr>
              <w:pStyle w:val="Titre110"/>
              <w:ind w:left="30" w:firstLine="0"/>
              <w:rPr>
                <w:b w:val="0"/>
                <w:sz w:val="20"/>
                <w:szCs w:val="20"/>
              </w:rPr>
            </w:pPr>
            <w:r w:rsidRPr="00594D65">
              <w:rPr>
                <w:b w:val="0"/>
                <w:sz w:val="20"/>
                <w:szCs w:val="20"/>
              </w:rPr>
              <w:t>Coordination journalière des travaux, respect des mesures, suivi des pratiques sur terrain.</w:t>
            </w:r>
          </w:p>
        </w:tc>
      </w:tr>
      <w:tr w:rsidR="00E522A6" w:rsidRPr="00594D65" w14:paraId="6924A16E" w14:textId="77777777" w:rsidTr="00385C05">
        <w:trPr>
          <w:jc w:val="center"/>
        </w:trPr>
        <w:tc>
          <w:tcPr>
            <w:tcW w:w="2689" w:type="dxa"/>
            <w:vAlign w:val="center"/>
            <w:hideMark/>
          </w:tcPr>
          <w:p w14:paraId="32DF68B7" w14:textId="77777777" w:rsidR="00E522A6" w:rsidRPr="00594D65" w:rsidRDefault="00E522A6" w:rsidP="00385C05">
            <w:pPr>
              <w:pStyle w:val="Titre110"/>
              <w:ind w:left="34" w:firstLine="0"/>
              <w:rPr>
                <w:b w:val="0"/>
                <w:sz w:val="20"/>
                <w:szCs w:val="20"/>
              </w:rPr>
            </w:pPr>
            <w:r w:rsidRPr="00594D65">
              <w:rPr>
                <w:b w:val="0"/>
                <w:sz w:val="20"/>
                <w:szCs w:val="20"/>
              </w:rPr>
              <w:t>Responsable logistique</w:t>
            </w:r>
          </w:p>
        </w:tc>
        <w:tc>
          <w:tcPr>
            <w:tcW w:w="6662" w:type="dxa"/>
            <w:hideMark/>
          </w:tcPr>
          <w:p w14:paraId="3FC0F931" w14:textId="77777777" w:rsidR="00E522A6" w:rsidRPr="00594D65" w:rsidRDefault="00E522A6" w:rsidP="00385C05">
            <w:pPr>
              <w:pStyle w:val="Titre110"/>
              <w:ind w:left="30" w:firstLine="0"/>
              <w:rPr>
                <w:b w:val="0"/>
                <w:sz w:val="20"/>
                <w:szCs w:val="20"/>
              </w:rPr>
            </w:pPr>
            <w:r w:rsidRPr="00594D65">
              <w:rPr>
                <w:b w:val="0"/>
                <w:sz w:val="20"/>
                <w:szCs w:val="20"/>
              </w:rPr>
              <w:t>Organisation des flux, plan de circulation, transport, entretien des pistes, gestion de l'approvisionnement.</w:t>
            </w:r>
          </w:p>
        </w:tc>
      </w:tr>
      <w:tr w:rsidR="00E522A6" w:rsidRPr="00594D65" w14:paraId="32E5A1C4" w14:textId="77777777" w:rsidTr="00385C05">
        <w:trPr>
          <w:jc w:val="center"/>
        </w:trPr>
        <w:tc>
          <w:tcPr>
            <w:tcW w:w="2689" w:type="dxa"/>
            <w:vAlign w:val="center"/>
            <w:hideMark/>
          </w:tcPr>
          <w:p w14:paraId="3D51EC33" w14:textId="77777777" w:rsidR="00E522A6" w:rsidRPr="00594D65" w:rsidRDefault="00E522A6" w:rsidP="00385C05">
            <w:pPr>
              <w:pStyle w:val="Titre110"/>
              <w:ind w:left="34" w:firstLine="0"/>
              <w:rPr>
                <w:b w:val="0"/>
                <w:sz w:val="20"/>
                <w:szCs w:val="20"/>
              </w:rPr>
            </w:pPr>
            <w:r w:rsidRPr="00594D65">
              <w:rPr>
                <w:b w:val="0"/>
                <w:sz w:val="20"/>
                <w:szCs w:val="20"/>
              </w:rPr>
              <w:t>Responsable transport</w:t>
            </w:r>
          </w:p>
        </w:tc>
        <w:tc>
          <w:tcPr>
            <w:tcW w:w="6662" w:type="dxa"/>
            <w:hideMark/>
          </w:tcPr>
          <w:p w14:paraId="0ADF484E" w14:textId="77777777" w:rsidR="00E522A6" w:rsidRPr="00594D65" w:rsidRDefault="00E522A6" w:rsidP="00385C05">
            <w:pPr>
              <w:pStyle w:val="Titre110"/>
              <w:ind w:left="30" w:firstLine="0"/>
              <w:rPr>
                <w:b w:val="0"/>
                <w:sz w:val="20"/>
                <w:szCs w:val="20"/>
              </w:rPr>
            </w:pPr>
            <w:r w:rsidRPr="00594D65">
              <w:rPr>
                <w:b w:val="0"/>
                <w:sz w:val="20"/>
                <w:szCs w:val="20"/>
              </w:rPr>
              <w:t>Gestion spécifique du trafic, respect des horaires et règles de circulation.</w:t>
            </w:r>
          </w:p>
        </w:tc>
      </w:tr>
      <w:tr w:rsidR="00E522A6" w:rsidRPr="00594D65" w14:paraId="6CAB4212" w14:textId="77777777" w:rsidTr="00385C05">
        <w:trPr>
          <w:jc w:val="center"/>
        </w:trPr>
        <w:tc>
          <w:tcPr>
            <w:tcW w:w="2689" w:type="dxa"/>
            <w:vAlign w:val="center"/>
            <w:hideMark/>
          </w:tcPr>
          <w:p w14:paraId="2E7BB658" w14:textId="77777777" w:rsidR="00E522A6" w:rsidRPr="00594D65" w:rsidRDefault="00E522A6" w:rsidP="00385C05">
            <w:pPr>
              <w:pStyle w:val="Titre110"/>
              <w:ind w:left="34" w:firstLine="0"/>
              <w:rPr>
                <w:b w:val="0"/>
                <w:sz w:val="20"/>
                <w:szCs w:val="20"/>
              </w:rPr>
            </w:pPr>
            <w:r w:rsidRPr="00594D65">
              <w:rPr>
                <w:b w:val="0"/>
                <w:sz w:val="20"/>
                <w:szCs w:val="20"/>
              </w:rPr>
              <w:t>Responsable maintenance</w:t>
            </w:r>
          </w:p>
        </w:tc>
        <w:tc>
          <w:tcPr>
            <w:tcW w:w="6662" w:type="dxa"/>
            <w:hideMark/>
          </w:tcPr>
          <w:p w14:paraId="5B0F1526" w14:textId="77777777" w:rsidR="00E522A6" w:rsidRPr="00594D65" w:rsidRDefault="00E522A6" w:rsidP="00385C05">
            <w:pPr>
              <w:pStyle w:val="Titre110"/>
              <w:ind w:left="30" w:firstLine="0"/>
              <w:rPr>
                <w:b w:val="0"/>
                <w:sz w:val="20"/>
                <w:szCs w:val="20"/>
              </w:rPr>
            </w:pPr>
            <w:r w:rsidRPr="00594D65">
              <w:rPr>
                <w:b w:val="0"/>
                <w:sz w:val="20"/>
                <w:szCs w:val="20"/>
              </w:rPr>
              <w:t>Entretien des véhicules et engins, suivi technique, réduction des émissions.</w:t>
            </w:r>
          </w:p>
        </w:tc>
      </w:tr>
      <w:tr w:rsidR="00E522A6" w:rsidRPr="00594D65" w14:paraId="67A69CD0" w14:textId="77777777" w:rsidTr="00385C05">
        <w:trPr>
          <w:jc w:val="center"/>
        </w:trPr>
        <w:tc>
          <w:tcPr>
            <w:tcW w:w="2689" w:type="dxa"/>
            <w:vAlign w:val="center"/>
            <w:hideMark/>
          </w:tcPr>
          <w:p w14:paraId="0112A2A1" w14:textId="77777777" w:rsidR="00E522A6" w:rsidRPr="00594D65" w:rsidRDefault="00E522A6" w:rsidP="00385C05">
            <w:pPr>
              <w:pStyle w:val="Titre110"/>
              <w:ind w:left="34" w:firstLine="0"/>
              <w:rPr>
                <w:b w:val="0"/>
                <w:sz w:val="20"/>
                <w:szCs w:val="20"/>
              </w:rPr>
            </w:pPr>
            <w:r w:rsidRPr="00594D65">
              <w:rPr>
                <w:b w:val="0"/>
                <w:sz w:val="20"/>
                <w:szCs w:val="20"/>
              </w:rPr>
              <w:t>Responsable base vie</w:t>
            </w:r>
          </w:p>
        </w:tc>
        <w:tc>
          <w:tcPr>
            <w:tcW w:w="6662" w:type="dxa"/>
            <w:hideMark/>
          </w:tcPr>
          <w:p w14:paraId="42F5B828" w14:textId="77777777" w:rsidR="00E522A6" w:rsidRPr="00594D65" w:rsidRDefault="00E522A6" w:rsidP="00385C05">
            <w:pPr>
              <w:pStyle w:val="Titre110"/>
              <w:ind w:left="30" w:firstLine="0"/>
              <w:rPr>
                <w:b w:val="0"/>
                <w:sz w:val="20"/>
                <w:szCs w:val="20"/>
              </w:rPr>
            </w:pPr>
            <w:r w:rsidRPr="00594D65">
              <w:rPr>
                <w:b w:val="0"/>
                <w:sz w:val="20"/>
                <w:szCs w:val="20"/>
              </w:rPr>
              <w:t>Gestion des conditions de vie sur site : eau potable, sanitaires, propreté, confort.</w:t>
            </w:r>
          </w:p>
        </w:tc>
      </w:tr>
      <w:tr w:rsidR="00E522A6" w:rsidRPr="00594D65" w14:paraId="73CD69E1" w14:textId="77777777" w:rsidTr="00385C05">
        <w:trPr>
          <w:jc w:val="center"/>
        </w:trPr>
        <w:tc>
          <w:tcPr>
            <w:tcW w:w="2689" w:type="dxa"/>
            <w:vAlign w:val="center"/>
            <w:hideMark/>
          </w:tcPr>
          <w:p w14:paraId="7DDACB66" w14:textId="77777777" w:rsidR="00E522A6" w:rsidRPr="00594D65" w:rsidRDefault="00E522A6" w:rsidP="00385C05">
            <w:pPr>
              <w:pStyle w:val="Titre110"/>
              <w:ind w:left="34" w:firstLine="0"/>
              <w:rPr>
                <w:b w:val="0"/>
                <w:sz w:val="20"/>
                <w:szCs w:val="20"/>
              </w:rPr>
            </w:pPr>
            <w:r w:rsidRPr="00594D65">
              <w:rPr>
                <w:b w:val="0"/>
                <w:sz w:val="20"/>
                <w:szCs w:val="20"/>
              </w:rPr>
              <w:t>Responsable administratif</w:t>
            </w:r>
          </w:p>
        </w:tc>
        <w:tc>
          <w:tcPr>
            <w:tcW w:w="6662" w:type="dxa"/>
            <w:hideMark/>
          </w:tcPr>
          <w:p w14:paraId="4DBA0137" w14:textId="77777777" w:rsidR="00E522A6" w:rsidRPr="00594D65" w:rsidRDefault="00E522A6" w:rsidP="00385C05">
            <w:pPr>
              <w:pStyle w:val="Titre110"/>
              <w:ind w:left="30" w:firstLine="0"/>
              <w:rPr>
                <w:b w:val="0"/>
                <w:sz w:val="20"/>
                <w:szCs w:val="20"/>
              </w:rPr>
            </w:pPr>
            <w:r w:rsidRPr="00594D65">
              <w:rPr>
                <w:b w:val="0"/>
                <w:sz w:val="20"/>
                <w:szCs w:val="20"/>
              </w:rPr>
              <w:t>Suivi des emplois locaux, achats, appui au suivi économique pendant le démantèlement.</w:t>
            </w:r>
          </w:p>
        </w:tc>
      </w:tr>
      <w:tr w:rsidR="00E522A6" w:rsidRPr="00594D65" w14:paraId="5C04D619" w14:textId="77777777" w:rsidTr="00385C05">
        <w:trPr>
          <w:jc w:val="center"/>
        </w:trPr>
        <w:tc>
          <w:tcPr>
            <w:tcW w:w="2689" w:type="dxa"/>
            <w:vAlign w:val="center"/>
            <w:hideMark/>
          </w:tcPr>
          <w:p w14:paraId="2A63C0D8" w14:textId="77777777" w:rsidR="00E522A6" w:rsidRPr="00594D65" w:rsidRDefault="00E522A6" w:rsidP="00385C05">
            <w:pPr>
              <w:pStyle w:val="Titre110"/>
              <w:ind w:left="34" w:firstLine="0"/>
              <w:rPr>
                <w:b w:val="0"/>
                <w:sz w:val="20"/>
                <w:szCs w:val="20"/>
              </w:rPr>
            </w:pPr>
            <w:r w:rsidRPr="00594D65">
              <w:rPr>
                <w:b w:val="0"/>
                <w:sz w:val="20"/>
                <w:szCs w:val="20"/>
              </w:rPr>
              <w:t>Technicien laboratoire</w:t>
            </w:r>
          </w:p>
        </w:tc>
        <w:tc>
          <w:tcPr>
            <w:tcW w:w="6662" w:type="dxa"/>
            <w:hideMark/>
          </w:tcPr>
          <w:p w14:paraId="4FE9EBB8" w14:textId="77777777" w:rsidR="00E522A6" w:rsidRPr="00594D65" w:rsidRDefault="00E522A6" w:rsidP="00385C05">
            <w:pPr>
              <w:pStyle w:val="Titre110"/>
              <w:ind w:left="30" w:firstLine="0"/>
              <w:rPr>
                <w:b w:val="0"/>
                <w:sz w:val="20"/>
                <w:szCs w:val="20"/>
              </w:rPr>
            </w:pPr>
            <w:r w:rsidRPr="00594D65">
              <w:rPr>
                <w:b w:val="0"/>
                <w:sz w:val="20"/>
                <w:szCs w:val="20"/>
              </w:rPr>
              <w:t>Analyse de la qualité de l’air (gaz), mesures ponctuelles en phase construction.</w:t>
            </w:r>
          </w:p>
        </w:tc>
      </w:tr>
      <w:tr w:rsidR="00E522A6" w:rsidRPr="00594D65" w14:paraId="41127A34" w14:textId="77777777" w:rsidTr="00385C05">
        <w:trPr>
          <w:jc w:val="center"/>
        </w:trPr>
        <w:tc>
          <w:tcPr>
            <w:tcW w:w="2689" w:type="dxa"/>
            <w:vAlign w:val="center"/>
            <w:hideMark/>
          </w:tcPr>
          <w:p w14:paraId="40965845" w14:textId="77777777" w:rsidR="00E522A6" w:rsidRPr="00594D65" w:rsidRDefault="00E522A6" w:rsidP="00385C05">
            <w:pPr>
              <w:pStyle w:val="Titre110"/>
              <w:ind w:left="34" w:firstLine="0"/>
              <w:rPr>
                <w:b w:val="0"/>
                <w:sz w:val="20"/>
                <w:szCs w:val="20"/>
              </w:rPr>
            </w:pPr>
            <w:r w:rsidRPr="00594D65">
              <w:rPr>
                <w:b w:val="0"/>
                <w:sz w:val="20"/>
                <w:szCs w:val="20"/>
              </w:rPr>
              <w:t>Infirmier</w:t>
            </w:r>
          </w:p>
        </w:tc>
        <w:tc>
          <w:tcPr>
            <w:tcW w:w="6662" w:type="dxa"/>
            <w:hideMark/>
          </w:tcPr>
          <w:p w14:paraId="62C52B14" w14:textId="77777777" w:rsidR="00E522A6" w:rsidRPr="00594D65" w:rsidRDefault="00E522A6" w:rsidP="00385C05">
            <w:pPr>
              <w:pStyle w:val="Titre110"/>
              <w:ind w:left="30" w:firstLine="0"/>
              <w:rPr>
                <w:b w:val="0"/>
                <w:sz w:val="20"/>
                <w:szCs w:val="20"/>
              </w:rPr>
            </w:pPr>
            <w:r w:rsidRPr="00594D65">
              <w:rPr>
                <w:b w:val="0"/>
                <w:sz w:val="20"/>
                <w:szCs w:val="20"/>
              </w:rPr>
              <w:t>Suivi médical des ouvriers, prévention risques thermiques et sanitaires.</w:t>
            </w:r>
          </w:p>
        </w:tc>
      </w:tr>
      <w:tr w:rsidR="00E522A6" w:rsidRPr="00594D65" w14:paraId="27F871E2" w14:textId="77777777" w:rsidTr="00385C05">
        <w:trPr>
          <w:jc w:val="center"/>
        </w:trPr>
        <w:tc>
          <w:tcPr>
            <w:tcW w:w="2689" w:type="dxa"/>
            <w:vAlign w:val="center"/>
            <w:hideMark/>
          </w:tcPr>
          <w:p w14:paraId="7CE6F1DB" w14:textId="77777777" w:rsidR="00E522A6" w:rsidRPr="00594D65" w:rsidRDefault="00E522A6" w:rsidP="00385C05">
            <w:pPr>
              <w:pStyle w:val="Titre110"/>
              <w:ind w:left="34" w:firstLine="0"/>
              <w:rPr>
                <w:b w:val="0"/>
                <w:sz w:val="20"/>
                <w:szCs w:val="20"/>
              </w:rPr>
            </w:pPr>
            <w:r w:rsidRPr="00594D65">
              <w:rPr>
                <w:b w:val="0"/>
                <w:sz w:val="20"/>
                <w:szCs w:val="20"/>
              </w:rPr>
              <w:t>Agent social / communication</w:t>
            </w:r>
          </w:p>
        </w:tc>
        <w:tc>
          <w:tcPr>
            <w:tcW w:w="6662" w:type="dxa"/>
            <w:hideMark/>
          </w:tcPr>
          <w:p w14:paraId="42D95E03" w14:textId="77777777" w:rsidR="00E522A6" w:rsidRPr="00594D65" w:rsidRDefault="00E522A6" w:rsidP="00385C05">
            <w:pPr>
              <w:pStyle w:val="Titre110"/>
              <w:ind w:left="30" w:firstLine="0"/>
              <w:rPr>
                <w:b w:val="0"/>
                <w:sz w:val="20"/>
                <w:szCs w:val="20"/>
              </w:rPr>
            </w:pPr>
            <w:r w:rsidRPr="00594D65">
              <w:rPr>
                <w:b w:val="0"/>
                <w:sz w:val="20"/>
                <w:szCs w:val="20"/>
              </w:rPr>
              <w:t>Dialogue communautaire, sensibilisation, gestion des plaintes, appui communication projet.</w:t>
            </w:r>
          </w:p>
        </w:tc>
      </w:tr>
      <w:tr w:rsidR="00E522A6" w:rsidRPr="00594D65" w14:paraId="6BCF0769" w14:textId="77777777" w:rsidTr="00385C05">
        <w:trPr>
          <w:jc w:val="center"/>
        </w:trPr>
        <w:tc>
          <w:tcPr>
            <w:tcW w:w="2689" w:type="dxa"/>
            <w:vAlign w:val="center"/>
            <w:hideMark/>
          </w:tcPr>
          <w:p w14:paraId="0135A7F3" w14:textId="77777777" w:rsidR="00E522A6" w:rsidRPr="00594D65" w:rsidRDefault="00E522A6" w:rsidP="00385C05">
            <w:pPr>
              <w:pStyle w:val="Titre110"/>
              <w:ind w:left="34" w:firstLine="0"/>
              <w:rPr>
                <w:b w:val="0"/>
                <w:sz w:val="20"/>
                <w:szCs w:val="20"/>
              </w:rPr>
            </w:pPr>
            <w:r w:rsidRPr="00594D65">
              <w:rPr>
                <w:b w:val="0"/>
                <w:sz w:val="20"/>
                <w:szCs w:val="20"/>
              </w:rPr>
              <w:t>Expert écologue</w:t>
            </w:r>
          </w:p>
        </w:tc>
        <w:tc>
          <w:tcPr>
            <w:tcW w:w="6662" w:type="dxa"/>
            <w:hideMark/>
          </w:tcPr>
          <w:p w14:paraId="0278B547" w14:textId="77777777" w:rsidR="00E522A6" w:rsidRPr="00594D65" w:rsidRDefault="00E522A6" w:rsidP="00385C05">
            <w:pPr>
              <w:pStyle w:val="Titre110"/>
              <w:ind w:left="30" w:firstLine="0"/>
              <w:rPr>
                <w:b w:val="0"/>
                <w:sz w:val="20"/>
                <w:szCs w:val="20"/>
              </w:rPr>
            </w:pPr>
            <w:r w:rsidRPr="00594D65">
              <w:rPr>
                <w:b w:val="0"/>
                <w:sz w:val="20"/>
                <w:szCs w:val="20"/>
              </w:rPr>
              <w:t>Suivi écologique (faune/flore), périodes sensibles, replantation, formations spécifiques.</w:t>
            </w:r>
          </w:p>
        </w:tc>
      </w:tr>
      <w:tr w:rsidR="00E522A6" w:rsidRPr="00594D65" w14:paraId="2EC2952F" w14:textId="77777777" w:rsidTr="00385C05">
        <w:trPr>
          <w:jc w:val="center"/>
        </w:trPr>
        <w:tc>
          <w:tcPr>
            <w:tcW w:w="2689" w:type="dxa"/>
            <w:vAlign w:val="center"/>
            <w:hideMark/>
          </w:tcPr>
          <w:p w14:paraId="005C2957" w14:textId="77777777" w:rsidR="00E522A6" w:rsidRPr="00594D65" w:rsidRDefault="00E522A6" w:rsidP="00385C05">
            <w:pPr>
              <w:pStyle w:val="Titre110"/>
              <w:ind w:left="34" w:firstLine="0"/>
              <w:rPr>
                <w:b w:val="0"/>
                <w:sz w:val="20"/>
                <w:szCs w:val="20"/>
              </w:rPr>
            </w:pPr>
            <w:r w:rsidRPr="00594D65">
              <w:rPr>
                <w:b w:val="0"/>
                <w:sz w:val="20"/>
                <w:szCs w:val="20"/>
              </w:rPr>
              <w:t>Prestataire déchets</w:t>
            </w:r>
          </w:p>
        </w:tc>
        <w:tc>
          <w:tcPr>
            <w:tcW w:w="6662" w:type="dxa"/>
            <w:hideMark/>
          </w:tcPr>
          <w:p w14:paraId="6AAA9FD5" w14:textId="77777777" w:rsidR="00E522A6" w:rsidRPr="00594D65" w:rsidRDefault="00E522A6" w:rsidP="00385C05">
            <w:pPr>
              <w:pStyle w:val="Titre110"/>
              <w:ind w:left="30" w:firstLine="0"/>
              <w:rPr>
                <w:b w:val="0"/>
                <w:sz w:val="20"/>
                <w:szCs w:val="20"/>
              </w:rPr>
            </w:pPr>
            <w:r w:rsidRPr="00594D65">
              <w:rPr>
                <w:b w:val="0"/>
                <w:sz w:val="20"/>
                <w:szCs w:val="20"/>
              </w:rPr>
              <w:t>Gestion externe des déchets solides et dangereux (collecte, traitement).</w:t>
            </w:r>
          </w:p>
        </w:tc>
      </w:tr>
      <w:tr w:rsidR="00E522A6" w:rsidRPr="00594D65" w14:paraId="0FEF42EF" w14:textId="77777777" w:rsidTr="00385C05">
        <w:trPr>
          <w:jc w:val="center"/>
        </w:trPr>
        <w:tc>
          <w:tcPr>
            <w:tcW w:w="2689" w:type="dxa"/>
            <w:vAlign w:val="center"/>
            <w:hideMark/>
          </w:tcPr>
          <w:p w14:paraId="79E1F606" w14:textId="77777777" w:rsidR="00E522A6" w:rsidRPr="00594D65" w:rsidRDefault="00E522A6" w:rsidP="00385C05">
            <w:pPr>
              <w:pStyle w:val="Titre110"/>
              <w:ind w:left="34" w:firstLine="0"/>
              <w:rPr>
                <w:b w:val="0"/>
                <w:sz w:val="20"/>
                <w:szCs w:val="20"/>
              </w:rPr>
            </w:pPr>
            <w:r w:rsidRPr="00594D65">
              <w:rPr>
                <w:b w:val="0"/>
                <w:sz w:val="20"/>
                <w:szCs w:val="20"/>
              </w:rPr>
              <w:t>ONG locale</w:t>
            </w:r>
          </w:p>
        </w:tc>
        <w:tc>
          <w:tcPr>
            <w:tcW w:w="6662" w:type="dxa"/>
            <w:hideMark/>
          </w:tcPr>
          <w:p w14:paraId="6CA84F18" w14:textId="77777777" w:rsidR="00E522A6" w:rsidRPr="00594D65" w:rsidRDefault="00E522A6" w:rsidP="00385C05">
            <w:pPr>
              <w:pStyle w:val="Titre110"/>
              <w:ind w:left="30" w:firstLine="0"/>
              <w:rPr>
                <w:b w:val="0"/>
                <w:sz w:val="20"/>
                <w:szCs w:val="20"/>
              </w:rPr>
            </w:pPr>
            <w:r w:rsidRPr="00594D65">
              <w:rPr>
                <w:b w:val="0"/>
                <w:sz w:val="20"/>
                <w:szCs w:val="20"/>
              </w:rPr>
              <w:t>Appui à l’intégration des femmes, genre et vulnérabilités, sensibilisation locale.</w:t>
            </w:r>
          </w:p>
        </w:tc>
      </w:tr>
      <w:tr w:rsidR="00E522A6" w:rsidRPr="00594D65" w14:paraId="1F2EE8C5" w14:textId="77777777" w:rsidTr="00385C05">
        <w:trPr>
          <w:jc w:val="center"/>
        </w:trPr>
        <w:tc>
          <w:tcPr>
            <w:tcW w:w="2689" w:type="dxa"/>
            <w:vAlign w:val="center"/>
            <w:hideMark/>
          </w:tcPr>
          <w:p w14:paraId="68E77E00" w14:textId="77777777" w:rsidR="00E522A6" w:rsidRPr="00594D65" w:rsidRDefault="00E522A6" w:rsidP="00385C05">
            <w:pPr>
              <w:pStyle w:val="Titre110"/>
              <w:ind w:left="34" w:firstLine="0"/>
              <w:rPr>
                <w:b w:val="0"/>
                <w:sz w:val="20"/>
                <w:szCs w:val="20"/>
              </w:rPr>
            </w:pPr>
            <w:r w:rsidRPr="00594D65">
              <w:rPr>
                <w:b w:val="0"/>
                <w:sz w:val="20"/>
                <w:szCs w:val="20"/>
              </w:rPr>
              <w:t>Direction du projet / Responsable projet / Gestion de projet</w:t>
            </w:r>
          </w:p>
        </w:tc>
        <w:tc>
          <w:tcPr>
            <w:tcW w:w="6662" w:type="dxa"/>
            <w:hideMark/>
          </w:tcPr>
          <w:p w14:paraId="13D9A22A" w14:textId="77777777" w:rsidR="00E522A6" w:rsidRPr="00594D65" w:rsidRDefault="00E522A6" w:rsidP="00385C05">
            <w:pPr>
              <w:pStyle w:val="Titre110"/>
              <w:ind w:left="30" w:firstLine="0"/>
              <w:rPr>
                <w:b w:val="0"/>
                <w:sz w:val="20"/>
                <w:szCs w:val="20"/>
              </w:rPr>
            </w:pPr>
            <w:r w:rsidRPr="00594D65">
              <w:rPr>
                <w:b w:val="0"/>
                <w:sz w:val="20"/>
                <w:szCs w:val="20"/>
              </w:rPr>
              <w:t>Suivi général, coordination entre équipes, suivi des indicateurs économiques et sociaux.</w:t>
            </w:r>
          </w:p>
        </w:tc>
      </w:tr>
      <w:tr w:rsidR="00E522A6" w:rsidRPr="00594D65" w14:paraId="402962AA" w14:textId="77777777" w:rsidTr="00385C05">
        <w:trPr>
          <w:jc w:val="center"/>
        </w:trPr>
        <w:tc>
          <w:tcPr>
            <w:tcW w:w="2689" w:type="dxa"/>
            <w:vAlign w:val="center"/>
            <w:hideMark/>
          </w:tcPr>
          <w:p w14:paraId="65A49A4A" w14:textId="77777777" w:rsidR="00E522A6" w:rsidRPr="00594D65" w:rsidRDefault="00E522A6" w:rsidP="00385C05">
            <w:pPr>
              <w:pStyle w:val="Titre110"/>
              <w:ind w:left="34" w:firstLine="0"/>
              <w:rPr>
                <w:b w:val="0"/>
                <w:sz w:val="20"/>
                <w:szCs w:val="20"/>
              </w:rPr>
            </w:pPr>
            <w:r w:rsidRPr="00594D65">
              <w:rPr>
                <w:b w:val="0"/>
                <w:sz w:val="20"/>
                <w:szCs w:val="20"/>
              </w:rPr>
              <w:t>Mécanicien</w:t>
            </w:r>
          </w:p>
        </w:tc>
        <w:tc>
          <w:tcPr>
            <w:tcW w:w="6662" w:type="dxa"/>
            <w:hideMark/>
          </w:tcPr>
          <w:p w14:paraId="76C00915" w14:textId="77777777" w:rsidR="00E522A6" w:rsidRPr="00594D65" w:rsidRDefault="00E522A6" w:rsidP="00385C05">
            <w:pPr>
              <w:pStyle w:val="Titre110"/>
              <w:ind w:left="30" w:firstLine="0"/>
              <w:rPr>
                <w:b w:val="0"/>
                <w:sz w:val="20"/>
                <w:szCs w:val="20"/>
              </w:rPr>
            </w:pPr>
            <w:r w:rsidRPr="00594D65">
              <w:rPr>
                <w:b w:val="0"/>
                <w:sz w:val="20"/>
                <w:szCs w:val="20"/>
              </w:rPr>
              <w:t>Entretien des engins, réduction des fuites, maintenance technique sur site.</w:t>
            </w:r>
          </w:p>
        </w:tc>
      </w:tr>
      <w:tr w:rsidR="00E522A6" w:rsidRPr="00594D65" w14:paraId="71106770" w14:textId="77777777" w:rsidTr="00385C05">
        <w:trPr>
          <w:jc w:val="center"/>
        </w:trPr>
        <w:tc>
          <w:tcPr>
            <w:tcW w:w="2689" w:type="dxa"/>
            <w:vAlign w:val="center"/>
          </w:tcPr>
          <w:p w14:paraId="0EBAED4D" w14:textId="77777777" w:rsidR="00E522A6" w:rsidRPr="00594D65" w:rsidRDefault="00E522A6" w:rsidP="00385C05">
            <w:pPr>
              <w:pStyle w:val="Titre110"/>
              <w:ind w:left="34" w:firstLine="0"/>
              <w:rPr>
                <w:b w:val="0"/>
                <w:sz w:val="20"/>
                <w:szCs w:val="20"/>
              </w:rPr>
            </w:pPr>
            <w:r w:rsidRPr="00594D65">
              <w:rPr>
                <w:b w:val="0"/>
                <w:sz w:val="20"/>
                <w:szCs w:val="20"/>
              </w:rPr>
              <w:t>Agent de sécurité (gardiennage)</w:t>
            </w:r>
          </w:p>
        </w:tc>
        <w:tc>
          <w:tcPr>
            <w:tcW w:w="6662" w:type="dxa"/>
          </w:tcPr>
          <w:p w14:paraId="342E58C6" w14:textId="77777777" w:rsidR="00E522A6" w:rsidRPr="00594D65" w:rsidRDefault="00E522A6" w:rsidP="00385C05">
            <w:pPr>
              <w:pStyle w:val="Titre110"/>
              <w:ind w:left="30" w:firstLine="0"/>
              <w:rPr>
                <w:b w:val="0"/>
                <w:sz w:val="20"/>
                <w:szCs w:val="20"/>
              </w:rPr>
            </w:pPr>
            <w:r w:rsidRPr="00594D65">
              <w:rPr>
                <w:b w:val="0"/>
                <w:sz w:val="20"/>
                <w:szCs w:val="20"/>
              </w:rPr>
              <w:t>Surveillance physique du site (accès, intrusions, vols), sécurité des équipements et des installations.</w:t>
            </w:r>
          </w:p>
        </w:tc>
      </w:tr>
      <w:tr w:rsidR="00E522A6" w:rsidRPr="00594D65" w14:paraId="7C4B3C05" w14:textId="77777777" w:rsidTr="00385C05">
        <w:trPr>
          <w:jc w:val="center"/>
        </w:trPr>
        <w:tc>
          <w:tcPr>
            <w:tcW w:w="2689" w:type="dxa"/>
            <w:vAlign w:val="center"/>
          </w:tcPr>
          <w:p w14:paraId="1D5D26C8" w14:textId="77777777" w:rsidR="00E522A6" w:rsidRPr="00594D65" w:rsidRDefault="00E522A6" w:rsidP="00385C05">
            <w:pPr>
              <w:pStyle w:val="Titre110"/>
              <w:ind w:left="34" w:firstLine="0"/>
              <w:rPr>
                <w:b w:val="0"/>
                <w:sz w:val="20"/>
                <w:szCs w:val="20"/>
              </w:rPr>
            </w:pPr>
            <w:r w:rsidRPr="00594D65">
              <w:rPr>
                <w:b w:val="0"/>
                <w:sz w:val="20"/>
                <w:szCs w:val="20"/>
              </w:rPr>
              <w:t>Agent de nettoyage</w:t>
            </w:r>
          </w:p>
        </w:tc>
        <w:tc>
          <w:tcPr>
            <w:tcW w:w="6662" w:type="dxa"/>
          </w:tcPr>
          <w:p w14:paraId="19A57A22" w14:textId="77777777" w:rsidR="00E522A6" w:rsidRPr="00594D65" w:rsidRDefault="00E522A6" w:rsidP="00385C05">
            <w:pPr>
              <w:pStyle w:val="Titre110"/>
              <w:ind w:left="30" w:firstLine="0"/>
              <w:rPr>
                <w:b w:val="0"/>
                <w:sz w:val="20"/>
                <w:szCs w:val="20"/>
              </w:rPr>
            </w:pPr>
            <w:r w:rsidRPr="00594D65">
              <w:rPr>
                <w:b w:val="0"/>
                <w:sz w:val="20"/>
                <w:szCs w:val="20"/>
              </w:rPr>
              <w:t>Maintien de la propreté des zones de vie, base vie, zones sensibles, appui à l’hygiène en chantier.</w:t>
            </w:r>
          </w:p>
        </w:tc>
      </w:tr>
      <w:tr w:rsidR="00E522A6" w:rsidRPr="00594D65" w14:paraId="29D39267" w14:textId="77777777" w:rsidTr="00385C05">
        <w:trPr>
          <w:jc w:val="center"/>
        </w:trPr>
        <w:tc>
          <w:tcPr>
            <w:tcW w:w="2689" w:type="dxa"/>
            <w:vAlign w:val="center"/>
          </w:tcPr>
          <w:p w14:paraId="6D4A8B91" w14:textId="77777777" w:rsidR="00E522A6" w:rsidRPr="00594D65" w:rsidRDefault="00E522A6" w:rsidP="00385C05">
            <w:pPr>
              <w:pStyle w:val="Titre110"/>
              <w:ind w:left="34" w:firstLine="0"/>
              <w:rPr>
                <w:b w:val="0"/>
                <w:sz w:val="20"/>
                <w:szCs w:val="20"/>
              </w:rPr>
            </w:pPr>
            <w:r w:rsidRPr="00594D65">
              <w:rPr>
                <w:b w:val="0"/>
                <w:sz w:val="20"/>
                <w:szCs w:val="20"/>
              </w:rPr>
              <w:t>Ouvriers</w:t>
            </w:r>
          </w:p>
        </w:tc>
        <w:tc>
          <w:tcPr>
            <w:tcW w:w="6662" w:type="dxa"/>
          </w:tcPr>
          <w:p w14:paraId="5FD92E56" w14:textId="77777777" w:rsidR="00E522A6" w:rsidRPr="00594D65" w:rsidRDefault="00E522A6" w:rsidP="00385C05">
            <w:pPr>
              <w:pStyle w:val="Titre110"/>
              <w:ind w:left="30" w:firstLine="0"/>
              <w:rPr>
                <w:b w:val="0"/>
                <w:sz w:val="20"/>
                <w:szCs w:val="20"/>
              </w:rPr>
            </w:pPr>
            <w:r w:rsidRPr="00594D65">
              <w:rPr>
                <w:b w:val="0"/>
                <w:sz w:val="20"/>
                <w:szCs w:val="20"/>
              </w:rPr>
              <w:t>Exécution directe des travaux (terrassement, montage, nettoyage, plantation, manutention, etc.), respect des consignes HSE.</w:t>
            </w:r>
          </w:p>
        </w:tc>
      </w:tr>
    </w:tbl>
    <w:p w14:paraId="34A4483E" w14:textId="77777777" w:rsidR="00E522A6" w:rsidRPr="00594D65" w:rsidRDefault="00E522A6" w:rsidP="00E522A6">
      <w:pPr>
        <w:pStyle w:val="Titre11"/>
        <w:numPr>
          <w:ilvl w:val="0"/>
          <w:numId w:val="0"/>
        </w:numPr>
        <w:ind w:left="432" w:hanging="432"/>
      </w:pPr>
    </w:p>
    <w:p w14:paraId="1D744FA9" w14:textId="46B7FFCB" w:rsidR="00E522A6" w:rsidRDefault="00E522A6" w:rsidP="00E522A6">
      <w:pPr>
        <w:pStyle w:val="Heading2"/>
      </w:pPr>
      <w:bookmarkStart w:id="26" w:name="_Toc203402496"/>
      <w:bookmarkStart w:id="27" w:name="_Toc208832179"/>
      <w:r w:rsidRPr="00594D65">
        <w:t>Budget du PGES</w:t>
      </w:r>
      <w:bookmarkEnd w:id="26"/>
      <w:bookmarkEnd w:id="27"/>
    </w:p>
    <w:p w14:paraId="05B539FA" w14:textId="77777777" w:rsidR="00E522A6" w:rsidRPr="00E522A6" w:rsidRDefault="00E522A6" w:rsidP="00E522A6"/>
    <w:tbl>
      <w:tblPr>
        <w:tblStyle w:val="TableGrid"/>
        <w:tblW w:w="8915" w:type="dxa"/>
        <w:jc w:val="center"/>
        <w:tblLook w:val="04A0" w:firstRow="1" w:lastRow="0" w:firstColumn="1" w:lastColumn="0" w:noHBand="0" w:noVBand="1"/>
      </w:tblPr>
      <w:tblGrid>
        <w:gridCol w:w="4415"/>
        <w:gridCol w:w="4500"/>
      </w:tblGrid>
      <w:tr w:rsidR="00E522A6" w:rsidRPr="00594D65" w14:paraId="22E02A57" w14:textId="77777777" w:rsidTr="00385C05">
        <w:trPr>
          <w:jc w:val="center"/>
        </w:trPr>
        <w:tc>
          <w:tcPr>
            <w:tcW w:w="4415" w:type="dxa"/>
            <w:shd w:val="clear" w:color="auto" w:fill="D0CECE" w:themeFill="background2" w:themeFillShade="E6"/>
          </w:tcPr>
          <w:bookmarkEnd w:id="7"/>
          <w:p w14:paraId="1220D7C5" w14:textId="77777777" w:rsidR="00E522A6" w:rsidRPr="00594D65" w:rsidRDefault="00E522A6" w:rsidP="00385C05">
            <w:pPr>
              <w:jc w:val="both"/>
              <w:rPr>
                <w:b/>
                <w:bCs/>
                <w:sz w:val="24"/>
                <w:szCs w:val="24"/>
              </w:rPr>
            </w:pPr>
            <w:r w:rsidRPr="00594D65">
              <w:rPr>
                <w:b/>
                <w:bCs/>
                <w:sz w:val="24"/>
                <w:szCs w:val="24"/>
              </w:rPr>
              <w:t>Cout total pour la phase de construction</w:t>
            </w:r>
          </w:p>
        </w:tc>
        <w:tc>
          <w:tcPr>
            <w:tcW w:w="4500" w:type="dxa"/>
          </w:tcPr>
          <w:p w14:paraId="11025E16" w14:textId="77777777" w:rsidR="00E522A6" w:rsidRPr="00594D65" w:rsidRDefault="00E522A6" w:rsidP="00385C05">
            <w:pPr>
              <w:jc w:val="both"/>
              <w:rPr>
                <w:sz w:val="24"/>
                <w:szCs w:val="24"/>
              </w:rPr>
            </w:pPr>
            <w:r w:rsidRPr="00594D65">
              <w:rPr>
                <w:sz w:val="24"/>
                <w:szCs w:val="24"/>
              </w:rPr>
              <w:t>253 000</w:t>
            </w:r>
          </w:p>
        </w:tc>
      </w:tr>
      <w:tr w:rsidR="00E522A6" w:rsidRPr="00594D65" w14:paraId="7A1C141F" w14:textId="77777777" w:rsidTr="00385C05">
        <w:trPr>
          <w:jc w:val="center"/>
        </w:trPr>
        <w:tc>
          <w:tcPr>
            <w:tcW w:w="4415" w:type="dxa"/>
            <w:shd w:val="clear" w:color="auto" w:fill="D0CECE" w:themeFill="background2" w:themeFillShade="E6"/>
          </w:tcPr>
          <w:p w14:paraId="0CC515DD" w14:textId="77777777" w:rsidR="00E522A6" w:rsidRPr="00594D65" w:rsidRDefault="00E522A6" w:rsidP="00385C05">
            <w:pPr>
              <w:jc w:val="both"/>
              <w:rPr>
                <w:b/>
                <w:bCs/>
                <w:sz w:val="24"/>
                <w:szCs w:val="24"/>
              </w:rPr>
            </w:pPr>
            <w:r w:rsidRPr="00594D65">
              <w:rPr>
                <w:b/>
                <w:bCs/>
                <w:sz w:val="24"/>
                <w:szCs w:val="24"/>
              </w:rPr>
              <w:t>Cout total pour la phase d’exploitation</w:t>
            </w:r>
          </w:p>
        </w:tc>
        <w:tc>
          <w:tcPr>
            <w:tcW w:w="4500" w:type="dxa"/>
          </w:tcPr>
          <w:p w14:paraId="7FE472FB" w14:textId="77777777" w:rsidR="00E522A6" w:rsidRPr="00594D65" w:rsidRDefault="00E522A6" w:rsidP="00385C05">
            <w:pPr>
              <w:jc w:val="both"/>
              <w:rPr>
                <w:sz w:val="24"/>
                <w:szCs w:val="24"/>
              </w:rPr>
            </w:pPr>
            <w:r w:rsidRPr="00594D65">
              <w:rPr>
                <w:sz w:val="24"/>
                <w:szCs w:val="24"/>
              </w:rPr>
              <w:t>455,000</w:t>
            </w:r>
          </w:p>
        </w:tc>
      </w:tr>
      <w:tr w:rsidR="00E522A6" w:rsidRPr="00594D65" w14:paraId="780E44C3" w14:textId="77777777" w:rsidTr="00385C05">
        <w:trPr>
          <w:jc w:val="center"/>
        </w:trPr>
        <w:tc>
          <w:tcPr>
            <w:tcW w:w="4415" w:type="dxa"/>
            <w:shd w:val="clear" w:color="auto" w:fill="D0CECE" w:themeFill="background2" w:themeFillShade="E6"/>
          </w:tcPr>
          <w:p w14:paraId="223CDCBA" w14:textId="77777777" w:rsidR="00E522A6" w:rsidRPr="00594D65" w:rsidRDefault="00E522A6" w:rsidP="00385C05">
            <w:pPr>
              <w:jc w:val="both"/>
              <w:rPr>
                <w:b/>
                <w:bCs/>
                <w:sz w:val="24"/>
                <w:szCs w:val="24"/>
              </w:rPr>
            </w:pPr>
            <w:r w:rsidRPr="00594D65">
              <w:rPr>
                <w:b/>
                <w:bCs/>
                <w:sz w:val="24"/>
                <w:szCs w:val="24"/>
              </w:rPr>
              <w:t>Cout total pour la phase de démantèlement</w:t>
            </w:r>
          </w:p>
        </w:tc>
        <w:tc>
          <w:tcPr>
            <w:tcW w:w="4500" w:type="dxa"/>
          </w:tcPr>
          <w:p w14:paraId="13ECA1F7" w14:textId="77777777" w:rsidR="00E522A6" w:rsidRPr="00594D65" w:rsidRDefault="00E522A6" w:rsidP="00385C05">
            <w:pPr>
              <w:jc w:val="both"/>
              <w:rPr>
                <w:sz w:val="24"/>
                <w:szCs w:val="24"/>
              </w:rPr>
            </w:pPr>
            <w:r w:rsidRPr="00594D65">
              <w:rPr>
                <w:sz w:val="24"/>
                <w:szCs w:val="24"/>
              </w:rPr>
              <w:t xml:space="preserve">63 000 </w:t>
            </w:r>
          </w:p>
        </w:tc>
      </w:tr>
      <w:tr w:rsidR="00E522A6" w:rsidRPr="00594D65" w14:paraId="23D0C552" w14:textId="77777777" w:rsidTr="00385C05">
        <w:trPr>
          <w:jc w:val="center"/>
        </w:trPr>
        <w:tc>
          <w:tcPr>
            <w:tcW w:w="4415" w:type="dxa"/>
            <w:shd w:val="clear" w:color="auto" w:fill="D0CECE" w:themeFill="background2" w:themeFillShade="E6"/>
          </w:tcPr>
          <w:p w14:paraId="5670EA58" w14:textId="77777777" w:rsidR="00E522A6" w:rsidRPr="00594D65" w:rsidRDefault="00E522A6" w:rsidP="00385C05">
            <w:pPr>
              <w:jc w:val="both"/>
              <w:rPr>
                <w:b/>
                <w:bCs/>
                <w:sz w:val="24"/>
                <w:szCs w:val="24"/>
              </w:rPr>
            </w:pPr>
            <w:r w:rsidRPr="00594D65">
              <w:rPr>
                <w:b/>
                <w:bCs/>
                <w:sz w:val="24"/>
                <w:szCs w:val="24"/>
              </w:rPr>
              <w:t>Coût</w:t>
            </w:r>
            <w:r w:rsidRPr="00594D65">
              <w:rPr>
                <w:b/>
                <w:bCs/>
                <w:spacing w:val="-2"/>
                <w:sz w:val="24"/>
                <w:szCs w:val="24"/>
              </w:rPr>
              <w:t xml:space="preserve"> </w:t>
            </w:r>
            <w:r w:rsidRPr="00594D65">
              <w:rPr>
                <w:b/>
                <w:bCs/>
                <w:sz w:val="24"/>
                <w:szCs w:val="24"/>
              </w:rPr>
              <w:t>du</w:t>
            </w:r>
            <w:r w:rsidRPr="00594D65">
              <w:rPr>
                <w:b/>
                <w:bCs/>
                <w:spacing w:val="-2"/>
                <w:sz w:val="24"/>
                <w:szCs w:val="24"/>
              </w:rPr>
              <w:t xml:space="preserve"> </w:t>
            </w:r>
            <w:r w:rsidRPr="00594D65">
              <w:rPr>
                <w:b/>
                <w:bCs/>
                <w:sz w:val="24"/>
                <w:szCs w:val="24"/>
              </w:rPr>
              <w:t>Plan</w:t>
            </w:r>
            <w:r w:rsidRPr="00594D65">
              <w:rPr>
                <w:b/>
                <w:bCs/>
                <w:spacing w:val="-2"/>
                <w:sz w:val="24"/>
                <w:szCs w:val="24"/>
              </w:rPr>
              <w:t xml:space="preserve"> </w:t>
            </w:r>
            <w:r w:rsidRPr="00594D65">
              <w:rPr>
                <w:b/>
                <w:bCs/>
                <w:sz w:val="24"/>
                <w:szCs w:val="24"/>
              </w:rPr>
              <w:t>d’Engagement</w:t>
            </w:r>
            <w:r w:rsidRPr="00594D65">
              <w:rPr>
                <w:b/>
                <w:bCs/>
                <w:spacing w:val="-1"/>
                <w:sz w:val="24"/>
                <w:szCs w:val="24"/>
              </w:rPr>
              <w:t xml:space="preserve"> </w:t>
            </w:r>
            <w:r w:rsidRPr="00594D65">
              <w:rPr>
                <w:b/>
                <w:bCs/>
                <w:sz w:val="24"/>
                <w:szCs w:val="24"/>
              </w:rPr>
              <w:t>des</w:t>
            </w:r>
            <w:r w:rsidRPr="00594D65">
              <w:rPr>
                <w:b/>
                <w:bCs/>
                <w:spacing w:val="-3"/>
                <w:sz w:val="24"/>
                <w:szCs w:val="24"/>
              </w:rPr>
              <w:t xml:space="preserve"> </w:t>
            </w:r>
            <w:r w:rsidRPr="00594D65">
              <w:rPr>
                <w:b/>
                <w:bCs/>
                <w:sz w:val="24"/>
                <w:szCs w:val="24"/>
              </w:rPr>
              <w:t>Parties</w:t>
            </w:r>
            <w:r w:rsidRPr="00594D65">
              <w:rPr>
                <w:b/>
                <w:bCs/>
                <w:spacing w:val="-2"/>
                <w:sz w:val="24"/>
                <w:szCs w:val="24"/>
              </w:rPr>
              <w:t xml:space="preserve"> Prenantes</w:t>
            </w:r>
          </w:p>
        </w:tc>
        <w:tc>
          <w:tcPr>
            <w:tcW w:w="4500" w:type="dxa"/>
          </w:tcPr>
          <w:p w14:paraId="44DB1566" w14:textId="77777777" w:rsidR="00E522A6" w:rsidRPr="00594D65" w:rsidRDefault="00E522A6" w:rsidP="00385C05">
            <w:pPr>
              <w:jc w:val="both"/>
              <w:rPr>
                <w:sz w:val="24"/>
                <w:szCs w:val="24"/>
              </w:rPr>
            </w:pPr>
            <w:r w:rsidRPr="00594D65">
              <w:rPr>
                <w:sz w:val="24"/>
                <w:szCs w:val="24"/>
              </w:rPr>
              <w:t>145 700</w:t>
            </w:r>
          </w:p>
        </w:tc>
      </w:tr>
      <w:tr w:rsidR="00E522A6" w:rsidRPr="00594D65" w14:paraId="12B4EAEE" w14:textId="77777777" w:rsidTr="00385C05">
        <w:trPr>
          <w:jc w:val="center"/>
        </w:trPr>
        <w:tc>
          <w:tcPr>
            <w:tcW w:w="4415" w:type="dxa"/>
            <w:shd w:val="clear" w:color="auto" w:fill="D0CECE" w:themeFill="background2" w:themeFillShade="E6"/>
          </w:tcPr>
          <w:p w14:paraId="1B2E9769" w14:textId="77777777" w:rsidR="00E522A6" w:rsidRPr="00594D65" w:rsidRDefault="00E522A6" w:rsidP="00385C05">
            <w:pPr>
              <w:jc w:val="both"/>
              <w:rPr>
                <w:b/>
                <w:bCs/>
                <w:sz w:val="24"/>
                <w:szCs w:val="24"/>
              </w:rPr>
            </w:pPr>
            <w:r w:rsidRPr="00594D65">
              <w:rPr>
                <w:b/>
                <w:bCs/>
                <w:sz w:val="24"/>
                <w:szCs w:val="24"/>
              </w:rPr>
              <w:t>Mécanisme</w:t>
            </w:r>
            <w:r w:rsidRPr="00594D65">
              <w:rPr>
                <w:b/>
                <w:bCs/>
                <w:spacing w:val="-2"/>
                <w:sz w:val="24"/>
                <w:szCs w:val="24"/>
              </w:rPr>
              <w:t xml:space="preserve"> </w:t>
            </w:r>
            <w:r w:rsidRPr="00594D65">
              <w:rPr>
                <w:b/>
                <w:bCs/>
                <w:sz w:val="24"/>
                <w:szCs w:val="24"/>
              </w:rPr>
              <w:t>de gestion</w:t>
            </w:r>
            <w:r w:rsidRPr="00594D65">
              <w:rPr>
                <w:b/>
                <w:bCs/>
                <w:spacing w:val="-1"/>
                <w:sz w:val="24"/>
                <w:szCs w:val="24"/>
              </w:rPr>
              <w:t xml:space="preserve"> </w:t>
            </w:r>
            <w:r w:rsidRPr="00594D65">
              <w:rPr>
                <w:b/>
                <w:bCs/>
                <w:sz w:val="24"/>
                <w:szCs w:val="24"/>
              </w:rPr>
              <w:t xml:space="preserve">des </w:t>
            </w:r>
            <w:r w:rsidRPr="00594D65">
              <w:rPr>
                <w:b/>
                <w:bCs/>
                <w:spacing w:val="-2"/>
                <w:sz w:val="24"/>
                <w:szCs w:val="24"/>
              </w:rPr>
              <w:t>plaintes</w:t>
            </w:r>
          </w:p>
        </w:tc>
        <w:tc>
          <w:tcPr>
            <w:tcW w:w="4500" w:type="dxa"/>
          </w:tcPr>
          <w:p w14:paraId="65734898" w14:textId="77777777" w:rsidR="00E522A6" w:rsidRPr="00594D65" w:rsidRDefault="00E522A6" w:rsidP="00385C05">
            <w:pPr>
              <w:jc w:val="both"/>
              <w:rPr>
                <w:sz w:val="24"/>
                <w:szCs w:val="24"/>
              </w:rPr>
            </w:pPr>
            <w:r w:rsidRPr="00594D65">
              <w:rPr>
                <w:sz w:val="24"/>
                <w:szCs w:val="24"/>
              </w:rPr>
              <w:t>50,000</w:t>
            </w:r>
          </w:p>
        </w:tc>
      </w:tr>
      <w:tr w:rsidR="00E522A6" w:rsidRPr="00594D65" w14:paraId="2EE37C8B" w14:textId="77777777" w:rsidTr="00385C05">
        <w:trPr>
          <w:jc w:val="center"/>
        </w:trPr>
        <w:tc>
          <w:tcPr>
            <w:tcW w:w="4415" w:type="dxa"/>
            <w:shd w:val="clear" w:color="auto" w:fill="D0CECE" w:themeFill="background2" w:themeFillShade="E6"/>
          </w:tcPr>
          <w:p w14:paraId="41A55BAA" w14:textId="77777777" w:rsidR="00E522A6" w:rsidRPr="00594D65" w:rsidRDefault="00E522A6" w:rsidP="00385C05">
            <w:pPr>
              <w:jc w:val="both"/>
              <w:rPr>
                <w:b/>
                <w:bCs/>
                <w:sz w:val="24"/>
                <w:szCs w:val="24"/>
              </w:rPr>
            </w:pPr>
            <w:r w:rsidRPr="00594D65">
              <w:rPr>
                <w:b/>
                <w:bCs/>
                <w:sz w:val="24"/>
                <w:szCs w:val="24"/>
              </w:rPr>
              <w:t xml:space="preserve">Cout total de la mise en œuvre des impacts positifs </w:t>
            </w:r>
          </w:p>
        </w:tc>
        <w:tc>
          <w:tcPr>
            <w:tcW w:w="4500" w:type="dxa"/>
          </w:tcPr>
          <w:p w14:paraId="7FBA733A" w14:textId="77777777" w:rsidR="00E522A6" w:rsidRPr="00594D65" w:rsidRDefault="00E522A6" w:rsidP="00385C05">
            <w:pPr>
              <w:jc w:val="both"/>
              <w:rPr>
                <w:sz w:val="24"/>
                <w:szCs w:val="24"/>
              </w:rPr>
            </w:pPr>
            <w:r w:rsidRPr="00594D65">
              <w:rPr>
                <w:sz w:val="24"/>
                <w:szCs w:val="24"/>
              </w:rPr>
              <w:t>146 000</w:t>
            </w:r>
          </w:p>
        </w:tc>
      </w:tr>
      <w:tr w:rsidR="00E522A6" w:rsidRPr="00594D65" w14:paraId="1C452087" w14:textId="77777777" w:rsidTr="00385C05">
        <w:trPr>
          <w:jc w:val="center"/>
        </w:trPr>
        <w:tc>
          <w:tcPr>
            <w:tcW w:w="4415" w:type="dxa"/>
            <w:shd w:val="clear" w:color="auto" w:fill="D0CECE" w:themeFill="background2" w:themeFillShade="E6"/>
          </w:tcPr>
          <w:p w14:paraId="682DBFBA" w14:textId="77777777" w:rsidR="00E522A6" w:rsidRPr="00594D65" w:rsidRDefault="00E522A6" w:rsidP="00385C05">
            <w:pPr>
              <w:jc w:val="both"/>
              <w:rPr>
                <w:b/>
                <w:bCs/>
                <w:sz w:val="24"/>
                <w:szCs w:val="24"/>
              </w:rPr>
            </w:pPr>
            <w:r w:rsidRPr="00594D65">
              <w:rPr>
                <w:b/>
                <w:bCs/>
                <w:sz w:val="24"/>
                <w:szCs w:val="24"/>
              </w:rPr>
              <w:t>Cout total de plan de suivi</w:t>
            </w:r>
          </w:p>
        </w:tc>
        <w:tc>
          <w:tcPr>
            <w:tcW w:w="4500" w:type="dxa"/>
          </w:tcPr>
          <w:p w14:paraId="3E213D9A" w14:textId="77777777" w:rsidR="00E522A6" w:rsidRPr="00594D65" w:rsidRDefault="00E522A6" w:rsidP="00385C05">
            <w:pPr>
              <w:jc w:val="both"/>
              <w:rPr>
                <w:sz w:val="24"/>
                <w:szCs w:val="24"/>
              </w:rPr>
            </w:pPr>
            <w:r w:rsidRPr="00594D65">
              <w:rPr>
                <w:sz w:val="24"/>
                <w:szCs w:val="24"/>
              </w:rPr>
              <w:t>268 500</w:t>
            </w:r>
          </w:p>
        </w:tc>
      </w:tr>
      <w:tr w:rsidR="00E522A6" w:rsidRPr="00594D65" w14:paraId="3DBF6FE3" w14:textId="77777777" w:rsidTr="00385C05">
        <w:trPr>
          <w:jc w:val="center"/>
        </w:trPr>
        <w:tc>
          <w:tcPr>
            <w:tcW w:w="4415" w:type="dxa"/>
            <w:shd w:val="clear" w:color="auto" w:fill="D0CECE" w:themeFill="background2" w:themeFillShade="E6"/>
          </w:tcPr>
          <w:p w14:paraId="22FD9DE2" w14:textId="77777777" w:rsidR="00E522A6" w:rsidRPr="00594D65" w:rsidRDefault="00E522A6" w:rsidP="00385C05">
            <w:pPr>
              <w:jc w:val="both"/>
              <w:rPr>
                <w:b/>
                <w:bCs/>
                <w:sz w:val="24"/>
                <w:szCs w:val="24"/>
              </w:rPr>
            </w:pPr>
            <w:r w:rsidRPr="00594D65">
              <w:rPr>
                <w:b/>
                <w:bCs/>
                <w:sz w:val="24"/>
                <w:szCs w:val="24"/>
              </w:rPr>
              <w:t>Cout total de plan de renforcement</w:t>
            </w:r>
          </w:p>
        </w:tc>
        <w:tc>
          <w:tcPr>
            <w:tcW w:w="4500" w:type="dxa"/>
          </w:tcPr>
          <w:p w14:paraId="769E9B79" w14:textId="77777777" w:rsidR="00E522A6" w:rsidRPr="00594D65" w:rsidRDefault="00E522A6" w:rsidP="00385C05">
            <w:pPr>
              <w:jc w:val="both"/>
              <w:rPr>
                <w:sz w:val="24"/>
                <w:szCs w:val="24"/>
              </w:rPr>
            </w:pPr>
            <w:r w:rsidRPr="00594D65">
              <w:rPr>
                <w:sz w:val="24"/>
                <w:szCs w:val="24"/>
              </w:rPr>
              <w:t>41 500</w:t>
            </w:r>
          </w:p>
        </w:tc>
      </w:tr>
      <w:tr w:rsidR="00E522A6" w:rsidRPr="00594D65" w14:paraId="7098F9E2" w14:textId="77777777" w:rsidTr="00385C05">
        <w:trPr>
          <w:jc w:val="center"/>
        </w:trPr>
        <w:tc>
          <w:tcPr>
            <w:tcW w:w="4415" w:type="dxa"/>
            <w:shd w:val="clear" w:color="auto" w:fill="D0CECE" w:themeFill="background2" w:themeFillShade="E6"/>
          </w:tcPr>
          <w:p w14:paraId="743425E9" w14:textId="77777777" w:rsidR="00E522A6" w:rsidRPr="00594D65" w:rsidRDefault="00E522A6" w:rsidP="00385C05">
            <w:pPr>
              <w:jc w:val="both"/>
              <w:rPr>
                <w:b/>
                <w:bCs/>
                <w:sz w:val="24"/>
                <w:szCs w:val="24"/>
              </w:rPr>
            </w:pPr>
            <w:r w:rsidRPr="00594D65">
              <w:rPr>
                <w:b/>
                <w:bCs/>
                <w:sz w:val="24"/>
                <w:szCs w:val="24"/>
              </w:rPr>
              <w:t>Cout total de plan d’urgence</w:t>
            </w:r>
          </w:p>
        </w:tc>
        <w:tc>
          <w:tcPr>
            <w:tcW w:w="4500" w:type="dxa"/>
          </w:tcPr>
          <w:p w14:paraId="0F9F62AB" w14:textId="77777777" w:rsidR="00E522A6" w:rsidRPr="00594D65" w:rsidRDefault="00E522A6" w:rsidP="00385C05">
            <w:pPr>
              <w:jc w:val="both"/>
              <w:rPr>
                <w:sz w:val="24"/>
                <w:szCs w:val="24"/>
              </w:rPr>
            </w:pPr>
            <w:r w:rsidRPr="00594D65">
              <w:rPr>
                <w:sz w:val="24"/>
                <w:szCs w:val="24"/>
              </w:rPr>
              <w:t>22 500</w:t>
            </w:r>
          </w:p>
        </w:tc>
      </w:tr>
      <w:tr w:rsidR="00E522A6" w:rsidRPr="00594D65" w14:paraId="20CD8896" w14:textId="77777777" w:rsidTr="00385C05">
        <w:trPr>
          <w:jc w:val="center"/>
        </w:trPr>
        <w:tc>
          <w:tcPr>
            <w:tcW w:w="4415" w:type="dxa"/>
            <w:shd w:val="clear" w:color="auto" w:fill="D0CECE" w:themeFill="background2" w:themeFillShade="E6"/>
          </w:tcPr>
          <w:p w14:paraId="37B7430C" w14:textId="77777777" w:rsidR="00E522A6" w:rsidRPr="00594D65" w:rsidRDefault="00E522A6" w:rsidP="00385C05">
            <w:pPr>
              <w:jc w:val="both"/>
              <w:rPr>
                <w:b/>
                <w:bCs/>
                <w:sz w:val="24"/>
                <w:szCs w:val="24"/>
              </w:rPr>
            </w:pPr>
            <w:r w:rsidRPr="00594D65">
              <w:rPr>
                <w:b/>
                <w:bCs/>
                <w:sz w:val="24"/>
                <w:szCs w:val="24"/>
              </w:rPr>
              <w:t xml:space="preserve">Total </w:t>
            </w:r>
            <w:r>
              <w:rPr>
                <w:b/>
                <w:bCs/>
                <w:sz w:val="24"/>
                <w:szCs w:val="24"/>
              </w:rPr>
              <w:t>en TND</w:t>
            </w:r>
          </w:p>
        </w:tc>
        <w:tc>
          <w:tcPr>
            <w:tcW w:w="4500" w:type="dxa"/>
          </w:tcPr>
          <w:p w14:paraId="0C93E53A" w14:textId="77777777" w:rsidR="00E522A6" w:rsidRPr="00594D65" w:rsidRDefault="00E522A6" w:rsidP="00385C05">
            <w:pPr>
              <w:jc w:val="both"/>
              <w:rPr>
                <w:sz w:val="24"/>
                <w:szCs w:val="24"/>
              </w:rPr>
            </w:pPr>
            <w:r w:rsidRPr="00594D65">
              <w:rPr>
                <w:sz w:val="24"/>
                <w:szCs w:val="24"/>
              </w:rPr>
              <w:t>1 503 200</w:t>
            </w:r>
          </w:p>
        </w:tc>
      </w:tr>
    </w:tbl>
    <w:p w14:paraId="07FDA3E9" w14:textId="0BAE30BB" w:rsidR="00E522A6" w:rsidRPr="00594D65" w:rsidRDefault="00E522A6" w:rsidP="00E522A6">
      <w:pPr>
        <w:widowControl/>
        <w:suppressAutoHyphens w:val="0"/>
        <w:autoSpaceDE/>
        <w:autoSpaceDN/>
        <w:spacing w:after="160" w:line="259" w:lineRule="auto"/>
        <w:rPr>
          <w:i/>
          <w:sz w:val="26"/>
        </w:rPr>
      </w:pPr>
    </w:p>
    <w:sectPr w:rsidR="00E522A6" w:rsidRPr="00594D65" w:rsidSect="00E522A6">
      <w:headerReference w:type="first" r:id="rId36"/>
      <w:footerReference w:type="first" r:id="rId37"/>
      <w:pgSz w:w="11906" w:h="16838"/>
      <w:pgMar w:top="1418" w:right="127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5763C" w14:textId="77777777" w:rsidR="00D36214" w:rsidRPr="00594D65" w:rsidRDefault="00D36214" w:rsidP="00230C03">
      <w:r w:rsidRPr="00594D65">
        <w:separator/>
      </w:r>
    </w:p>
  </w:endnote>
  <w:endnote w:type="continuationSeparator" w:id="0">
    <w:p w14:paraId="712102FD" w14:textId="77777777" w:rsidR="00D36214" w:rsidRPr="00594D65" w:rsidRDefault="00D36214" w:rsidP="00230C03">
      <w:r w:rsidRPr="00594D65">
        <w:continuationSeparator/>
      </w:r>
    </w:p>
  </w:endnote>
  <w:endnote w:type="continuationNotice" w:id="1">
    <w:p w14:paraId="38329AFE" w14:textId="77777777" w:rsidR="00D36214" w:rsidRPr="00594D65" w:rsidRDefault="00D362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Dubai">
    <w:panose1 w:val="020B0503030403030204"/>
    <w:charset w:val="00"/>
    <w:family w:val="swiss"/>
    <w:pitch w:val="variable"/>
    <w:sig w:usb0="80002067" w:usb1="80000000" w:usb2="00000008" w:usb3="00000000" w:csb0="0000004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375D" w14:textId="00ADC785" w:rsidR="003656B2" w:rsidRDefault="005738C1">
    <w:pPr>
      <w:pStyle w:val="Footer"/>
    </w:pPr>
    <w:r>
      <w:rPr>
        <w:noProof/>
        <w14:ligatures w14:val="standardContextual"/>
      </w:rPr>
      <mc:AlternateContent>
        <mc:Choice Requires="wps">
          <w:drawing>
            <wp:anchor distT="0" distB="0" distL="0" distR="0" simplePos="0" relativeHeight="251663360" behindDoc="0" locked="0" layoutInCell="1" allowOverlap="1" wp14:anchorId="25CBFCE7" wp14:editId="3F43AC04">
              <wp:simplePos x="635" y="635"/>
              <wp:positionH relativeFrom="page">
                <wp:align>center</wp:align>
              </wp:positionH>
              <wp:positionV relativeFrom="page">
                <wp:align>bottom</wp:align>
              </wp:positionV>
              <wp:extent cx="419100" cy="342900"/>
              <wp:effectExtent l="0" t="0" r="0" b="0"/>
              <wp:wrapNone/>
              <wp:docPr id="1185612010"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05B5141" w14:textId="5A490B4F"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BFCE7" id="_x0000_t202" coordsize="21600,21600" o:spt="202" path="m,l,21600r21600,l21600,xe">
              <v:stroke joinstyle="miter"/>
              <v:path gradientshapeok="t" o:connecttype="rect"/>
            </v:shapetype>
            <v:shape id="Text Box 6" o:spid="_x0000_s1033" type="#_x0000_t202" alt="PUBLIC" style="position:absolute;margin-left:0;margin-top:0;width:33pt;height:27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NiCwIAABw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" filled="f" stroked="f">
              <v:fill o:detectmouseclick="t"/>
              <v:textbox style="mso-fit-shape-to-text:t" inset="0,0,0,15pt">
                <w:txbxContent>
                  <w:p w14:paraId="505B5141" w14:textId="5A490B4F"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74635" w14:textId="659AD15D" w:rsidR="00B970B1" w:rsidRDefault="005738C1" w:rsidP="00480C5B">
    <w:pPr>
      <w:pStyle w:val="Footer"/>
      <w:jc w:val="right"/>
    </w:pPr>
    <w:r>
      <w:rPr>
        <w:noProof/>
        <w14:ligatures w14:val="standardContextual"/>
      </w:rPr>
      <mc:AlternateContent>
        <mc:Choice Requires="wps">
          <w:drawing>
            <wp:anchor distT="0" distB="0" distL="0" distR="0" simplePos="0" relativeHeight="251664384" behindDoc="0" locked="0" layoutInCell="1" allowOverlap="1" wp14:anchorId="7F5EBFC3" wp14:editId="04CB4A37">
              <wp:simplePos x="635" y="635"/>
              <wp:positionH relativeFrom="page">
                <wp:align>center</wp:align>
              </wp:positionH>
              <wp:positionV relativeFrom="page">
                <wp:align>bottom</wp:align>
              </wp:positionV>
              <wp:extent cx="419100" cy="342900"/>
              <wp:effectExtent l="0" t="0" r="0" b="0"/>
              <wp:wrapNone/>
              <wp:docPr id="370644614" name="Text Box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32F48729" w14:textId="69F20589"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5EBFC3" id="_x0000_t202" coordsize="21600,21600" o:spt="202" path="m,l,21600r21600,l21600,xe">
              <v:stroke joinstyle="miter"/>
              <v:path gradientshapeok="t" o:connecttype="rect"/>
            </v:shapetype>
            <v:shape id="Text Box 7" o:spid="_x0000_s1034" type="#_x0000_t202" alt="PUBLIC" style="position:absolute;left:0;text-align:left;margin-left:0;margin-top:0;width:33pt;height:27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" filled="f" stroked="f">
              <v:fill o:detectmouseclick="t"/>
              <v:textbox style="mso-fit-shape-to-text:t" inset="0,0,0,15pt">
                <w:txbxContent>
                  <w:p w14:paraId="32F48729" w14:textId="69F20589"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p w14:paraId="02A7584E" w14:textId="77777777" w:rsidR="005505ED" w:rsidRPr="00F777AC" w:rsidRDefault="00550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43A4" w14:textId="4392C252" w:rsidR="00B970B1" w:rsidRDefault="005738C1" w:rsidP="00B970B1">
    <w:pPr>
      <w:pStyle w:val="Footer"/>
      <w:jc w:val="right"/>
    </w:pPr>
    <w:r>
      <w:rPr>
        <w:noProof/>
        <w14:ligatures w14:val="standardContextual"/>
      </w:rPr>
      <mc:AlternateContent>
        <mc:Choice Requires="wps">
          <w:drawing>
            <wp:anchor distT="0" distB="0" distL="0" distR="0" simplePos="0" relativeHeight="251662336" behindDoc="0" locked="0" layoutInCell="1" allowOverlap="1" wp14:anchorId="70359768" wp14:editId="33465C68">
              <wp:simplePos x="635" y="635"/>
              <wp:positionH relativeFrom="page">
                <wp:align>center</wp:align>
              </wp:positionH>
              <wp:positionV relativeFrom="page">
                <wp:align>bottom</wp:align>
              </wp:positionV>
              <wp:extent cx="419100" cy="342900"/>
              <wp:effectExtent l="0" t="0" r="0" b="0"/>
              <wp:wrapNone/>
              <wp:docPr id="74932935"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497D870" w14:textId="5056F6C9"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359768" id="_x0000_t202" coordsize="21600,21600" o:spt="202" path="m,l,21600r21600,l21600,xe">
              <v:stroke joinstyle="miter"/>
              <v:path gradientshapeok="t" o:connecttype="rect"/>
            </v:shapetype>
            <v:shape id="Text Box 5" o:spid="_x0000_s1036" type="#_x0000_t202" alt="PUBLIC" style="position:absolute;left:0;text-align:left;margin-left:0;margin-top:0;width:33pt;height:27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" filled="f" stroked="f">
              <v:fill o:detectmouseclick="t"/>
              <v:textbox style="mso-fit-shape-to-text:t" inset="0,0,0,15pt">
                <w:txbxContent>
                  <w:p w14:paraId="0497D870" w14:textId="5056F6C9"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p w14:paraId="07325058" w14:textId="77777777" w:rsidR="005505ED" w:rsidRPr="00594D65" w:rsidRDefault="005505ED" w:rsidP="00370B6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7538" w14:textId="1CC4C0EB" w:rsidR="00810B17" w:rsidRDefault="005738C1">
    <w:pPr>
      <w:pStyle w:val="Footer"/>
      <w:jc w:val="right"/>
    </w:pPr>
    <w:r>
      <w:rPr>
        <w:noProof/>
        <w14:ligatures w14:val="standardContextual"/>
      </w:rPr>
      <mc:AlternateContent>
        <mc:Choice Requires="wps">
          <w:drawing>
            <wp:anchor distT="0" distB="0" distL="0" distR="0" simplePos="0" relativeHeight="251665408" behindDoc="0" locked="0" layoutInCell="1" allowOverlap="1" wp14:anchorId="4329C885" wp14:editId="19833EFC">
              <wp:simplePos x="635" y="635"/>
              <wp:positionH relativeFrom="page">
                <wp:align>center</wp:align>
              </wp:positionH>
              <wp:positionV relativeFrom="page">
                <wp:align>bottom</wp:align>
              </wp:positionV>
              <wp:extent cx="419100" cy="342900"/>
              <wp:effectExtent l="0" t="0" r="0" b="0"/>
              <wp:wrapNone/>
              <wp:docPr id="1805943418"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1E80B2F5" w14:textId="4A5E2A22"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9C885" id="_x0000_t202" coordsize="21600,21600" o:spt="202" path="m,l,21600r21600,l21600,xe">
              <v:stroke joinstyle="miter"/>
              <v:path gradientshapeok="t" o:connecttype="rect"/>
            </v:shapetype>
            <v:shape id="Text Box 8" o:spid="_x0000_s1038" type="#_x0000_t202" alt="PUBLIC" style="position:absolute;left:0;text-align:left;margin-left:0;margin-top:0;width:33pt;height:27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" filled="f" stroked="f">
              <v:fill o:detectmouseclick="t"/>
              <v:textbox style="mso-fit-shape-to-text:t" inset="0,0,0,15pt">
                <w:txbxContent>
                  <w:p w14:paraId="1E80B2F5" w14:textId="4A5E2A22"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sdt>
      <w:sdtPr>
        <w:id w:val="-1097482378"/>
        <w:docPartObj>
          <w:docPartGallery w:val="Page Numbers (Bottom of Page)"/>
          <w:docPartUnique/>
        </w:docPartObj>
      </w:sdtPr>
      <w:sdtEndPr/>
      <w:sdtContent>
        <w:r w:rsidR="00810B17">
          <w:fldChar w:fldCharType="begin"/>
        </w:r>
        <w:r w:rsidR="00810B17">
          <w:instrText>PAGE   \* MERGEFORMAT</w:instrText>
        </w:r>
        <w:r w:rsidR="00810B17">
          <w:fldChar w:fldCharType="separate"/>
        </w:r>
        <w:r w:rsidR="00810B17">
          <w:t>2</w:t>
        </w:r>
        <w:r w:rsidR="00810B17">
          <w:fldChar w:fldCharType="end"/>
        </w:r>
      </w:sdtContent>
    </w:sdt>
  </w:p>
  <w:p w14:paraId="3D06CFED" w14:textId="77777777" w:rsidR="005505ED" w:rsidRPr="00594D65" w:rsidRDefault="00550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0021C" w14:textId="77777777" w:rsidR="00D36214" w:rsidRPr="00594D65" w:rsidRDefault="00D36214" w:rsidP="00230C03">
      <w:r w:rsidRPr="00594D65">
        <w:separator/>
      </w:r>
    </w:p>
  </w:footnote>
  <w:footnote w:type="continuationSeparator" w:id="0">
    <w:p w14:paraId="1156F399" w14:textId="77777777" w:rsidR="00D36214" w:rsidRPr="00594D65" w:rsidRDefault="00D36214" w:rsidP="00230C03">
      <w:r w:rsidRPr="00594D65">
        <w:continuationSeparator/>
      </w:r>
    </w:p>
  </w:footnote>
  <w:footnote w:type="continuationNotice" w:id="1">
    <w:p w14:paraId="5D24F286" w14:textId="77777777" w:rsidR="00D36214" w:rsidRPr="00594D65" w:rsidRDefault="00D362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2246" w14:textId="22A80D08" w:rsidR="003656B2" w:rsidRDefault="005738C1">
    <w:pPr>
      <w:pStyle w:val="Header"/>
    </w:pPr>
    <w:r>
      <w:rPr>
        <w:noProof/>
        <w14:ligatures w14:val="standardContextual"/>
      </w:rPr>
      <mc:AlternateContent>
        <mc:Choice Requires="wps">
          <w:drawing>
            <wp:anchor distT="0" distB="0" distL="0" distR="0" simplePos="0" relativeHeight="251659264" behindDoc="0" locked="0" layoutInCell="1" allowOverlap="1" wp14:anchorId="2408B1AB" wp14:editId="220F01B0">
              <wp:simplePos x="635" y="635"/>
              <wp:positionH relativeFrom="page">
                <wp:align>center</wp:align>
              </wp:positionH>
              <wp:positionV relativeFrom="page">
                <wp:align>top</wp:align>
              </wp:positionV>
              <wp:extent cx="419100" cy="342900"/>
              <wp:effectExtent l="0" t="0" r="0" b="0"/>
              <wp:wrapNone/>
              <wp:docPr id="768109651"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6D7FF823" w14:textId="615F5A10"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8B1AB" id="_x0000_t202" coordsize="21600,21600" o:spt="202" path="m,l,21600r21600,l21600,xe">
              <v:stroke joinstyle="miter"/>
              <v:path gradientshapeok="t" o:connecttype="rect"/>
            </v:shapetype>
            <v:shape id="Text Box 2" o:spid="_x0000_s1031" type="#_x0000_t202" alt="PUBLIC" style="position:absolute;margin-left:0;margin-top:0;width:33pt;height:27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etCw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" filled="f" stroked="f">
              <v:fill o:detectmouseclick="t"/>
              <v:textbox style="mso-fit-shape-to-text:t" inset="0,15pt,0,0">
                <w:txbxContent>
                  <w:p w14:paraId="6D7FF823" w14:textId="615F5A10"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273AC" w14:textId="596E1898" w:rsidR="003656B2" w:rsidRDefault="005738C1">
    <w:pPr>
      <w:pStyle w:val="Header"/>
    </w:pPr>
    <w:r>
      <w:rPr>
        <w:noProof/>
        <w14:ligatures w14:val="standardContextual"/>
      </w:rPr>
      <mc:AlternateContent>
        <mc:Choice Requires="wps">
          <w:drawing>
            <wp:anchor distT="0" distB="0" distL="0" distR="0" simplePos="0" relativeHeight="251660288" behindDoc="0" locked="0" layoutInCell="1" allowOverlap="1" wp14:anchorId="6FB27740" wp14:editId="019D808B">
              <wp:simplePos x="635" y="635"/>
              <wp:positionH relativeFrom="page">
                <wp:align>center</wp:align>
              </wp:positionH>
              <wp:positionV relativeFrom="page">
                <wp:align>top</wp:align>
              </wp:positionV>
              <wp:extent cx="419100" cy="342900"/>
              <wp:effectExtent l="0" t="0" r="0" b="0"/>
              <wp:wrapNone/>
              <wp:docPr id="2106940680"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0AA63EAB" w14:textId="26BED27B"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B27740" id="_x0000_t202" coordsize="21600,21600" o:spt="202" path="m,l,21600r21600,l21600,xe">
              <v:stroke joinstyle="miter"/>
              <v:path gradientshapeok="t" o:connecttype="rect"/>
            </v:shapetype>
            <v:shape id="Text Box 3" o:spid="_x0000_s1032" type="#_x0000_t202" alt="PUBLIC" style="position:absolute;margin-left:0;margin-top:0;width:33pt;height:27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YOYgg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0AA63EAB" w14:textId="26BED27B"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2330" w14:textId="0FE3BCB7" w:rsidR="003656B2" w:rsidRDefault="005738C1">
    <w:pPr>
      <w:pStyle w:val="Header"/>
    </w:pPr>
    <w:r>
      <w:rPr>
        <w:noProof/>
        <w14:ligatures w14:val="standardContextual"/>
      </w:rPr>
      <mc:AlternateContent>
        <mc:Choice Requires="wps">
          <w:drawing>
            <wp:anchor distT="0" distB="0" distL="0" distR="0" simplePos="0" relativeHeight="251658240" behindDoc="0" locked="0" layoutInCell="1" allowOverlap="1" wp14:anchorId="2ECB8043" wp14:editId="223B01B8">
              <wp:simplePos x="635" y="635"/>
              <wp:positionH relativeFrom="page">
                <wp:align>center</wp:align>
              </wp:positionH>
              <wp:positionV relativeFrom="page">
                <wp:align>top</wp:align>
              </wp:positionV>
              <wp:extent cx="419100" cy="342900"/>
              <wp:effectExtent l="0" t="0" r="0" b="0"/>
              <wp:wrapNone/>
              <wp:docPr id="1627915594"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5395499B" w14:textId="2135A656"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B8043" id="_x0000_t202" coordsize="21600,21600" o:spt="202" path="m,l,21600r21600,l21600,xe">
              <v:stroke joinstyle="miter"/>
              <v:path gradientshapeok="t" o:connecttype="rect"/>
            </v:shapetype>
            <v:shape id="Text Box 1" o:spid="_x0000_s1035" type="#_x0000_t202" alt="PUBLIC" style="position:absolute;margin-left:0;margin-top:0;width:33pt;height:27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" filled="f" stroked="f">
              <v:fill o:detectmouseclick="t"/>
              <v:textbox style="mso-fit-shape-to-text:t" inset="0,15pt,0,0">
                <w:txbxContent>
                  <w:p w14:paraId="5395499B" w14:textId="2135A656"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C840" w14:textId="7DB04053" w:rsidR="005505ED" w:rsidRPr="00594D65" w:rsidRDefault="005738C1">
    <w:pPr>
      <w:pStyle w:val="Header"/>
    </w:pPr>
    <w:r>
      <w:rPr>
        <w:noProof/>
        <w14:ligatures w14:val="standardContextual"/>
      </w:rPr>
      <mc:AlternateContent>
        <mc:Choice Requires="wps">
          <w:drawing>
            <wp:anchor distT="0" distB="0" distL="0" distR="0" simplePos="0" relativeHeight="251661312" behindDoc="0" locked="0" layoutInCell="1" allowOverlap="1" wp14:anchorId="6DA0A30D" wp14:editId="1FC02423">
              <wp:simplePos x="635" y="635"/>
              <wp:positionH relativeFrom="page">
                <wp:align>center</wp:align>
              </wp:positionH>
              <wp:positionV relativeFrom="page">
                <wp:align>top</wp:align>
              </wp:positionV>
              <wp:extent cx="419100" cy="342900"/>
              <wp:effectExtent l="0" t="0" r="0" b="0"/>
              <wp:wrapNone/>
              <wp:docPr id="462655205" name="Text Box 4"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19100" cy="342900"/>
                      </a:xfrm>
                      <a:prstGeom prst="rect">
                        <a:avLst/>
                      </a:prstGeom>
                      <a:noFill/>
                      <a:ln>
                        <a:noFill/>
                      </a:ln>
                    </wps:spPr>
                    <wps:txbx>
                      <w:txbxContent>
                        <w:p w14:paraId="704637BD" w14:textId="50D53E34"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0A30D" id="_x0000_t202" coordsize="21600,21600" o:spt="202" path="m,l,21600r21600,l21600,xe">
              <v:stroke joinstyle="miter"/>
              <v:path gradientshapeok="t" o:connecttype="rect"/>
            </v:shapetype>
            <v:shape id="Text Box 4" o:spid="_x0000_s1037" type="#_x0000_t202" alt="PUBLIC" style="position:absolute;margin-left:0;margin-top:0;width:33pt;height:27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" filled="f" stroked="f">
              <v:fill o:detectmouseclick="t"/>
              <v:textbox style="mso-fit-shape-to-text:t" inset="0,15pt,0,0">
                <w:txbxContent>
                  <w:p w14:paraId="704637BD" w14:textId="50D53E34" w:rsidR="005738C1" w:rsidRPr="005738C1" w:rsidRDefault="005738C1" w:rsidP="005738C1">
                    <w:pPr>
                      <w:rPr>
                        <w:rFonts w:ascii="Aptos" w:eastAsia="Aptos" w:hAnsi="Aptos" w:cs="Aptos"/>
                        <w:noProof/>
                        <w:color w:val="008000"/>
                        <w:sz w:val="20"/>
                        <w:szCs w:val="20"/>
                      </w:rPr>
                    </w:pPr>
                    <w:r w:rsidRPr="005738C1">
                      <w:rPr>
                        <w:rFonts w:ascii="Aptos" w:eastAsia="Aptos" w:hAnsi="Aptos" w:cs="Aptos"/>
                        <w:noProof/>
                        <w:color w:val="008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63293"/>
    <w:multiLevelType w:val="multilevel"/>
    <w:tmpl w:val="ECFC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D70DC"/>
    <w:multiLevelType w:val="multilevel"/>
    <w:tmpl w:val="F9921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8151F"/>
    <w:multiLevelType w:val="hybridMultilevel"/>
    <w:tmpl w:val="2976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14799"/>
    <w:multiLevelType w:val="multilevel"/>
    <w:tmpl w:val="FA7C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15DBE"/>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C6E77"/>
    <w:multiLevelType w:val="multilevel"/>
    <w:tmpl w:val="378A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62537C"/>
    <w:multiLevelType w:val="multilevel"/>
    <w:tmpl w:val="23B8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8A70B6"/>
    <w:multiLevelType w:val="hybridMultilevel"/>
    <w:tmpl w:val="763A26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862CA5"/>
    <w:multiLevelType w:val="multilevel"/>
    <w:tmpl w:val="C67E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D91A4A"/>
    <w:multiLevelType w:val="multilevel"/>
    <w:tmpl w:val="6EC4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075BE3"/>
    <w:multiLevelType w:val="multilevel"/>
    <w:tmpl w:val="C1D46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F90FF0"/>
    <w:multiLevelType w:val="hybridMultilevel"/>
    <w:tmpl w:val="3D3EC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C6782A"/>
    <w:multiLevelType w:val="multilevel"/>
    <w:tmpl w:val="45567A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7BA6BA4"/>
    <w:multiLevelType w:val="hybridMultilevel"/>
    <w:tmpl w:val="97C023C0"/>
    <w:lvl w:ilvl="0" w:tplc="A5F8C5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3931B1"/>
    <w:multiLevelType w:val="hybridMultilevel"/>
    <w:tmpl w:val="2A4AA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CDE296D"/>
    <w:multiLevelType w:val="hybridMultilevel"/>
    <w:tmpl w:val="08E490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15:restartNumberingAfterBreak="0">
    <w:nsid w:val="1EBE161D"/>
    <w:multiLevelType w:val="multilevel"/>
    <w:tmpl w:val="1A1A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8D250A"/>
    <w:multiLevelType w:val="hybridMultilevel"/>
    <w:tmpl w:val="900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CC25FC"/>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A5D2D"/>
    <w:multiLevelType w:val="multilevel"/>
    <w:tmpl w:val="A4AA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992CEB"/>
    <w:multiLevelType w:val="multilevel"/>
    <w:tmpl w:val="E32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0F28D6"/>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371C6B"/>
    <w:multiLevelType w:val="hybridMultilevel"/>
    <w:tmpl w:val="D80E5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C7E2316"/>
    <w:multiLevelType w:val="multilevel"/>
    <w:tmpl w:val="99D8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9F0A1C"/>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DA5C50"/>
    <w:multiLevelType w:val="hybridMultilevel"/>
    <w:tmpl w:val="76CA8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D0F6112"/>
    <w:multiLevelType w:val="hybridMultilevel"/>
    <w:tmpl w:val="735876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DEC7891"/>
    <w:multiLevelType w:val="multilevel"/>
    <w:tmpl w:val="5BB0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B268B0"/>
    <w:multiLevelType w:val="multilevel"/>
    <w:tmpl w:val="10A6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4C5D03"/>
    <w:multiLevelType w:val="multilevel"/>
    <w:tmpl w:val="FE26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767E2E"/>
    <w:multiLevelType w:val="hybridMultilevel"/>
    <w:tmpl w:val="0FF0B57C"/>
    <w:lvl w:ilvl="0" w:tplc="040C0001">
      <w:start w:val="1"/>
      <w:numFmt w:val="bullet"/>
      <w:lvlText w:val=""/>
      <w:lvlJc w:val="left"/>
      <w:pPr>
        <w:ind w:left="993" w:hanging="360"/>
      </w:pPr>
      <w:rPr>
        <w:rFonts w:ascii="Symbol" w:hAnsi="Symbol"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32" w15:restartNumberingAfterBreak="0">
    <w:nsid w:val="34B24FD4"/>
    <w:multiLevelType w:val="multilevel"/>
    <w:tmpl w:val="8F86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4C63D5B"/>
    <w:multiLevelType w:val="hybridMultilevel"/>
    <w:tmpl w:val="757229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73C3557"/>
    <w:multiLevelType w:val="hybridMultilevel"/>
    <w:tmpl w:val="1624C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90A6127"/>
    <w:multiLevelType w:val="multilevel"/>
    <w:tmpl w:val="D5B2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A5341E1"/>
    <w:multiLevelType w:val="multilevel"/>
    <w:tmpl w:val="1E7A8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6C7C76"/>
    <w:multiLevelType w:val="hybridMultilevel"/>
    <w:tmpl w:val="36B65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BF324EC"/>
    <w:multiLevelType w:val="multilevel"/>
    <w:tmpl w:val="779A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C0E3093"/>
    <w:multiLevelType w:val="multilevel"/>
    <w:tmpl w:val="693E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8F7A27"/>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773707"/>
    <w:multiLevelType w:val="hybridMultilevel"/>
    <w:tmpl w:val="71647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4110BE8"/>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3073D0"/>
    <w:multiLevelType w:val="multilevel"/>
    <w:tmpl w:val="CA2C7988"/>
    <w:lvl w:ilvl="0">
      <w:start w:val="1"/>
      <w:numFmt w:val="decimal"/>
      <w:pStyle w:val="Titre11"/>
      <w:lvlText w:val="%1"/>
      <w:lvlJc w:val="left"/>
      <w:pPr>
        <w:ind w:left="432" w:hanging="432"/>
      </w:pPr>
      <w:rPr>
        <w:color w:val="auto"/>
      </w:rPr>
    </w:lvl>
    <w:lvl w:ilvl="1">
      <w:start w:val="1"/>
      <w:numFmt w:val="decimal"/>
      <w:pStyle w:val="Titre21"/>
      <w:lvlText w:val="%1.%2"/>
      <w:lvlJc w:val="left"/>
      <w:pPr>
        <w:ind w:left="3412" w:hanging="576"/>
      </w:pPr>
    </w:lvl>
    <w:lvl w:ilvl="2">
      <w:start w:val="1"/>
      <w:numFmt w:val="decimal"/>
      <w:pStyle w:val="Titre31"/>
      <w:lvlText w:val="%1.%2.%3"/>
      <w:lvlJc w:val="left"/>
      <w:pPr>
        <w:ind w:left="1288"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44" w15:restartNumberingAfterBreak="0">
    <w:nsid w:val="46670FA2"/>
    <w:multiLevelType w:val="hybridMultilevel"/>
    <w:tmpl w:val="420C230A"/>
    <w:lvl w:ilvl="0" w:tplc="2A06890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7F82A4E"/>
    <w:multiLevelType w:val="multilevel"/>
    <w:tmpl w:val="3D44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8B26EC"/>
    <w:multiLevelType w:val="multilevel"/>
    <w:tmpl w:val="7F544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4"/>
      </w:rPr>
    </w:lvl>
    <w:lvl w:ilvl="2">
      <w:start w:val="2"/>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3E486E"/>
    <w:multiLevelType w:val="hybridMultilevel"/>
    <w:tmpl w:val="E77E4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201374D"/>
    <w:multiLevelType w:val="hybridMultilevel"/>
    <w:tmpl w:val="336AC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20B3402"/>
    <w:multiLevelType w:val="hybridMultilevel"/>
    <w:tmpl w:val="02D634AC"/>
    <w:lvl w:ilvl="0" w:tplc="407C67AE">
      <w:start w:val="4"/>
      <w:numFmt w:val="bullet"/>
      <w:lvlText w:val="-"/>
      <w:lvlJc w:val="left"/>
      <w:pPr>
        <w:ind w:left="1152" w:hanging="360"/>
      </w:pPr>
      <w:rPr>
        <w:rFonts w:ascii="Book Antiqua" w:eastAsiaTheme="minorHAnsi" w:hAnsi="Book Antiqua" w:cstheme="minorBidi"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0" w15:restartNumberingAfterBreak="0">
    <w:nsid w:val="59C76B82"/>
    <w:multiLevelType w:val="multilevel"/>
    <w:tmpl w:val="F29C1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553E75"/>
    <w:multiLevelType w:val="hybridMultilevel"/>
    <w:tmpl w:val="797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957E74"/>
    <w:multiLevelType w:val="multilevel"/>
    <w:tmpl w:val="0ABE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1E5929"/>
    <w:multiLevelType w:val="multilevel"/>
    <w:tmpl w:val="68864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37568C"/>
    <w:multiLevelType w:val="multilevel"/>
    <w:tmpl w:val="275E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FE54E9"/>
    <w:multiLevelType w:val="hybridMultilevel"/>
    <w:tmpl w:val="B096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802641"/>
    <w:multiLevelType w:val="multilevel"/>
    <w:tmpl w:val="D9E49CA0"/>
    <w:lvl w:ilvl="0">
      <w:start w:val="1"/>
      <w:numFmt w:val="bullet"/>
      <w:pStyle w:val="note"/>
      <w:lvlText w:val="o"/>
      <w:lvlJc w:val="left"/>
      <w:pPr>
        <w:tabs>
          <w:tab w:val="left" w:pos="1056"/>
        </w:tabs>
        <w:ind w:left="1416"/>
      </w:pPr>
      <w:rPr>
        <w:rFonts w:ascii="Courier New" w:eastAsia="Courier New" w:hAnsi="Courier New"/>
        <w:strike w:val="0"/>
        <w:color w:val="000000"/>
        <w:spacing w:val="0"/>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E8A0004"/>
    <w:multiLevelType w:val="hybridMultilevel"/>
    <w:tmpl w:val="6CCA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13015B"/>
    <w:multiLevelType w:val="hybridMultilevel"/>
    <w:tmpl w:val="225A5400"/>
    <w:lvl w:ilvl="0" w:tplc="F5B6DB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F2C42CC"/>
    <w:multiLevelType w:val="hybridMultilevel"/>
    <w:tmpl w:val="7C5438EA"/>
    <w:lvl w:ilvl="0" w:tplc="59D246D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FD6428C"/>
    <w:multiLevelType w:val="hybridMultilevel"/>
    <w:tmpl w:val="EF761A20"/>
    <w:lvl w:ilvl="0" w:tplc="F4EA6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082535"/>
    <w:multiLevelType w:val="multilevel"/>
    <w:tmpl w:val="B868DCEE"/>
    <w:lvl w:ilvl="0">
      <w:start w:val="1"/>
      <w:numFmt w:val="decimal"/>
      <w:pStyle w:val="Heading1"/>
      <w:lvlText w:val="%1"/>
      <w:lvlJc w:val="left"/>
      <w:pPr>
        <w:ind w:left="432" w:hanging="432"/>
      </w:pPr>
    </w:lvl>
    <w:lvl w:ilvl="1">
      <w:start w:val="1"/>
      <w:numFmt w:val="decimal"/>
      <w:pStyle w:val="Heading2"/>
      <w:lvlText w:val="%1.%2"/>
      <w:lvlJc w:val="left"/>
      <w:pPr>
        <w:ind w:left="6336" w:hanging="576"/>
      </w:pPr>
      <w:rPr>
        <w:rFonts w:hint="default"/>
        <w:sz w:val="24"/>
        <w:szCs w:val="24"/>
      </w:rPr>
    </w:lvl>
    <w:lvl w:ilvl="2">
      <w:start w:val="1"/>
      <w:numFmt w:val="decimal"/>
      <w:pStyle w:val="Heading3"/>
      <w:lvlText w:val="%1.%2.%3"/>
      <w:lvlJc w:val="left"/>
      <w:pPr>
        <w:ind w:left="117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2" w15:restartNumberingAfterBreak="0">
    <w:nsid w:val="725E61B4"/>
    <w:multiLevelType w:val="hybridMultilevel"/>
    <w:tmpl w:val="5E64AA1E"/>
    <w:lvl w:ilvl="0" w:tplc="57EED1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407D02"/>
    <w:multiLevelType w:val="multilevel"/>
    <w:tmpl w:val="15E6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D96042"/>
    <w:multiLevelType w:val="multilevel"/>
    <w:tmpl w:val="140EA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5F16B52"/>
    <w:multiLevelType w:val="multilevel"/>
    <w:tmpl w:val="128A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8328E0"/>
    <w:multiLevelType w:val="multilevel"/>
    <w:tmpl w:val="9C62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8BF0670"/>
    <w:multiLevelType w:val="multilevel"/>
    <w:tmpl w:val="457E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37719B"/>
    <w:multiLevelType w:val="multilevel"/>
    <w:tmpl w:val="4B86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69470C"/>
    <w:multiLevelType w:val="multilevel"/>
    <w:tmpl w:val="A404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6E6CA3"/>
    <w:multiLevelType w:val="hybridMultilevel"/>
    <w:tmpl w:val="05FA9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3703563">
    <w:abstractNumId w:val="61"/>
  </w:num>
  <w:num w:numId="2" w16cid:durableId="1744984652">
    <w:abstractNumId w:val="3"/>
  </w:num>
  <w:num w:numId="3" w16cid:durableId="1371807480">
    <w:abstractNumId w:val="57"/>
  </w:num>
  <w:num w:numId="4" w16cid:durableId="374961754">
    <w:abstractNumId w:val="11"/>
  </w:num>
  <w:num w:numId="5" w16cid:durableId="1330644647">
    <w:abstractNumId w:val="39"/>
  </w:num>
  <w:num w:numId="6" w16cid:durableId="1398281680">
    <w:abstractNumId w:val="2"/>
  </w:num>
  <w:num w:numId="7" w16cid:durableId="1266301320">
    <w:abstractNumId w:val="69"/>
  </w:num>
  <w:num w:numId="8" w16cid:durableId="25252439">
    <w:abstractNumId w:val="56"/>
  </w:num>
  <w:num w:numId="9" w16cid:durableId="1520004312">
    <w:abstractNumId w:val="46"/>
  </w:num>
  <w:num w:numId="10" w16cid:durableId="380986672">
    <w:abstractNumId w:val="50"/>
  </w:num>
  <w:num w:numId="11" w16cid:durableId="527767088">
    <w:abstractNumId w:val="53"/>
  </w:num>
  <w:num w:numId="12" w16cid:durableId="1979872398">
    <w:abstractNumId w:val="58"/>
  </w:num>
  <w:num w:numId="13" w16cid:durableId="811942432">
    <w:abstractNumId w:val="15"/>
  </w:num>
  <w:num w:numId="14" w16cid:durableId="1748573513">
    <w:abstractNumId w:val="16"/>
  </w:num>
  <w:num w:numId="15" w16cid:durableId="1861242624">
    <w:abstractNumId w:val="60"/>
  </w:num>
  <w:num w:numId="16" w16cid:durableId="2023698972">
    <w:abstractNumId w:val="14"/>
  </w:num>
  <w:num w:numId="17" w16cid:durableId="53163261">
    <w:abstractNumId w:val="43"/>
  </w:num>
  <w:num w:numId="18" w16cid:durableId="557327131">
    <w:abstractNumId w:val="40"/>
  </w:num>
  <w:num w:numId="19" w16cid:durableId="436945778">
    <w:abstractNumId w:val="42"/>
  </w:num>
  <w:num w:numId="20" w16cid:durableId="242448819">
    <w:abstractNumId w:val="19"/>
  </w:num>
  <w:num w:numId="21" w16cid:durableId="813303865">
    <w:abstractNumId w:val="5"/>
  </w:num>
  <w:num w:numId="22" w16cid:durableId="94598076">
    <w:abstractNumId w:val="44"/>
  </w:num>
  <w:num w:numId="23" w16cid:durableId="518159324">
    <w:abstractNumId w:val="51"/>
  </w:num>
  <w:num w:numId="24" w16cid:durableId="1959296250">
    <w:abstractNumId w:val="62"/>
  </w:num>
  <w:num w:numId="25" w16cid:durableId="941842104">
    <w:abstractNumId w:val="49"/>
  </w:num>
  <w:num w:numId="26" w16cid:durableId="1974867063">
    <w:abstractNumId w:val="18"/>
  </w:num>
  <w:num w:numId="27" w16cid:durableId="1514875441">
    <w:abstractNumId w:val="26"/>
  </w:num>
  <w:num w:numId="28" w16cid:durableId="1280576196">
    <w:abstractNumId w:val="27"/>
  </w:num>
  <w:num w:numId="29" w16cid:durableId="196164949">
    <w:abstractNumId w:val="31"/>
  </w:num>
  <w:num w:numId="30" w16cid:durableId="1885289910">
    <w:abstractNumId w:val="25"/>
  </w:num>
  <w:num w:numId="31" w16cid:durableId="923565498">
    <w:abstractNumId w:val="8"/>
  </w:num>
  <w:num w:numId="32" w16cid:durableId="357584428">
    <w:abstractNumId w:val="68"/>
  </w:num>
  <w:num w:numId="33" w16cid:durableId="1624462417">
    <w:abstractNumId w:val="22"/>
  </w:num>
  <w:num w:numId="34" w16cid:durableId="1740588275">
    <w:abstractNumId w:val="64"/>
  </w:num>
  <w:num w:numId="35" w16cid:durableId="454444397">
    <w:abstractNumId w:val="37"/>
  </w:num>
  <w:num w:numId="36" w16cid:durableId="662470651">
    <w:abstractNumId w:val="13"/>
  </w:num>
  <w:num w:numId="37" w16cid:durableId="1374691324">
    <w:abstractNumId w:val="35"/>
  </w:num>
  <w:num w:numId="38" w16cid:durableId="1215774061">
    <w:abstractNumId w:val="20"/>
  </w:num>
  <w:num w:numId="39" w16cid:durableId="1296371487">
    <w:abstractNumId w:val="28"/>
  </w:num>
  <w:num w:numId="40" w16cid:durableId="76169913">
    <w:abstractNumId w:val="24"/>
  </w:num>
  <w:num w:numId="41" w16cid:durableId="613172178">
    <w:abstractNumId w:val="1"/>
  </w:num>
  <w:num w:numId="42" w16cid:durableId="1799108589">
    <w:abstractNumId w:val="52"/>
  </w:num>
  <w:num w:numId="43" w16cid:durableId="1977298182">
    <w:abstractNumId w:val="32"/>
  </w:num>
  <w:num w:numId="44" w16cid:durableId="1011906307">
    <w:abstractNumId w:val="63"/>
  </w:num>
  <w:num w:numId="45" w16cid:durableId="1333416970">
    <w:abstractNumId w:val="67"/>
  </w:num>
  <w:num w:numId="46" w16cid:durableId="1558977771">
    <w:abstractNumId w:val="36"/>
  </w:num>
  <w:num w:numId="47" w16cid:durableId="1349521853">
    <w:abstractNumId w:val="17"/>
  </w:num>
  <w:num w:numId="48" w16cid:durableId="1371414960">
    <w:abstractNumId w:val="54"/>
  </w:num>
  <w:num w:numId="49" w16cid:durableId="1263952969">
    <w:abstractNumId w:val="6"/>
  </w:num>
  <w:num w:numId="50" w16cid:durableId="1613174206">
    <w:abstractNumId w:val="7"/>
  </w:num>
  <w:num w:numId="51" w16cid:durableId="879710783">
    <w:abstractNumId w:val="10"/>
  </w:num>
  <w:num w:numId="52" w16cid:durableId="1992128134">
    <w:abstractNumId w:val="43"/>
  </w:num>
  <w:num w:numId="53" w16cid:durableId="1676570563">
    <w:abstractNumId w:val="0"/>
  </w:num>
  <w:num w:numId="54" w16cid:durableId="1250381453">
    <w:abstractNumId w:val="47"/>
  </w:num>
  <w:num w:numId="55" w16cid:durableId="1853717097">
    <w:abstractNumId w:val="48"/>
  </w:num>
  <w:num w:numId="56" w16cid:durableId="1149053986">
    <w:abstractNumId w:val="41"/>
  </w:num>
  <w:num w:numId="57" w16cid:durableId="1275403363">
    <w:abstractNumId w:val="34"/>
  </w:num>
  <w:num w:numId="58" w16cid:durableId="2141336538">
    <w:abstractNumId w:val="4"/>
  </w:num>
  <w:num w:numId="59" w16cid:durableId="1426654890">
    <w:abstractNumId w:val="55"/>
  </w:num>
  <w:num w:numId="60" w16cid:durableId="629478618">
    <w:abstractNumId w:val="43"/>
  </w:num>
  <w:num w:numId="61" w16cid:durableId="1089619443">
    <w:abstractNumId w:val="43"/>
  </w:num>
  <w:num w:numId="62" w16cid:durableId="1970931957">
    <w:abstractNumId w:val="43"/>
  </w:num>
  <w:num w:numId="63" w16cid:durableId="1738088019">
    <w:abstractNumId w:val="70"/>
  </w:num>
  <w:num w:numId="64" w16cid:durableId="35199646">
    <w:abstractNumId w:val="65"/>
  </w:num>
  <w:num w:numId="65" w16cid:durableId="1946497910">
    <w:abstractNumId w:val="43"/>
  </w:num>
  <w:num w:numId="66" w16cid:durableId="9070447">
    <w:abstractNumId w:val="43"/>
  </w:num>
  <w:num w:numId="67" w16cid:durableId="1336570709">
    <w:abstractNumId w:val="43"/>
  </w:num>
  <w:num w:numId="68" w16cid:durableId="1537159261">
    <w:abstractNumId w:val="23"/>
  </w:num>
  <w:num w:numId="69" w16cid:durableId="757554053">
    <w:abstractNumId w:val="33"/>
  </w:num>
  <w:num w:numId="70" w16cid:durableId="1238705508">
    <w:abstractNumId w:val="59"/>
  </w:num>
  <w:num w:numId="71" w16cid:durableId="1246718949">
    <w:abstractNumId w:val="66"/>
  </w:num>
  <w:num w:numId="72" w16cid:durableId="1755320706">
    <w:abstractNumId w:val="30"/>
  </w:num>
  <w:num w:numId="73" w16cid:durableId="1944608202">
    <w:abstractNumId w:val="43"/>
  </w:num>
  <w:num w:numId="74" w16cid:durableId="1683775819">
    <w:abstractNumId w:val="29"/>
  </w:num>
  <w:num w:numId="75" w16cid:durableId="124660342">
    <w:abstractNumId w:val="45"/>
  </w:num>
  <w:num w:numId="76" w16cid:durableId="718745973">
    <w:abstractNumId w:val="21"/>
  </w:num>
  <w:num w:numId="77" w16cid:durableId="491529504">
    <w:abstractNumId w:val="9"/>
  </w:num>
  <w:num w:numId="78" w16cid:durableId="2145535765">
    <w:abstractNumId w:val="38"/>
  </w:num>
  <w:num w:numId="79" w16cid:durableId="1479879088">
    <w:abstractNumId w:val="43"/>
  </w:num>
  <w:num w:numId="80" w16cid:durableId="550923579">
    <w:abstractNumId w:val="43"/>
  </w:num>
  <w:num w:numId="81" w16cid:durableId="1919632310">
    <w:abstractNumId w:val="43"/>
  </w:num>
  <w:num w:numId="82" w16cid:durableId="1490974571">
    <w:abstractNumId w:val="12"/>
  </w:num>
  <w:num w:numId="83" w16cid:durableId="18521544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03"/>
    <w:rsid w:val="00000B4F"/>
    <w:rsid w:val="000010EE"/>
    <w:rsid w:val="00003209"/>
    <w:rsid w:val="00003D0A"/>
    <w:rsid w:val="00005DF3"/>
    <w:rsid w:val="00007D3F"/>
    <w:rsid w:val="00011722"/>
    <w:rsid w:val="000146D1"/>
    <w:rsid w:val="0001473F"/>
    <w:rsid w:val="00014AEA"/>
    <w:rsid w:val="00015399"/>
    <w:rsid w:val="000201AB"/>
    <w:rsid w:val="00021F8B"/>
    <w:rsid w:val="000230CD"/>
    <w:rsid w:val="00023678"/>
    <w:rsid w:val="00025073"/>
    <w:rsid w:val="00025513"/>
    <w:rsid w:val="00027908"/>
    <w:rsid w:val="0003255B"/>
    <w:rsid w:val="00034E2B"/>
    <w:rsid w:val="00035F20"/>
    <w:rsid w:val="00040141"/>
    <w:rsid w:val="00041C46"/>
    <w:rsid w:val="000443E3"/>
    <w:rsid w:val="00044856"/>
    <w:rsid w:val="000516E5"/>
    <w:rsid w:val="0005588C"/>
    <w:rsid w:val="0006040E"/>
    <w:rsid w:val="00064A51"/>
    <w:rsid w:val="00067E8A"/>
    <w:rsid w:val="00077145"/>
    <w:rsid w:val="00082E18"/>
    <w:rsid w:val="00083953"/>
    <w:rsid w:val="00086598"/>
    <w:rsid w:val="00086602"/>
    <w:rsid w:val="0009045F"/>
    <w:rsid w:val="00091325"/>
    <w:rsid w:val="00092E62"/>
    <w:rsid w:val="000933B4"/>
    <w:rsid w:val="00093D2F"/>
    <w:rsid w:val="0009503A"/>
    <w:rsid w:val="00096923"/>
    <w:rsid w:val="000A04F8"/>
    <w:rsid w:val="000A108A"/>
    <w:rsid w:val="000A198C"/>
    <w:rsid w:val="000A25F4"/>
    <w:rsid w:val="000A4546"/>
    <w:rsid w:val="000A45EB"/>
    <w:rsid w:val="000A7A1D"/>
    <w:rsid w:val="000B079C"/>
    <w:rsid w:val="000B1ABD"/>
    <w:rsid w:val="000B269C"/>
    <w:rsid w:val="000B2D1B"/>
    <w:rsid w:val="000B3108"/>
    <w:rsid w:val="000B67C4"/>
    <w:rsid w:val="000B689E"/>
    <w:rsid w:val="000C2F38"/>
    <w:rsid w:val="000C2FCF"/>
    <w:rsid w:val="000C4CA8"/>
    <w:rsid w:val="000C58CC"/>
    <w:rsid w:val="000C74AA"/>
    <w:rsid w:val="000D127F"/>
    <w:rsid w:val="000D19A6"/>
    <w:rsid w:val="000E199F"/>
    <w:rsid w:val="000E1FC0"/>
    <w:rsid w:val="000E1FE2"/>
    <w:rsid w:val="000E396B"/>
    <w:rsid w:val="000E526E"/>
    <w:rsid w:val="000E5BF8"/>
    <w:rsid w:val="000E645D"/>
    <w:rsid w:val="000E6780"/>
    <w:rsid w:val="000E6C67"/>
    <w:rsid w:val="000E7C78"/>
    <w:rsid w:val="000F12CA"/>
    <w:rsid w:val="000F1350"/>
    <w:rsid w:val="000F1798"/>
    <w:rsid w:val="000F19AF"/>
    <w:rsid w:val="000F1CDF"/>
    <w:rsid w:val="000F35ED"/>
    <w:rsid w:val="000F4341"/>
    <w:rsid w:val="000F4733"/>
    <w:rsid w:val="000F6D84"/>
    <w:rsid w:val="000F7966"/>
    <w:rsid w:val="001009B2"/>
    <w:rsid w:val="0010434C"/>
    <w:rsid w:val="001057D8"/>
    <w:rsid w:val="001058A6"/>
    <w:rsid w:val="0010755A"/>
    <w:rsid w:val="00112830"/>
    <w:rsid w:val="00113D3C"/>
    <w:rsid w:val="00120970"/>
    <w:rsid w:val="001215A0"/>
    <w:rsid w:val="00123045"/>
    <w:rsid w:val="00123B2A"/>
    <w:rsid w:val="00123E8B"/>
    <w:rsid w:val="00127AC9"/>
    <w:rsid w:val="00130393"/>
    <w:rsid w:val="00132091"/>
    <w:rsid w:val="00132A8B"/>
    <w:rsid w:val="00136A79"/>
    <w:rsid w:val="001371F6"/>
    <w:rsid w:val="00140360"/>
    <w:rsid w:val="00140A37"/>
    <w:rsid w:val="001417DA"/>
    <w:rsid w:val="001434D2"/>
    <w:rsid w:val="00143E9C"/>
    <w:rsid w:val="00146701"/>
    <w:rsid w:val="001477FD"/>
    <w:rsid w:val="00147A3F"/>
    <w:rsid w:val="001510B4"/>
    <w:rsid w:val="001525E3"/>
    <w:rsid w:val="00160292"/>
    <w:rsid w:val="001603E7"/>
    <w:rsid w:val="00160F21"/>
    <w:rsid w:val="00161340"/>
    <w:rsid w:val="00162DA3"/>
    <w:rsid w:val="001636CD"/>
    <w:rsid w:val="001647EC"/>
    <w:rsid w:val="001709F5"/>
    <w:rsid w:val="00171499"/>
    <w:rsid w:val="0017265B"/>
    <w:rsid w:val="00172C05"/>
    <w:rsid w:val="00176F82"/>
    <w:rsid w:val="00180C14"/>
    <w:rsid w:val="0018408B"/>
    <w:rsid w:val="00184FD7"/>
    <w:rsid w:val="00185314"/>
    <w:rsid w:val="00186B37"/>
    <w:rsid w:val="001871AF"/>
    <w:rsid w:val="00187873"/>
    <w:rsid w:val="00192524"/>
    <w:rsid w:val="001942D8"/>
    <w:rsid w:val="001950E3"/>
    <w:rsid w:val="001956A7"/>
    <w:rsid w:val="0019590E"/>
    <w:rsid w:val="00195FC7"/>
    <w:rsid w:val="00196D02"/>
    <w:rsid w:val="00197728"/>
    <w:rsid w:val="001A3871"/>
    <w:rsid w:val="001A4965"/>
    <w:rsid w:val="001A53D1"/>
    <w:rsid w:val="001A591A"/>
    <w:rsid w:val="001B0D4E"/>
    <w:rsid w:val="001B1143"/>
    <w:rsid w:val="001B1541"/>
    <w:rsid w:val="001B1C51"/>
    <w:rsid w:val="001B1FD4"/>
    <w:rsid w:val="001B44D4"/>
    <w:rsid w:val="001B594F"/>
    <w:rsid w:val="001B5A05"/>
    <w:rsid w:val="001B69C5"/>
    <w:rsid w:val="001C064D"/>
    <w:rsid w:val="001C1754"/>
    <w:rsid w:val="001C4541"/>
    <w:rsid w:val="001C5A9D"/>
    <w:rsid w:val="001C72B9"/>
    <w:rsid w:val="001C7414"/>
    <w:rsid w:val="001D2FF3"/>
    <w:rsid w:val="001D5686"/>
    <w:rsid w:val="001D6C6B"/>
    <w:rsid w:val="001D6F50"/>
    <w:rsid w:val="001E117F"/>
    <w:rsid w:val="001E22F7"/>
    <w:rsid w:val="001E33C5"/>
    <w:rsid w:val="001E52F6"/>
    <w:rsid w:val="001E7280"/>
    <w:rsid w:val="001E7660"/>
    <w:rsid w:val="001E79DB"/>
    <w:rsid w:val="001F28BB"/>
    <w:rsid w:val="001F2F06"/>
    <w:rsid w:val="001F4D22"/>
    <w:rsid w:val="001F690C"/>
    <w:rsid w:val="001F6D88"/>
    <w:rsid w:val="001F74F9"/>
    <w:rsid w:val="00200246"/>
    <w:rsid w:val="00203AE4"/>
    <w:rsid w:val="00203AEA"/>
    <w:rsid w:val="002044A3"/>
    <w:rsid w:val="00204967"/>
    <w:rsid w:val="00204F5D"/>
    <w:rsid w:val="00206740"/>
    <w:rsid w:val="00212D17"/>
    <w:rsid w:val="00214985"/>
    <w:rsid w:val="00214E7C"/>
    <w:rsid w:val="00216609"/>
    <w:rsid w:val="00217C18"/>
    <w:rsid w:val="00220AD2"/>
    <w:rsid w:val="00222370"/>
    <w:rsid w:val="002273AE"/>
    <w:rsid w:val="00230A3A"/>
    <w:rsid w:val="00230C03"/>
    <w:rsid w:val="00233F51"/>
    <w:rsid w:val="002346E9"/>
    <w:rsid w:val="0023555F"/>
    <w:rsid w:val="0023655B"/>
    <w:rsid w:val="0023768E"/>
    <w:rsid w:val="00241A39"/>
    <w:rsid w:val="002432F4"/>
    <w:rsid w:val="00245015"/>
    <w:rsid w:val="00246940"/>
    <w:rsid w:val="002472BE"/>
    <w:rsid w:val="00247B6F"/>
    <w:rsid w:val="00251297"/>
    <w:rsid w:val="00253B71"/>
    <w:rsid w:val="00254C5A"/>
    <w:rsid w:val="00256268"/>
    <w:rsid w:val="00260218"/>
    <w:rsid w:val="00261CE8"/>
    <w:rsid w:val="0026454A"/>
    <w:rsid w:val="00264F96"/>
    <w:rsid w:val="00265EF2"/>
    <w:rsid w:val="00266290"/>
    <w:rsid w:val="002668F6"/>
    <w:rsid w:val="00266F65"/>
    <w:rsid w:val="00267B92"/>
    <w:rsid w:val="0027675C"/>
    <w:rsid w:val="002779A7"/>
    <w:rsid w:val="00277C64"/>
    <w:rsid w:val="00280CCA"/>
    <w:rsid w:val="00281EBE"/>
    <w:rsid w:val="00282860"/>
    <w:rsid w:val="002842C0"/>
    <w:rsid w:val="0028457C"/>
    <w:rsid w:val="00285AA0"/>
    <w:rsid w:val="00287E44"/>
    <w:rsid w:val="002906F5"/>
    <w:rsid w:val="0029109F"/>
    <w:rsid w:val="00295730"/>
    <w:rsid w:val="00296375"/>
    <w:rsid w:val="00296968"/>
    <w:rsid w:val="002A2B78"/>
    <w:rsid w:val="002A2C76"/>
    <w:rsid w:val="002A31C0"/>
    <w:rsid w:val="002A4A87"/>
    <w:rsid w:val="002A5316"/>
    <w:rsid w:val="002B0437"/>
    <w:rsid w:val="002B4012"/>
    <w:rsid w:val="002B68B9"/>
    <w:rsid w:val="002B72BA"/>
    <w:rsid w:val="002B73DA"/>
    <w:rsid w:val="002C28B0"/>
    <w:rsid w:val="002C2EE4"/>
    <w:rsid w:val="002C5003"/>
    <w:rsid w:val="002C5B0B"/>
    <w:rsid w:val="002D13B0"/>
    <w:rsid w:val="002D2E76"/>
    <w:rsid w:val="002D5E33"/>
    <w:rsid w:val="002E01A6"/>
    <w:rsid w:val="002E0298"/>
    <w:rsid w:val="002E0EB4"/>
    <w:rsid w:val="002E11A2"/>
    <w:rsid w:val="002E1589"/>
    <w:rsid w:val="002E4657"/>
    <w:rsid w:val="002E58A2"/>
    <w:rsid w:val="002F0E4D"/>
    <w:rsid w:val="002F48AA"/>
    <w:rsid w:val="002F6330"/>
    <w:rsid w:val="002F7762"/>
    <w:rsid w:val="003019BB"/>
    <w:rsid w:val="00304D20"/>
    <w:rsid w:val="003078A6"/>
    <w:rsid w:val="00311485"/>
    <w:rsid w:val="003138C5"/>
    <w:rsid w:val="0031406F"/>
    <w:rsid w:val="0031416E"/>
    <w:rsid w:val="003141CD"/>
    <w:rsid w:val="00325750"/>
    <w:rsid w:val="00330400"/>
    <w:rsid w:val="0033282C"/>
    <w:rsid w:val="003328C3"/>
    <w:rsid w:val="00335249"/>
    <w:rsid w:val="0033532E"/>
    <w:rsid w:val="0033680C"/>
    <w:rsid w:val="003402AB"/>
    <w:rsid w:val="003446CF"/>
    <w:rsid w:val="00350A3F"/>
    <w:rsid w:val="0035147D"/>
    <w:rsid w:val="00351CEE"/>
    <w:rsid w:val="0035202B"/>
    <w:rsid w:val="003555BE"/>
    <w:rsid w:val="00361670"/>
    <w:rsid w:val="00363698"/>
    <w:rsid w:val="003656B2"/>
    <w:rsid w:val="00366188"/>
    <w:rsid w:val="00370B64"/>
    <w:rsid w:val="00372CC1"/>
    <w:rsid w:val="003745DE"/>
    <w:rsid w:val="00374930"/>
    <w:rsid w:val="00382391"/>
    <w:rsid w:val="00383139"/>
    <w:rsid w:val="00384997"/>
    <w:rsid w:val="0038514C"/>
    <w:rsid w:val="0039350A"/>
    <w:rsid w:val="00395218"/>
    <w:rsid w:val="00396B58"/>
    <w:rsid w:val="00396C74"/>
    <w:rsid w:val="00396C8C"/>
    <w:rsid w:val="00397BC8"/>
    <w:rsid w:val="003A0EAD"/>
    <w:rsid w:val="003A1AD0"/>
    <w:rsid w:val="003A2A37"/>
    <w:rsid w:val="003A2E86"/>
    <w:rsid w:val="003A55B6"/>
    <w:rsid w:val="003B3389"/>
    <w:rsid w:val="003B373C"/>
    <w:rsid w:val="003B4699"/>
    <w:rsid w:val="003B69E6"/>
    <w:rsid w:val="003C060E"/>
    <w:rsid w:val="003C472D"/>
    <w:rsid w:val="003C52E6"/>
    <w:rsid w:val="003C53CD"/>
    <w:rsid w:val="003C5FC5"/>
    <w:rsid w:val="003C630D"/>
    <w:rsid w:val="003D0176"/>
    <w:rsid w:val="003D3138"/>
    <w:rsid w:val="003E1371"/>
    <w:rsid w:val="003E1917"/>
    <w:rsid w:val="003E421B"/>
    <w:rsid w:val="003E4A94"/>
    <w:rsid w:val="003E5FC6"/>
    <w:rsid w:val="003E6275"/>
    <w:rsid w:val="003F049C"/>
    <w:rsid w:val="003F22F6"/>
    <w:rsid w:val="003F2665"/>
    <w:rsid w:val="003F27B8"/>
    <w:rsid w:val="003F2CAE"/>
    <w:rsid w:val="003F4639"/>
    <w:rsid w:val="003F6947"/>
    <w:rsid w:val="00401916"/>
    <w:rsid w:val="00412011"/>
    <w:rsid w:val="00415192"/>
    <w:rsid w:val="0042007F"/>
    <w:rsid w:val="00420A13"/>
    <w:rsid w:val="00420C1D"/>
    <w:rsid w:val="00420DF0"/>
    <w:rsid w:val="004238D2"/>
    <w:rsid w:val="00424DDA"/>
    <w:rsid w:val="00425DA2"/>
    <w:rsid w:val="0042726E"/>
    <w:rsid w:val="00427CA6"/>
    <w:rsid w:val="0043141E"/>
    <w:rsid w:val="00433785"/>
    <w:rsid w:val="0043467B"/>
    <w:rsid w:val="00435A15"/>
    <w:rsid w:val="004507D2"/>
    <w:rsid w:val="0045676C"/>
    <w:rsid w:val="004578F8"/>
    <w:rsid w:val="00457D30"/>
    <w:rsid w:val="00462BAC"/>
    <w:rsid w:val="004647A1"/>
    <w:rsid w:val="004649D8"/>
    <w:rsid w:val="00464A8B"/>
    <w:rsid w:val="0047110F"/>
    <w:rsid w:val="00473467"/>
    <w:rsid w:val="004808ED"/>
    <w:rsid w:val="00480BB5"/>
    <w:rsid w:val="00480C5B"/>
    <w:rsid w:val="00483FB6"/>
    <w:rsid w:val="004841E2"/>
    <w:rsid w:val="00484C35"/>
    <w:rsid w:val="0048529D"/>
    <w:rsid w:val="00485E53"/>
    <w:rsid w:val="00486D01"/>
    <w:rsid w:val="00491F62"/>
    <w:rsid w:val="00491FF2"/>
    <w:rsid w:val="00494366"/>
    <w:rsid w:val="00497ADE"/>
    <w:rsid w:val="004A0F88"/>
    <w:rsid w:val="004A5347"/>
    <w:rsid w:val="004A626C"/>
    <w:rsid w:val="004A7F15"/>
    <w:rsid w:val="004B121A"/>
    <w:rsid w:val="004B4967"/>
    <w:rsid w:val="004B60F0"/>
    <w:rsid w:val="004B64EE"/>
    <w:rsid w:val="004C36C8"/>
    <w:rsid w:val="004C5004"/>
    <w:rsid w:val="004C6029"/>
    <w:rsid w:val="004D0800"/>
    <w:rsid w:val="004D09AA"/>
    <w:rsid w:val="004D0EDB"/>
    <w:rsid w:val="004D1363"/>
    <w:rsid w:val="004D1782"/>
    <w:rsid w:val="004D1FDA"/>
    <w:rsid w:val="004D2140"/>
    <w:rsid w:val="004D49B3"/>
    <w:rsid w:val="004D4FB5"/>
    <w:rsid w:val="004E0926"/>
    <w:rsid w:val="004E175F"/>
    <w:rsid w:val="004E38CD"/>
    <w:rsid w:val="004E59D1"/>
    <w:rsid w:val="004E77C6"/>
    <w:rsid w:val="004F2AD7"/>
    <w:rsid w:val="004F6211"/>
    <w:rsid w:val="004F646B"/>
    <w:rsid w:val="005019A6"/>
    <w:rsid w:val="00501CF9"/>
    <w:rsid w:val="005021FA"/>
    <w:rsid w:val="00502CF7"/>
    <w:rsid w:val="00503F0E"/>
    <w:rsid w:val="005045A6"/>
    <w:rsid w:val="00506543"/>
    <w:rsid w:val="00507761"/>
    <w:rsid w:val="00507F62"/>
    <w:rsid w:val="00511FDE"/>
    <w:rsid w:val="00513309"/>
    <w:rsid w:val="005144D6"/>
    <w:rsid w:val="00514FBB"/>
    <w:rsid w:val="0051535C"/>
    <w:rsid w:val="005161CE"/>
    <w:rsid w:val="005218A6"/>
    <w:rsid w:val="005231A1"/>
    <w:rsid w:val="00523EF2"/>
    <w:rsid w:val="005249E9"/>
    <w:rsid w:val="005251E2"/>
    <w:rsid w:val="005255E8"/>
    <w:rsid w:val="0052633F"/>
    <w:rsid w:val="00526653"/>
    <w:rsid w:val="00527551"/>
    <w:rsid w:val="005324E2"/>
    <w:rsid w:val="00534497"/>
    <w:rsid w:val="005377E1"/>
    <w:rsid w:val="005406A8"/>
    <w:rsid w:val="00541E6F"/>
    <w:rsid w:val="00542863"/>
    <w:rsid w:val="00543299"/>
    <w:rsid w:val="00543448"/>
    <w:rsid w:val="00544AC9"/>
    <w:rsid w:val="005505ED"/>
    <w:rsid w:val="00552050"/>
    <w:rsid w:val="00552621"/>
    <w:rsid w:val="0055364F"/>
    <w:rsid w:val="0055447F"/>
    <w:rsid w:val="005602C0"/>
    <w:rsid w:val="0056140C"/>
    <w:rsid w:val="00565A77"/>
    <w:rsid w:val="00571737"/>
    <w:rsid w:val="00572A11"/>
    <w:rsid w:val="00572A2C"/>
    <w:rsid w:val="005738C1"/>
    <w:rsid w:val="00581363"/>
    <w:rsid w:val="00581B96"/>
    <w:rsid w:val="005832F2"/>
    <w:rsid w:val="005839FB"/>
    <w:rsid w:val="00584D92"/>
    <w:rsid w:val="00586686"/>
    <w:rsid w:val="00591BFF"/>
    <w:rsid w:val="0059311F"/>
    <w:rsid w:val="00594CB6"/>
    <w:rsid w:val="00594D65"/>
    <w:rsid w:val="00596BB3"/>
    <w:rsid w:val="00596ED5"/>
    <w:rsid w:val="005A2074"/>
    <w:rsid w:val="005A263E"/>
    <w:rsid w:val="005A383D"/>
    <w:rsid w:val="005A3DFA"/>
    <w:rsid w:val="005A75C0"/>
    <w:rsid w:val="005B0935"/>
    <w:rsid w:val="005B1434"/>
    <w:rsid w:val="005B2D21"/>
    <w:rsid w:val="005B3A64"/>
    <w:rsid w:val="005C245F"/>
    <w:rsid w:val="005C2783"/>
    <w:rsid w:val="005C618C"/>
    <w:rsid w:val="005C6EBA"/>
    <w:rsid w:val="005C7259"/>
    <w:rsid w:val="005C73CF"/>
    <w:rsid w:val="005D1A58"/>
    <w:rsid w:val="005D2250"/>
    <w:rsid w:val="005D2AA2"/>
    <w:rsid w:val="005D6515"/>
    <w:rsid w:val="005E5395"/>
    <w:rsid w:val="005E5413"/>
    <w:rsid w:val="005E558F"/>
    <w:rsid w:val="005E6233"/>
    <w:rsid w:val="005F37C4"/>
    <w:rsid w:val="005F550D"/>
    <w:rsid w:val="005F6F88"/>
    <w:rsid w:val="00601241"/>
    <w:rsid w:val="00602BE4"/>
    <w:rsid w:val="00604514"/>
    <w:rsid w:val="00605418"/>
    <w:rsid w:val="006065F1"/>
    <w:rsid w:val="006073A9"/>
    <w:rsid w:val="006073C1"/>
    <w:rsid w:val="006111F3"/>
    <w:rsid w:val="00611CB3"/>
    <w:rsid w:val="00611F90"/>
    <w:rsid w:val="00612707"/>
    <w:rsid w:val="00612C07"/>
    <w:rsid w:val="00615052"/>
    <w:rsid w:val="006151E4"/>
    <w:rsid w:val="0061689D"/>
    <w:rsid w:val="00616F0B"/>
    <w:rsid w:val="0061723D"/>
    <w:rsid w:val="00621636"/>
    <w:rsid w:val="00622E9F"/>
    <w:rsid w:val="00622F70"/>
    <w:rsid w:val="00633FDC"/>
    <w:rsid w:val="00634AB6"/>
    <w:rsid w:val="006373CD"/>
    <w:rsid w:val="0063792A"/>
    <w:rsid w:val="00641862"/>
    <w:rsid w:val="00642579"/>
    <w:rsid w:val="00642A93"/>
    <w:rsid w:val="00642DC6"/>
    <w:rsid w:val="00645A23"/>
    <w:rsid w:val="00645CB1"/>
    <w:rsid w:val="006467A5"/>
    <w:rsid w:val="00646E81"/>
    <w:rsid w:val="0064719A"/>
    <w:rsid w:val="00647C8C"/>
    <w:rsid w:val="00652F1D"/>
    <w:rsid w:val="00660494"/>
    <w:rsid w:val="006634B2"/>
    <w:rsid w:val="00663FFE"/>
    <w:rsid w:val="006667A0"/>
    <w:rsid w:val="006671F1"/>
    <w:rsid w:val="00670CF0"/>
    <w:rsid w:val="006715A4"/>
    <w:rsid w:val="00672025"/>
    <w:rsid w:val="0067298D"/>
    <w:rsid w:val="00673903"/>
    <w:rsid w:val="0067564F"/>
    <w:rsid w:val="00675E4D"/>
    <w:rsid w:val="00680782"/>
    <w:rsid w:val="0068084D"/>
    <w:rsid w:val="00680C3C"/>
    <w:rsid w:val="00681300"/>
    <w:rsid w:val="00681B55"/>
    <w:rsid w:val="00681DFC"/>
    <w:rsid w:val="00685B6E"/>
    <w:rsid w:val="00686ADD"/>
    <w:rsid w:val="00690F55"/>
    <w:rsid w:val="00691761"/>
    <w:rsid w:val="0069436C"/>
    <w:rsid w:val="006960CC"/>
    <w:rsid w:val="00696EC1"/>
    <w:rsid w:val="006A150B"/>
    <w:rsid w:val="006A2A97"/>
    <w:rsid w:val="006A3401"/>
    <w:rsid w:val="006A35F4"/>
    <w:rsid w:val="006A7C1F"/>
    <w:rsid w:val="006B0AE6"/>
    <w:rsid w:val="006B2089"/>
    <w:rsid w:val="006B2646"/>
    <w:rsid w:val="006B3670"/>
    <w:rsid w:val="006B3761"/>
    <w:rsid w:val="006B4200"/>
    <w:rsid w:val="006B494F"/>
    <w:rsid w:val="006B6B4A"/>
    <w:rsid w:val="006B728B"/>
    <w:rsid w:val="006C146A"/>
    <w:rsid w:val="006C6E68"/>
    <w:rsid w:val="006C759D"/>
    <w:rsid w:val="006D129D"/>
    <w:rsid w:val="006D6C5E"/>
    <w:rsid w:val="006E00AC"/>
    <w:rsid w:val="006E022E"/>
    <w:rsid w:val="006E0396"/>
    <w:rsid w:val="006E1DB6"/>
    <w:rsid w:val="006E3176"/>
    <w:rsid w:val="006E3704"/>
    <w:rsid w:val="006E42ED"/>
    <w:rsid w:val="006F09EA"/>
    <w:rsid w:val="006F2E18"/>
    <w:rsid w:val="006F2E77"/>
    <w:rsid w:val="006F3297"/>
    <w:rsid w:val="006F434A"/>
    <w:rsid w:val="006F4651"/>
    <w:rsid w:val="006F480F"/>
    <w:rsid w:val="006F675B"/>
    <w:rsid w:val="00701E87"/>
    <w:rsid w:val="007047E6"/>
    <w:rsid w:val="007069EB"/>
    <w:rsid w:val="00714C45"/>
    <w:rsid w:val="00715B67"/>
    <w:rsid w:val="00726E7F"/>
    <w:rsid w:val="007309F3"/>
    <w:rsid w:val="00730DC5"/>
    <w:rsid w:val="007321EB"/>
    <w:rsid w:val="00733DC4"/>
    <w:rsid w:val="0073431B"/>
    <w:rsid w:val="007349FA"/>
    <w:rsid w:val="00735CAC"/>
    <w:rsid w:val="00737E82"/>
    <w:rsid w:val="00743759"/>
    <w:rsid w:val="00745DD1"/>
    <w:rsid w:val="007472C4"/>
    <w:rsid w:val="00747828"/>
    <w:rsid w:val="00752443"/>
    <w:rsid w:val="00752BC5"/>
    <w:rsid w:val="00752D09"/>
    <w:rsid w:val="00753518"/>
    <w:rsid w:val="007558F8"/>
    <w:rsid w:val="00757309"/>
    <w:rsid w:val="00763447"/>
    <w:rsid w:val="00764358"/>
    <w:rsid w:val="007657C0"/>
    <w:rsid w:val="00766A15"/>
    <w:rsid w:val="00766A39"/>
    <w:rsid w:val="007673B7"/>
    <w:rsid w:val="0077504B"/>
    <w:rsid w:val="00780B09"/>
    <w:rsid w:val="00781719"/>
    <w:rsid w:val="0078332C"/>
    <w:rsid w:val="00783B13"/>
    <w:rsid w:val="00787F8B"/>
    <w:rsid w:val="0079497B"/>
    <w:rsid w:val="007954A2"/>
    <w:rsid w:val="00797DF3"/>
    <w:rsid w:val="007A01EA"/>
    <w:rsid w:val="007A04E9"/>
    <w:rsid w:val="007A0B25"/>
    <w:rsid w:val="007A3E44"/>
    <w:rsid w:val="007A5CC7"/>
    <w:rsid w:val="007B12D5"/>
    <w:rsid w:val="007B4241"/>
    <w:rsid w:val="007B6C7C"/>
    <w:rsid w:val="007B730C"/>
    <w:rsid w:val="007C03D0"/>
    <w:rsid w:val="007C0937"/>
    <w:rsid w:val="007C2722"/>
    <w:rsid w:val="007C5AD3"/>
    <w:rsid w:val="007D0268"/>
    <w:rsid w:val="007D1203"/>
    <w:rsid w:val="007D122C"/>
    <w:rsid w:val="007D4D85"/>
    <w:rsid w:val="007D58CC"/>
    <w:rsid w:val="007D76E2"/>
    <w:rsid w:val="007D7F11"/>
    <w:rsid w:val="007E10D9"/>
    <w:rsid w:val="007E315E"/>
    <w:rsid w:val="007E3213"/>
    <w:rsid w:val="007E414D"/>
    <w:rsid w:val="007F3463"/>
    <w:rsid w:val="007F3A86"/>
    <w:rsid w:val="007F43BD"/>
    <w:rsid w:val="007F5207"/>
    <w:rsid w:val="007F5434"/>
    <w:rsid w:val="007F5576"/>
    <w:rsid w:val="007F5837"/>
    <w:rsid w:val="00800707"/>
    <w:rsid w:val="00801602"/>
    <w:rsid w:val="00804CC8"/>
    <w:rsid w:val="008106EB"/>
    <w:rsid w:val="00810A6A"/>
    <w:rsid w:val="00810B17"/>
    <w:rsid w:val="00810D27"/>
    <w:rsid w:val="00811AE3"/>
    <w:rsid w:val="0081206B"/>
    <w:rsid w:val="00812265"/>
    <w:rsid w:val="0081250A"/>
    <w:rsid w:val="00815DB5"/>
    <w:rsid w:val="00821807"/>
    <w:rsid w:val="00824CD1"/>
    <w:rsid w:val="00825847"/>
    <w:rsid w:val="00825D47"/>
    <w:rsid w:val="00825E42"/>
    <w:rsid w:val="00830773"/>
    <w:rsid w:val="00834E47"/>
    <w:rsid w:val="00834E8A"/>
    <w:rsid w:val="008352E4"/>
    <w:rsid w:val="00836989"/>
    <w:rsid w:val="00840C15"/>
    <w:rsid w:val="00841825"/>
    <w:rsid w:val="008423E9"/>
    <w:rsid w:val="00842EC3"/>
    <w:rsid w:val="00844DBD"/>
    <w:rsid w:val="0085058B"/>
    <w:rsid w:val="00850C0B"/>
    <w:rsid w:val="008512A8"/>
    <w:rsid w:val="00852117"/>
    <w:rsid w:val="008540A0"/>
    <w:rsid w:val="00855440"/>
    <w:rsid w:val="00856D02"/>
    <w:rsid w:val="00856EB2"/>
    <w:rsid w:val="00857523"/>
    <w:rsid w:val="008607EA"/>
    <w:rsid w:val="0086260E"/>
    <w:rsid w:val="0086469C"/>
    <w:rsid w:val="00865219"/>
    <w:rsid w:val="00867B7E"/>
    <w:rsid w:val="0087208C"/>
    <w:rsid w:val="0087553C"/>
    <w:rsid w:val="00876453"/>
    <w:rsid w:val="00876A3E"/>
    <w:rsid w:val="0088003E"/>
    <w:rsid w:val="0088376F"/>
    <w:rsid w:val="00884293"/>
    <w:rsid w:val="0088500A"/>
    <w:rsid w:val="00885333"/>
    <w:rsid w:val="008903A2"/>
    <w:rsid w:val="00891034"/>
    <w:rsid w:val="0089110E"/>
    <w:rsid w:val="0089170F"/>
    <w:rsid w:val="008921B3"/>
    <w:rsid w:val="0089275D"/>
    <w:rsid w:val="0089367C"/>
    <w:rsid w:val="00894D03"/>
    <w:rsid w:val="00896565"/>
    <w:rsid w:val="008975B7"/>
    <w:rsid w:val="008A0225"/>
    <w:rsid w:val="008A057E"/>
    <w:rsid w:val="008A092D"/>
    <w:rsid w:val="008A0BE2"/>
    <w:rsid w:val="008A2849"/>
    <w:rsid w:val="008A2A74"/>
    <w:rsid w:val="008A4D5E"/>
    <w:rsid w:val="008A55B4"/>
    <w:rsid w:val="008A7C1C"/>
    <w:rsid w:val="008B0C91"/>
    <w:rsid w:val="008B11C4"/>
    <w:rsid w:val="008B432E"/>
    <w:rsid w:val="008B6E34"/>
    <w:rsid w:val="008C01AB"/>
    <w:rsid w:val="008C1818"/>
    <w:rsid w:val="008C3E32"/>
    <w:rsid w:val="008C3F36"/>
    <w:rsid w:val="008D02CA"/>
    <w:rsid w:val="008D24ED"/>
    <w:rsid w:val="008D281C"/>
    <w:rsid w:val="008D5B9C"/>
    <w:rsid w:val="008D6755"/>
    <w:rsid w:val="008D728F"/>
    <w:rsid w:val="008E22B6"/>
    <w:rsid w:val="008E3755"/>
    <w:rsid w:val="008E448A"/>
    <w:rsid w:val="008E4765"/>
    <w:rsid w:val="008F0C17"/>
    <w:rsid w:val="008F2390"/>
    <w:rsid w:val="008F23CE"/>
    <w:rsid w:val="008F32A5"/>
    <w:rsid w:val="008F673F"/>
    <w:rsid w:val="008F7B5D"/>
    <w:rsid w:val="009058B0"/>
    <w:rsid w:val="00905D16"/>
    <w:rsid w:val="00911554"/>
    <w:rsid w:val="00913B17"/>
    <w:rsid w:val="009169F6"/>
    <w:rsid w:val="00916CCA"/>
    <w:rsid w:val="0091719B"/>
    <w:rsid w:val="00920445"/>
    <w:rsid w:val="0092073E"/>
    <w:rsid w:val="00921989"/>
    <w:rsid w:val="009246E9"/>
    <w:rsid w:val="00925269"/>
    <w:rsid w:val="00933B04"/>
    <w:rsid w:val="00934980"/>
    <w:rsid w:val="00935896"/>
    <w:rsid w:val="00936FC4"/>
    <w:rsid w:val="009413E9"/>
    <w:rsid w:val="00942A45"/>
    <w:rsid w:val="00950568"/>
    <w:rsid w:val="00950D34"/>
    <w:rsid w:val="00953F6A"/>
    <w:rsid w:val="00954689"/>
    <w:rsid w:val="00954AA1"/>
    <w:rsid w:val="00965DEB"/>
    <w:rsid w:val="00967082"/>
    <w:rsid w:val="0097082C"/>
    <w:rsid w:val="009719EA"/>
    <w:rsid w:val="009725F8"/>
    <w:rsid w:val="00974539"/>
    <w:rsid w:val="00974A45"/>
    <w:rsid w:val="0098153C"/>
    <w:rsid w:val="00983614"/>
    <w:rsid w:val="00985C2D"/>
    <w:rsid w:val="009877E0"/>
    <w:rsid w:val="009909BC"/>
    <w:rsid w:val="009914C8"/>
    <w:rsid w:val="0099359B"/>
    <w:rsid w:val="009964C2"/>
    <w:rsid w:val="00996A13"/>
    <w:rsid w:val="009A0DCD"/>
    <w:rsid w:val="009A2DED"/>
    <w:rsid w:val="009A5577"/>
    <w:rsid w:val="009A59CF"/>
    <w:rsid w:val="009A5DA5"/>
    <w:rsid w:val="009A68E9"/>
    <w:rsid w:val="009B5833"/>
    <w:rsid w:val="009B6214"/>
    <w:rsid w:val="009B7879"/>
    <w:rsid w:val="009C1094"/>
    <w:rsid w:val="009C1379"/>
    <w:rsid w:val="009D09AB"/>
    <w:rsid w:val="009D0CB5"/>
    <w:rsid w:val="009D4426"/>
    <w:rsid w:val="009D6A63"/>
    <w:rsid w:val="009E0A8F"/>
    <w:rsid w:val="009E0B04"/>
    <w:rsid w:val="009E1BDE"/>
    <w:rsid w:val="009E4400"/>
    <w:rsid w:val="009E5545"/>
    <w:rsid w:val="009F3A69"/>
    <w:rsid w:val="009F3BCA"/>
    <w:rsid w:val="009F6C26"/>
    <w:rsid w:val="009F6CD4"/>
    <w:rsid w:val="00A003A2"/>
    <w:rsid w:val="00A01405"/>
    <w:rsid w:val="00A01C00"/>
    <w:rsid w:val="00A032CB"/>
    <w:rsid w:val="00A05F25"/>
    <w:rsid w:val="00A063F8"/>
    <w:rsid w:val="00A069CC"/>
    <w:rsid w:val="00A107E4"/>
    <w:rsid w:val="00A11854"/>
    <w:rsid w:val="00A16BBD"/>
    <w:rsid w:val="00A17491"/>
    <w:rsid w:val="00A17F98"/>
    <w:rsid w:val="00A2487E"/>
    <w:rsid w:val="00A249D9"/>
    <w:rsid w:val="00A24EE6"/>
    <w:rsid w:val="00A27586"/>
    <w:rsid w:val="00A27705"/>
    <w:rsid w:val="00A30B25"/>
    <w:rsid w:val="00A30E63"/>
    <w:rsid w:val="00A33DD8"/>
    <w:rsid w:val="00A34962"/>
    <w:rsid w:val="00A372EB"/>
    <w:rsid w:val="00A373A0"/>
    <w:rsid w:val="00A40EDE"/>
    <w:rsid w:val="00A46A76"/>
    <w:rsid w:val="00A50A8D"/>
    <w:rsid w:val="00A52379"/>
    <w:rsid w:val="00A53093"/>
    <w:rsid w:val="00A56D37"/>
    <w:rsid w:val="00A605ED"/>
    <w:rsid w:val="00A61F71"/>
    <w:rsid w:val="00A63474"/>
    <w:rsid w:val="00A677ED"/>
    <w:rsid w:val="00A71422"/>
    <w:rsid w:val="00A71FA5"/>
    <w:rsid w:val="00A72017"/>
    <w:rsid w:val="00A773F6"/>
    <w:rsid w:val="00A82EFC"/>
    <w:rsid w:val="00A83D80"/>
    <w:rsid w:val="00A83E58"/>
    <w:rsid w:val="00A87499"/>
    <w:rsid w:val="00A87DCF"/>
    <w:rsid w:val="00A901F5"/>
    <w:rsid w:val="00A9174C"/>
    <w:rsid w:val="00A917D8"/>
    <w:rsid w:val="00A91BCE"/>
    <w:rsid w:val="00A935F1"/>
    <w:rsid w:val="00A938CC"/>
    <w:rsid w:val="00A9493F"/>
    <w:rsid w:val="00A952EB"/>
    <w:rsid w:val="00AA01FB"/>
    <w:rsid w:val="00AA0EA3"/>
    <w:rsid w:val="00AA1673"/>
    <w:rsid w:val="00AA19A2"/>
    <w:rsid w:val="00AA51E6"/>
    <w:rsid w:val="00AB3819"/>
    <w:rsid w:val="00AB4A7E"/>
    <w:rsid w:val="00AB5228"/>
    <w:rsid w:val="00AB7252"/>
    <w:rsid w:val="00AC4B10"/>
    <w:rsid w:val="00AC6A40"/>
    <w:rsid w:val="00AD13A9"/>
    <w:rsid w:val="00AD7854"/>
    <w:rsid w:val="00AE000C"/>
    <w:rsid w:val="00AE289D"/>
    <w:rsid w:val="00AE2F47"/>
    <w:rsid w:val="00AE5712"/>
    <w:rsid w:val="00AE61B6"/>
    <w:rsid w:val="00AE7A3E"/>
    <w:rsid w:val="00AF040B"/>
    <w:rsid w:val="00AF114F"/>
    <w:rsid w:val="00AF63C1"/>
    <w:rsid w:val="00B00317"/>
    <w:rsid w:val="00B00529"/>
    <w:rsid w:val="00B01311"/>
    <w:rsid w:val="00B038C0"/>
    <w:rsid w:val="00B105C8"/>
    <w:rsid w:val="00B15BE9"/>
    <w:rsid w:val="00B15D33"/>
    <w:rsid w:val="00B162B3"/>
    <w:rsid w:val="00B16D13"/>
    <w:rsid w:val="00B21BFA"/>
    <w:rsid w:val="00B21F49"/>
    <w:rsid w:val="00B242DD"/>
    <w:rsid w:val="00B27326"/>
    <w:rsid w:val="00B27980"/>
    <w:rsid w:val="00B367C8"/>
    <w:rsid w:val="00B41977"/>
    <w:rsid w:val="00B41E22"/>
    <w:rsid w:val="00B43FD8"/>
    <w:rsid w:val="00B455C8"/>
    <w:rsid w:val="00B46555"/>
    <w:rsid w:val="00B46D91"/>
    <w:rsid w:val="00B4736E"/>
    <w:rsid w:val="00B4776A"/>
    <w:rsid w:val="00B47B8E"/>
    <w:rsid w:val="00B50FFA"/>
    <w:rsid w:val="00B52C34"/>
    <w:rsid w:val="00B53A6E"/>
    <w:rsid w:val="00B55DA3"/>
    <w:rsid w:val="00B56253"/>
    <w:rsid w:val="00B64C1A"/>
    <w:rsid w:val="00B657EC"/>
    <w:rsid w:val="00B66B3B"/>
    <w:rsid w:val="00B712CB"/>
    <w:rsid w:val="00B7347B"/>
    <w:rsid w:val="00B76452"/>
    <w:rsid w:val="00B76F8F"/>
    <w:rsid w:val="00B80231"/>
    <w:rsid w:val="00B807F1"/>
    <w:rsid w:val="00B80EB1"/>
    <w:rsid w:val="00B8200B"/>
    <w:rsid w:val="00B8381F"/>
    <w:rsid w:val="00B85F98"/>
    <w:rsid w:val="00B93EA3"/>
    <w:rsid w:val="00B94D27"/>
    <w:rsid w:val="00B970B1"/>
    <w:rsid w:val="00BA33C2"/>
    <w:rsid w:val="00BA5B26"/>
    <w:rsid w:val="00BA62E4"/>
    <w:rsid w:val="00BB0DBE"/>
    <w:rsid w:val="00BB22BB"/>
    <w:rsid w:val="00BB2B0E"/>
    <w:rsid w:val="00BB630F"/>
    <w:rsid w:val="00BB6DDC"/>
    <w:rsid w:val="00BC0615"/>
    <w:rsid w:val="00BC0B3A"/>
    <w:rsid w:val="00BC0C95"/>
    <w:rsid w:val="00BC0F96"/>
    <w:rsid w:val="00BC1003"/>
    <w:rsid w:val="00BC2B5B"/>
    <w:rsid w:val="00BC5CF5"/>
    <w:rsid w:val="00BD52B6"/>
    <w:rsid w:val="00BD6E3F"/>
    <w:rsid w:val="00BD7309"/>
    <w:rsid w:val="00BE2E53"/>
    <w:rsid w:val="00BE4997"/>
    <w:rsid w:val="00BE5E7D"/>
    <w:rsid w:val="00BE6655"/>
    <w:rsid w:val="00BE6F73"/>
    <w:rsid w:val="00BE7557"/>
    <w:rsid w:val="00BF02F7"/>
    <w:rsid w:val="00BF19DB"/>
    <w:rsid w:val="00BF45A2"/>
    <w:rsid w:val="00BF47AB"/>
    <w:rsid w:val="00BF4B23"/>
    <w:rsid w:val="00BF4C06"/>
    <w:rsid w:val="00C0025E"/>
    <w:rsid w:val="00C010D3"/>
    <w:rsid w:val="00C013DD"/>
    <w:rsid w:val="00C056D3"/>
    <w:rsid w:val="00C11B4F"/>
    <w:rsid w:val="00C124B4"/>
    <w:rsid w:val="00C12697"/>
    <w:rsid w:val="00C12A34"/>
    <w:rsid w:val="00C1321C"/>
    <w:rsid w:val="00C166BE"/>
    <w:rsid w:val="00C177F4"/>
    <w:rsid w:val="00C20030"/>
    <w:rsid w:val="00C229C1"/>
    <w:rsid w:val="00C24F42"/>
    <w:rsid w:val="00C30439"/>
    <w:rsid w:val="00C31646"/>
    <w:rsid w:val="00C31DC3"/>
    <w:rsid w:val="00C31F1E"/>
    <w:rsid w:val="00C32E9E"/>
    <w:rsid w:val="00C33BE2"/>
    <w:rsid w:val="00C33F03"/>
    <w:rsid w:val="00C36D29"/>
    <w:rsid w:val="00C3790C"/>
    <w:rsid w:val="00C41348"/>
    <w:rsid w:val="00C41656"/>
    <w:rsid w:val="00C4172E"/>
    <w:rsid w:val="00C44DF8"/>
    <w:rsid w:val="00C461AA"/>
    <w:rsid w:val="00C46662"/>
    <w:rsid w:val="00C52722"/>
    <w:rsid w:val="00C56435"/>
    <w:rsid w:val="00C57833"/>
    <w:rsid w:val="00C638A5"/>
    <w:rsid w:val="00C70FD5"/>
    <w:rsid w:val="00C719AB"/>
    <w:rsid w:val="00C735FA"/>
    <w:rsid w:val="00C737A0"/>
    <w:rsid w:val="00C738F9"/>
    <w:rsid w:val="00C74C8C"/>
    <w:rsid w:val="00C74D53"/>
    <w:rsid w:val="00C80700"/>
    <w:rsid w:val="00C80ADA"/>
    <w:rsid w:val="00C81BB7"/>
    <w:rsid w:val="00C848AF"/>
    <w:rsid w:val="00C86F9F"/>
    <w:rsid w:val="00C900E3"/>
    <w:rsid w:val="00C9056F"/>
    <w:rsid w:val="00C918CA"/>
    <w:rsid w:val="00C935AD"/>
    <w:rsid w:val="00C944D9"/>
    <w:rsid w:val="00C97A02"/>
    <w:rsid w:val="00CA0657"/>
    <w:rsid w:val="00CA78B2"/>
    <w:rsid w:val="00CA7EF9"/>
    <w:rsid w:val="00CA7FD2"/>
    <w:rsid w:val="00CB0D00"/>
    <w:rsid w:val="00CB1349"/>
    <w:rsid w:val="00CB146D"/>
    <w:rsid w:val="00CB1A14"/>
    <w:rsid w:val="00CB6093"/>
    <w:rsid w:val="00CC274A"/>
    <w:rsid w:val="00CC29C8"/>
    <w:rsid w:val="00CC43C0"/>
    <w:rsid w:val="00CC63F0"/>
    <w:rsid w:val="00CC6623"/>
    <w:rsid w:val="00CC6C64"/>
    <w:rsid w:val="00CC7007"/>
    <w:rsid w:val="00CC7650"/>
    <w:rsid w:val="00CD02D2"/>
    <w:rsid w:val="00CD069E"/>
    <w:rsid w:val="00CD53A5"/>
    <w:rsid w:val="00CD798C"/>
    <w:rsid w:val="00CE323D"/>
    <w:rsid w:val="00CF0F2A"/>
    <w:rsid w:val="00CF279D"/>
    <w:rsid w:val="00CF6CC7"/>
    <w:rsid w:val="00CF77C5"/>
    <w:rsid w:val="00D00607"/>
    <w:rsid w:val="00D021B1"/>
    <w:rsid w:val="00D06328"/>
    <w:rsid w:val="00D07209"/>
    <w:rsid w:val="00D07EF2"/>
    <w:rsid w:val="00D10F0E"/>
    <w:rsid w:val="00D13563"/>
    <w:rsid w:val="00D15F02"/>
    <w:rsid w:val="00D16434"/>
    <w:rsid w:val="00D1688F"/>
    <w:rsid w:val="00D169D2"/>
    <w:rsid w:val="00D22A0E"/>
    <w:rsid w:val="00D25ED1"/>
    <w:rsid w:val="00D27029"/>
    <w:rsid w:val="00D31019"/>
    <w:rsid w:val="00D31212"/>
    <w:rsid w:val="00D32316"/>
    <w:rsid w:val="00D33879"/>
    <w:rsid w:val="00D359FE"/>
    <w:rsid w:val="00D36214"/>
    <w:rsid w:val="00D422BD"/>
    <w:rsid w:val="00D4379F"/>
    <w:rsid w:val="00D43C40"/>
    <w:rsid w:val="00D44468"/>
    <w:rsid w:val="00D47709"/>
    <w:rsid w:val="00D5061B"/>
    <w:rsid w:val="00D517DA"/>
    <w:rsid w:val="00D5350D"/>
    <w:rsid w:val="00D5470C"/>
    <w:rsid w:val="00D600B6"/>
    <w:rsid w:val="00D6536E"/>
    <w:rsid w:val="00D6663A"/>
    <w:rsid w:val="00D67606"/>
    <w:rsid w:val="00D73314"/>
    <w:rsid w:val="00D7518E"/>
    <w:rsid w:val="00D75BA5"/>
    <w:rsid w:val="00D768D6"/>
    <w:rsid w:val="00D77022"/>
    <w:rsid w:val="00D822DF"/>
    <w:rsid w:val="00D8583A"/>
    <w:rsid w:val="00D86301"/>
    <w:rsid w:val="00D870B6"/>
    <w:rsid w:val="00D940BD"/>
    <w:rsid w:val="00D95063"/>
    <w:rsid w:val="00D95181"/>
    <w:rsid w:val="00D97600"/>
    <w:rsid w:val="00D97B87"/>
    <w:rsid w:val="00D97F58"/>
    <w:rsid w:val="00DA0E3D"/>
    <w:rsid w:val="00DA18F1"/>
    <w:rsid w:val="00DA216B"/>
    <w:rsid w:val="00DA4603"/>
    <w:rsid w:val="00DA4FB6"/>
    <w:rsid w:val="00DA5159"/>
    <w:rsid w:val="00DA59A7"/>
    <w:rsid w:val="00DA6233"/>
    <w:rsid w:val="00DB06C0"/>
    <w:rsid w:val="00DB07A9"/>
    <w:rsid w:val="00DB0812"/>
    <w:rsid w:val="00DB0D52"/>
    <w:rsid w:val="00DB1938"/>
    <w:rsid w:val="00DB2B2E"/>
    <w:rsid w:val="00DB4CEA"/>
    <w:rsid w:val="00DB5F2A"/>
    <w:rsid w:val="00DB6968"/>
    <w:rsid w:val="00DB6AC5"/>
    <w:rsid w:val="00DC0DF6"/>
    <w:rsid w:val="00DD0242"/>
    <w:rsid w:val="00DD25C0"/>
    <w:rsid w:val="00DD4392"/>
    <w:rsid w:val="00DD4FCB"/>
    <w:rsid w:val="00DD58AC"/>
    <w:rsid w:val="00DD6CFB"/>
    <w:rsid w:val="00DE1ADA"/>
    <w:rsid w:val="00DE2B0F"/>
    <w:rsid w:val="00DE2DE0"/>
    <w:rsid w:val="00DE4FA8"/>
    <w:rsid w:val="00DE5274"/>
    <w:rsid w:val="00DE5F26"/>
    <w:rsid w:val="00DF0B93"/>
    <w:rsid w:val="00DF1980"/>
    <w:rsid w:val="00DF239E"/>
    <w:rsid w:val="00DF72AE"/>
    <w:rsid w:val="00E02958"/>
    <w:rsid w:val="00E04FCF"/>
    <w:rsid w:val="00E05963"/>
    <w:rsid w:val="00E0758E"/>
    <w:rsid w:val="00E0793E"/>
    <w:rsid w:val="00E11D55"/>
    <w:rsid w:val="00E13645"/>
    <w:rsid w:val="00E13C68"/>
    <w:rsid w:val="00E14EDC"/>
    <w:rsid w:val="00E20D36"/>
    <w:rsid w:val="00E23321"/>
    <w:rsid w:val="00E239CA"/>
    <w:rsid w:val="00E265C5"/>
    <w:rsid w:val="00E30C80"/>
    <w:rsid w:val="00E30F50"/>
    <w:rsid w:val="00E344DC"/>
    <w:rsid w:val="00E350A4"/>
    <w:rsid w:val="00E37902"/>
    <w:rsid w:val="00E43379"/>
    <w:rsid w:val="00E45B70"/>
    <w:rsid w:val="00E477D4"/>
    <w:rsid w:val="00E503BD"/>
    <w:rsid w:val="00E50C0F"/>
    <w:rsid w:val="00E51D95"/>
    <w:rsid w:val="00E522A6"/>
    <w:rsid w:val="00E528BC"/>
    <w:rsid w:val="00E52D05"/>
    <w:rsid w:val="00E567DE"/>
    <w:rsid w:val="00E62796"/>
    <w:rsid w:val="00E66860"/>
    <w:rsid w:val="00E67EE1"/>
    <w:rsid w:val="00E7044C"/>
    <w:rsid w:val="00E70F65"/>
    <w:rsid w:val="00E71174"/>
    <w:rsid w:val="00E717A3"/>
    <w:rsid w:val="00E71A3F"/>
    <w:rsid w:val="00E71FFA"/>
    <w:rsid w:val="00E73B3E"/>
    <w:rsid w:val="00E75E29"/>
    <w:rsid w:val="00E76DF5"/>
    <w:rsid w:val="00E80E20"/>
    <w:rsid w:val="00E8290D"/>
    <w:rsid w:val="00E82BB8"/>
    <w:rsid w:val="00E84A6A"/>
    <w:rsid w:val="00E85223"/>
    <w:rsid w:val="00E87377"/>
    <w:rsid w:val="00E90CB1"/>
    <w:rsid w:val="00E92035"/>
    <w:rsid w:val="00E922EA"/>
    <w:rsid w:val="00E95024"/>
    <w:rsid w:val="00E97A8A"/>
    <w:rsid w:val="00E97B8A"/>
    <w:rsid w:val="00EA011F"/>
    <w:rsid w:val="00EA371B"/>
    <w:rsid w:val="00EA4EF0"/>
    <w:rsid w:val="00EA4F47"/>
    <w:rsid w:val="00EA7894"/>
    <w:rsid w:val="00EB0A43"/>
    <w:rsid w:val="00EB455E"/>
    <w:rsid w:val="00EB4F90"/>
    <w:rsid w:val="00EB63EC"/>
    <w:rsid w:val="00EC2514"/>
    <w:rsid w:val="00EC58DB"/>
    <w:rsid w:val="00EC5BA8"/>
    <w:rsid w:val="00EC71D7"/>
    <w:rsid w:val="00ED10AC"/>
    <w:rsid w:val="00ED432F"/>
    <w:rsid w:val="00EE0379"/>
    <w:rsid w:val="00EE1066"/>
    <w:rsid w:val="00EE12AE"/>
    <w:rsid w:val="00EE15F2"/>
    <w:rsid w:val="00EE1BAE"/>
    <w:rsid w:val="00EE1D4A"/>
    <w:rsid w:val="00EE2FB9"/>
    <w:rsid w:val="00EE5745"/>
    <w:rsid w:val="00EE6384"/>
    <w:rsid w:val="00EE773D"/>
    <w:rsid w:val="00EF32C4"/>
    <w:rsid w:val="00EF56CC"/>
    <w:rsid w:val="00EF6B42"/>
    <w:rsid w:val="00EF6D4C"/>
    <w:rsid w:val="00F0006B"/>
    <w:rsid w:val="00F0062F"/>
    <w:rsid w:val="00F00C6A"/>
    <w:rsid w:val="00F0176C"/>
    <w:rsid w:val="00F0231C"/>
    <w:rsid w:val="00F038F6"/>
    <w:rsid w:val="00F06DBE"/>
    <w:rsid w:val="00F14759"/>
    <w:rsid w:val="00F211E2"/>
    <w:rsid w:val="00F217F8"/>
    <w:rsid w:val="00F22061"/>
    <w:rsid w:val="00F22F9F"/>
    <w:rsid w:val="00F237A6"/>
    <w:rsid w:val="00F2541E"/>
    <w:rsid w:val="00F25F74"/>
    <w:rsid w:val="00F266B0"/>
    <w:rsid w:val="00F27B8B"/>
    <w:rsid w:val="00F34C8E"/>
    <w:rsid w:val="00F352E2"/>
    <w:rsid w:val="00F417E1"/>
    <w:rsid w:val="00F429E6"/>
    <w:rsid w:val="00F43C66"/>
    <w:rsid w:val="00F44DA0"/>
    <w:rsid w:val="00F5231E"/>
    <w:rsid w:val="00F61628"/>
    <w:rsid w:val="00F61D2C"/>
    <w:rsid w:val="00F63AAD"/>
    <w:rsid w:val="00F66B88"/>
    <w:rsid w:val="00F74D6E"/>
    <w:rsid w:val="00F75532"/>
    <w:rsid w:val="00F775C3"/>
    <w:rsid w:val="00F777AC"/>
    <w:rsid w:val="00F84D03"/>
    <w:rsid w:val="00F877A0"/>
    <w:rsid w:val="00F916EC"/>
    <w:rsid w:val="00F920E6"/>
    <w:rsid w:val="00F92FBA"/>
    <w:rsid w:val="00F94AF0"/>
    <w:rsid w:val="00F94D76"/>
    <w:rsid w:val="00F95238"/>
    <w:rsid w:val="00F9615B"/>
    <w:rsid w:val="00F96791"/>
    <w:rsid w:val="00FA037E"/>
    <w:rsid w:val="00FA12A1"/>
    <w:rsid w:val="00FA20E4"/>
    <w:rsid w:val="00FA4DD0"/>
    <w:rsid w:val="00FA5923"/>
    <w:rsid w:val="00FA594D"/>
    <w:rsid w:val="00FA5F30"/>
    <w:rsid w:val="00FB2751"/>
    <w:rsid w:val="00FB2B01"/>
    <w:rsid w:val="00FB4713"/>
    <w:rsid w:val="00FC0DC5"/>
    <w:rsid w:val="00FC3490"/>
    <w:rsid w:val="00FC3B78"/>
    <w:rsid w:val="00FC752A"/>
    <w:rsid w:val="00FC7BCB"/>
    <w:rsid w:val="00FD0283"/>
    <w:rsid w:val="00FD2ED7"/>
    <w:rsid w:val="00FD372E"/>
    <w:rsid w:val="00FD40DF"/>
    <w:rsid w:val="00FE2330"/>
    <w:rsid w:val="00FE2EFB"/>
    <w:rsid w:val="00FE38F0"/>
    <w:rsid w:val="00FE394A"/>
    <w:rsid w:val="00FE5020"/>
    <w:rsid w:val="00FE7658"/>
    <w:rsid w:val="00FF1E6E"/>
    <w:rsid w:val="00FF53D7"/>
    <w:rsid w:val="00FF6280"/>
    <w:rsid w:val="00FF69C3"/>
    <w:rsid w:val="01360030"/>
    <w:rsid w:val="01B4E6FC"/>
    <w:rsid w:val="02D156BF"/>
    <w:rsid w:val="03803C79"/>
    <w:rsid w:val="03F1EEED"/>
    <w:rsid w:val="07D6CBD8"/>
    <w:rsid w:val="08BD0CB5"/>
    <w:rsid w:val="093082C1"/>
    <w:rsid w:val="0ADCED6A"/>
    <w:rsid w:val="0C67F0C8"/>
    <w:rsid w:val="0D91C6EF"/>
    <w:rsid w:val="0FBFB30B"/>
    <w:rsid w:val="15FD2D40"/>
    <w:rsid w:val="16105DD4"/>
    <w:rsid w:val="162DC399"/>
    <w:rsid w:val="1633B1A8"/>
    <w:rsid w:val="19088E0B"/>
    <w:rsid w:val="19D5F1D4"/>
    <w:rsid w:val="1BADBC1A"/>
    <w:rsid w:val="1D99BF18"/>
    <w:rsid w:val="1E1A69D9"/>
    <w:rsid w:val="1ED38ECC"/>
    <w:rsid w:val="20E317A0"/>
    <w:rsid w:val="21A9418D"/>
    <w:rsid w:val="22B5F7D1"/>
    <w:rsid w:val="2468926E"/>
    <w:rsid w:val="259721E0"/>
    <w:rsid w:val="262AF27A"/>
    <w:rsid w:val="26B0BDFB"/>
    <w:rsid w:val="2A02FF90"/>
    <w:rsid w:val="2DD812DF"/>
    <w:rsid w:val="2F7004B3"/>
    <w:rsid w:val="359A0BCF"/>
    <w:rsid w:val="375FD37A"/>
    <w:rsid w:val="3C0474B7"/>
    <w:rsid w:val="3EE3420D"/>
    <w:rsid w:val="400BE7AE"/>
    <w:rsid w:val="42DB5A1C"/>
    <w:rsid w:val="434C1CDE"/>
    <w:rsid w:val="44D10EAA"/>
    <w:rsid w:val="4656FD4F"/>
    <w:rsid w:val="46D35768"/>
    <w:rsid w:val="47314FCB"/>
    <w:rsid w:val="4747AB8B"/>
    <w:rsid w:val="484BAA9B"/>
    <w:rsid w:val="48D8C8B8"/>
    <w:rsid w:val="4B0C1DA9"/>
    <w:rsid w:val="4B11A13E"/>
    <w:rsid w:val="4CF07220"/>
    <w:rsid w:val="4D910828"/>
    <w:rsid w:val="4DD68AAB"/>
    <w:rsid w:val="50EB2AA0"/>
    <w:rsid w:val="52565C97"/>
    <w:rsid w:val="52D4F9C9"/>
    <w:rsid w:val="53232D72"/>
    <w:rsid w:val="56255643"/>
    <w:rsid w:val="56764E57"/>
    <w:rsid w:val="57BBE24E"/>
    <w:rsid w:val="5E3093B2"/>
    <w:rsid w:val="633D4AB5"/>
    <w:rsid w:val="65E71CD5"/>
    <w:rsid w:val="65EF2BA1"/>
    <w:rsid w:val="6651E139"/>
    <w:rsid w:val="67C30943"/>
    <w:rsid w:val="68630CDF"/>
    <w:rsid w:val="696F8697"/>
    <w:rsid w:val="6D280158"/>
    <w:rsid w:val="6DD76AD6"/>
    <w:rsid w:val="701C26B9"/>
    <w:rsid w:val="70F4399F"/>
    <w:rsid w:val="7144980D"/>
    <w:rsid w:val="719B23B2"/>
    <w:rsid w:val="724A40FB"/>
    <w:rsid w:val="72574B59"/>
    <w:rsid w:val="7264CA9A"/>
    <w:rsid w:val="728F469C"/>
    <w:rsid w:val="76D4E687"/>
    <w:rsid w:val="785C94C1"/>
    <w:rsid w:val="7885A8C7"/>
    <w:rsid w:val="78F4F1B0"/>
    <w:rsid w:val="79DD6691"/>
    <w:rsid w:val="7B472102"/>
    <w:rsid w:val="7F7C6C2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541B7"/>
  <w15:chartTrackingRefBased/>
  <w15:docId w15:val="{F08C46B6-A284-44D5-9612-D2B875D6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2DF"/>
    <w:pPr>
      <w:widowControl w:val="0"/>
      <w:suppressAutoHyphens/>
      <w:autoSpaceDE w:val="0"/>
      <w:autoSpaceDN w:val="0"/>
      <w:spacing w:after="0" w:line="240" w:lineRule="auto"/>
    </w:pPr>
    <w:rPr>
      <w:rFonts w:ascii="Book Antiqua" w:eastAsia="Times New Roman" w:hAnsi="Book Antiqua" w:cs="Times New Roman"/>
      <w:kern w:val="0"/>
      <w14:ligatures w14:val="none"/>
    </w:rPr>
  </w:style>
  <w:style w:type="paragraph" w:styleId="Heading1">
    <w:name w:val="heading 1"/>
    <w:basedOn w:val="Normal"/>
    <w:next w:val="Normal"/>
    <w:link w:val="Heading1Char"/>
    <w:autoRedefine/>
    <w:uiPriority w:val="9"/>
    <w:qFormat/>
    <w:rsid w:val="00E522A6"/>
    <w:pPr>
      <w:keepNext/>
      <w:keepLines/>
      <w:numPr>
        <w:numId w:val="1"/>
      </w:numPr>
      <w:spacing w:before="240" w:after="240"/>
      <w:outlineLvl w:val="0"/>
    </w:pPr>
    <w:rPr>
      <w:rFonts w:eastAsiaTheme="majorEastAsia" w:cs="Calibri"/>
      <w:b/>
      <w:sz w:val="28"/>
      <w:szCs w:val="28"/>
    </w:rPr>
  </w:style>
  <w:style w:type="paragraph" w:styleId="Heading2">
    <w:name w:val="heading 2"/>
    <w:basedOn w:val="Normal"/>
    <w:next w:val="Normal"/>
    <w:link w:val="Heading2Char"/>
    <w:autoRedefine/>
    <w:uiPriority w:val="9"/>
    <w:unhideWhenUsed/>
    <w:qFormat/>
    <w:rsid w:val="00335249"/>
    <w:pPr>
      <w:keepNext/>
      <w:keepLines/>
      <w:numPr>
        <w:ilvl w:val="1"/>
        <w:numId w:val="1"/>
      </w:numPr>
      <w:spacing w:before="40"/>
      <w:ind w:left="576"/>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E13C68"/>
    <w:pPr>
      <w:keepNext/>
      <w:keepLines/>
      <w:numPr>
        <w:ilvl w:val="2"/>
        <w:numId w:val="1"/>
      </w:numPr>
      <w:spacing w:before="160" w:after="12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FF69C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F69C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F69C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69C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69C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69C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2A6"/>
    <w:rPr>
      <w:rFonts w:ascii="Book Antiqua" w:eastAsiaTheme="majorEastAsia" w:hAnsi="Book Antiqua" w:cs="Calibri"/>
      <w:b/>
      <w:kern w:val="0"/>
      <w:sz w:val="28"/>
      <w:szCs w:val="28"/>
      <w14:ligatures w14:val="none"/>
    </w:rPr>
  </w:style>
  <w:style w:type="character" w:customStyle="1" w:styleId="Heading2Char">
    <w:name w:val="Heading 2 Char"/>
    <w:basedOn w:val="DefaultParagraphFont"/>
    <w:link w:val="Heading2"/>
    <w:uiPriority w:val="9"/>
    <w:rsid w:val="00335249"/>
    <w:rPr>
      <w:rFonts w:ascii="Book Antiqua" w:eastAsiaTheme="majorEastAsia" w:hAnsi="Book Antiqua" w:cstheme="majorBidi"/>
      <w:b/>
      <w:color w:val="000000" w:themeColor="text1"/>
      <w:kern w:val="0"/>
      <w:sz w:val="26"/>
      <w:szCs w:val="26"/>
      <w14:ligatures w14:val="none"/>
    </w:rPr>
  </w:style>
  <w:style w:type="character" w:customStyle="1" w:styleId="Heading3Char">
    <w:name w:val="Heading 3 Char"/>
    <w:basedOn w:val="DefaultParagraphFont"/>
    <w:link w:val="Heading3"/>
    <w:uiPriority w:val="9"/>
    <w:rsid w:val="00E13C68"/>
    <w:rPr>
      <w:rFonts w:ascii="Book Antiqua" w:eastAsiaTheme="majorEastAsia" w:hAnsi="Book Antiqua" w:cstheme="majorBidi"/>
      <w:b/>
      <w:kern w:val="0"/>
      <w:sz w:val="24"/>
      <w:szCs w:val="24"/>
      <w14:ligatures w14:val="none"/>
    </w:rPr>
  </w:style>
  <w:style w:type="character" w:customStyle="1" w:styleId="Heading4Char">
    <w:name w:val="Heading 4 Char"/>
    <w:basedOn w:val="DefaultParagraphFont"/>
    <w:link w:val="Heading4"/>
    <w:uiPriority w:val="9"/>
    <w:rsid w:val="00FF69C3"/>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FF69C3"/>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rsid w:val="00FF69C3"/>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FF69C3"/>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FF69C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FF69C3"/>
    <w:rPr>
      <w:rFonts w:asciiTheme="majorHAnsi" w:eastAsiaTheme="majorEastAsia" w:hAnsiTheme="majorHAnsi" w:cstheme="majorBidi"/>
      <w:i/>
      <w:iCs/>
      <w:color w:val="272727" w:themeColor="text1" w:themeTint="D8"/>
      <w:kern w:val="0"/>
      <w:sz w:val="21"/>
      <w:szCs w:val="21"/>
      <w14:ligatures w14:val="none"/>
    </w:rPr>
  </w:style>
  <w:style w:type="character" w:customStyle="1" w:styleId="Policepardfaut1">
    <w:name w:val="Police par défaut1"/>
    <w:rsid w:val="00230C03"/>
  </w:style>
  <w:style w:type="table" w:customStyle="1" w:styleId="Ferrertabla1">
    <w:name w:val="Ferrer_tabla1"/>
    <w:uiPriority w:val="39"/>
    <w:rsid w:val="00230C03"/>
    <w:pPr>
      <w:spacing w:before="120" w:after="60" w:line="240" w:lineRule="auto"/>
      <w:jc w:val="both"/>
    </w:pPr>
    <w:rPr>
      <w:rFonts w:ascii="Times New Roman" w:eastAsia="Times New Roman" w:hAnsi="Times New Roman" w:cs="Times New Roman"/>
      <w:kern w:val="0"/>
      <w:sz w:val="20"/>
      <w:szCs w:val="20"/>
      <w:lang w:eastAsia="fr-F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17) EPR Header,En-tête client,index,et,E.e,Cover Page,hd,Kopfzeile Char Char, Char Char Char,Char Char Char"/>
    <w:basedOn w:val="Normal"/>
    <w:link w:val="HeaderChar"/>
    <w:uiPriority w:val="99"/>
    <w:unhideWhenUsed/>
    <w:qFormat/>
    <w:rsid w:val="00230C03"/>
    <w:pPr>
      <w:tabs>
        <w:tab w:val="center" w:pos="4536"/>
        <w:tab w:val="right" w:pos="9072"/>
      </w:tabs>
    </w:pPr>
  </w:style>
  <w:style w:type="character" w:customStyle="1" w:styleId="HeaderChar">
    <w:name w:val="Header Char"/>
    <w:aliases w:val="(17) EPR Header Char,En-tête client Char,index Char,et Char,E.e Char,Cover Page Char,hd Char,Kopfzeile Char Char Char, Char Char Char Char,Char Char Char Char"/>
    <w:basedOn w:val="DefaultParagraphFont"/>
    <w:link w:val="Header"/>
    <w:uiPriority w:val="99"/>
    <w:rsid w:val="00230C03"/>
    <w:rPr>
      <w:rFonts w:ascii="Book Antiqua" w:eastAsia="Times New Roman" w:hAnsi="Book Antiqua" w:cs="Times New Roman"/>
      <w:kern w:val="0"/>
      <w:lang w:val="en-US"/>
      <w14:ligatures w14:val="none"/>
    </w:rPr>
  </w:style>
  <w:style w:type="paragraph" w:styleId="Footer">
    <w:name w:val="footer"/>
    <w:basedOn w:val="Normal"/>
    <w:link w:val="FooterChar"/>
    <w:uiPriority w:val="99"/>
    <w:unhideWhenUsed/>
    <w:rsid w:val="00230C03"/>
    <w:pPr>
      <w:tabs>
        <w:tab w:val="center" w:pos="4536"/>
        <w:tab w:val="right" w:pos="9072"/>
      </w:tabs>
    </w:pPr>
  </w:style>
  <w:style w:type="character" w:customStyle="1" w:styleId="FooterChar">
    <w:name w:val="Footer Char"/>
    <w:basedOn w:val="DefaultParagraphFont"/>
    <w:link w:val="Footer"/>
    <w:uiPriority w:val="99"/>
    <w:rsid w:val="00230C03"/>
    <w:rPr>
      <w:rFonts w:ascii="Book Antiqua" w:eastAsia="Times New Roman" w:hAnsi="Book Antiqua" w:cs="Times New Roman"/>
      <w:kern w:val="0"/>
      <w:lang w:val="en-US"/>
      <w14:ligatures w14:val="none"/>
    </w:rPr>
  </w:style>
  <w:style w:type="paragraph" w:styleId="Title">
    <w:name w:val="Title"/>
    <w:basedOn w:val="Normal"/>
    <w:next w:val="Normal"/>
    <w:link w:val="TitleChar"/>
    <w:uiPriority w:val="10"/>
    <w:qFormat/>
    <w:rsid w:val="00351C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1CEE"/>
    <w:rPr>
      <w:rFonts w:asciiTheme="majorHAnsi" w:eastAsiaTheme="majorEastAsia" w:hAnsiTheme="majorHAnsi" w:cstheme="majorBidi"/>
      <w:spacing w:val="-10"/>
      <w:kern w:val="28"/>
      <w:sz w:val="56"/>
      <w:szCs w:val="56"/>
      <w:lang w:val="en-US"/>
      <w14:ligatures w14:val="none"/>
    </w:rPr>
  </w:style>
  <w:style w:type="paragraph" w:styleId="ListParagraph">
    <w:name w:val="List Paragraph"/>
    <w:aliases w:val="Texte Général,Paragraphe  revu,References,Liste 1,Numbered List Paragraph,ReferencesCxSpLast,Medium Grid 1 - Accent 21,List Paragraph nowy,List Paragraph (numbered (a)),Numbered Paragraph,lp1,NUMBERED PARAGRAPH,Bullets,List_Paragraph"/>
    <w:basedOn w:val="Normal"/>
    <w:link w:val="ListParagraphChar"/>
    <w:uiPriority w:val="34"/>
    <w:qFormat/>
    <w:rsid w:val="00D95063"/>
    <w:pPr>
      <w:ind w:left="720"/>
      <w:contextualSpacing/>
    </w:pPr>
  </w:style>
  <w:style w:type="character" w:styleId="CommentReference">
    <w:name w:val="annotation reference"/>
    <w:basedOn w:val="DefaultParagraphFont"/>
    <w:uiPriority w:val="99"/>
    <w:semiHidden/>
    <w:unhideWhenUsed/>
    <w:rsid w:val="000A04F8"/>
    <w:rPr>
      <w:sz w:val="16"/>
      <w:szCs w:val="16"/>
    </w:rPr>
  </w:style>
  <w:style w:type="paragraph" w:styleId="CommentText">
    <w:name w:val="annotation text"/>
    <w:basedOn w:val="Normal"/>
    <w:link w:val="CommentTextChar"/>
    <w:uiPriority w:val="99"/>
    <w:unhideWhenUsed/>
    <w:rsid w:val="000A04F8"/>
    <w:rPr>
      <w:sz w:val="20"/>
      <w:szCs w:val="20"/>
    </w:rPr>
  </w:style>
  <w:style w:type="character" w:customStyle="1" w:styleId="CommentTextChar">
    <w:name w:val="Comment Text Char"/>
    <w:basedOn w:val="DefaultParagraphFont"/>
    <w:link w:val="CommentText"/>
    <w:uiPriority w:val="99"/>
    <w:rsid w:val="000A04F8"/>
    <w:rPr>
      <w:rFonts w:ascii="Book Antiqua" w:eastAsia="Times New Roman" w:hAnsi="Book Antiqu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A04F8"/>
    <w:rPr>
      <w:b/>
      <w:bCs/>
    </w:rPr>
  </w:style>
  <w:style w:type="character" w:customStyle="1" w:styleId="CommentSubjectChar">
    <w:name w:val="Comment Subject Char"/>
    <w:basedOn w:val="CommentTextChar"/>
    <w:link w:val="CommentSubject"/>
    <w:uiPriority w:val="99"/>
    <w:semiHidden/>
    <w:rsid w:val="000A04F8"/>
    <w:rPr>
      <w:rFonts w:ascii="Book Antiqua" w:eastAsia="Times New Roman" w:hAnsi="Book Antiqua" w:cs="Times New Roman"/>
      <w:b/>
      <w:bCs/>
      <w:kern w:val="0"/>
      <w:sz w:val="20"/>
      <w:szCs w:val="20"/>
      <w:lang w:val="en-US"/>
      <w14:ligatures w14:val="none"/>
    </w:rPr>
  </w:style>
  <w:style w:type="table" w:styleId="TableGrid">
    <w:name w:val="Table Grid"/>
    <w:aliases w:val="tabelle2,SGS Table Basic 1"/>
    <w:basedOn w:val="TableNormal"/>
    <w:uiPriority w:val="59"/>
    <w:rsid w:val="00611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C7650"/>
    <w:pPr>
      <w:widowControl/>
      <w:numPr>
        <w:numId w:val="0"/>
      </w:numPr>
      <w:suppressAutoHyphens w:val="0"/>
      <w:autoSpaceDE/>
      <w:autoSpaceDN/>
      <w:spacing w:after="0" w:line="259" w:lineRule="auto"/>
      <w:outlineLvl w:val="9"/>
    </w:pPr>
    <w:rPr>
      <w:rFonts w:asciiTheme="majorHAnsi" w:hAnsiTheme="majorHAnsi"/>
      <w:b w:val="0"/>
      <w:bCs/>
      <w:color w:val="2F5496" w:themeColor="accent1" w:themeShade="BF"/>
      <w:lang w:val="en-US"/>
    </w:rPr>
  </w:style>
  <w:style w:type="paragraph" w:styleId="TOC1">
    <w:name w:val="toc 1"/>
    <w:basedOn w:val="Normal"/>
    <w:next w:val="Normal"/>
    <w:autoRedefine/>
    <w:uiPriority w:val="39"/>
    <w:unhideWhenUsed/>
    <w:rsid w:val="00CC7650"/>
    <w:pPr>
      <w:spacing w:after="100"/>
    </w:pPr>
  </w:style>
  <w:style w:type="paragraph" w:styleId="TOC2">
    <w:name w:val="toc 2"/>
    <w:basedOn w:val="Normal"/>
    <w:next w:val="Normal"/>
    <w:autoRedefine/>
    <w:uiPriority w:val="39"/>
    <w:unhideWhenUsed/>
    <w:rsid w:val="00CC7650"/>
    <w:pPr>
      <w:spacing w:after="100"/>
      <w:ind w:left="220"/>
    </w:pPr>
  </w:style>
  <w:style w:type="character" w:styleId="Hyperlink">
    <w:name w:val="Hyperlink"/>
    <w:basedOn w:val="DefaultParagraphFont"/>
    <w:uiPriority w:val="99"/>
    <w:unhideWhenUsed/>
    <w:rsid w:val="00CC7650"/>
    <w:rPr>
      <w:color w:val="0563C1" w:themeColor="hyperlink"/>
      <w:u w:val="single"/>
    </w:rPr>
  </w:style>
  <w:style w:type="paragraph" w:customStyle="1" w:styleId="TableParagraph">
    <w:name w:val="Table Paragraph"/>
    <w:basedOn w:val="Normal"/>
    <w:uiPriority w:val="1"/>
    <w:qFormat/>
    <w:rsid w:val="00811AE3"/>
    <w:pPr>
      <w:suppressAutoHyphens w:val="0"/>
    </w:pPr>
  </w:style>
  <w:style w:type="table" w:customStyle="1" w:styleId="NormalTable00">
    <w:name w:val="Normal Table00"/>
    <w:uiPriority w:val="2"/>
    <w:semiHidden/>
    <w:unhideWhenUsed/>
    <w:qFormat/>
    <w:rsid w:val="00811AE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NormalWeb">
    <w:name w:val="Normal (Web)"/>
    <w:basedOn w:val="Normal"/>
    <w:uiPriority w:val="99"/>
    <w:unhideWhenUsed/>
    <w:rsid w:val="00CA0657"/>
    <w:pPr>
      <w:widowControl/>
      <w:suppressAutoHyphens w:val="0"/>
      <w:autoSpaceDE/>
      <w:autoSpaceDN/>
      <w:spacing w:before="100" w:beforeAutospacing="1" w:after="100" w:afterAutospacing="1"/>
    </w:pPr>
    <w:rPr>
      <w:rFonts w:ascii="Times New Roman" w:hAnsi="Times New Roman"/>
      <w:sz w:val="24"/>
      <w:szCs w:val="24"/>
    </w:rPr>
  </w:style>
  <w:style w:type="paragraph" w:styleId="TOC3">
    <w:name w:val="toc 3"/>
    <w:basedOn w:val="Normal"/>
    <w:next w:val="Normal"/>
    <w:autoRedefine/>
    <w:uiPriority w:val="39"/>
    <w:unhideWhenUsed/>
    <w:rsid w:val="00C44DF8"/>
    <w:pPr>
      <w:spacing w:after="100"/>
      <w:ind w:left="440"/>
    </w:pPr>
  </w:style>
  <w:style w:type="paragraph" w:styleId="TOC4">
    <w:name w:val="toc 4"/>
    <w:basedOn w:val="Normal"/>
    <w:next w:val="Normal"/>
    <w:autoRedefine/>
    <w:uiPriority w:val="39"/>
    <w:unhideWhenUsed/>
    <w:rsid w:val="00281EBE"/>
    <w:pPr>
      <w:widowControl/>
      <w:suppressAutoHyphens w:val="0"/>
      <w:autoSpaceDE/>
      <w:autoSpaceDN/>
      <w:spacing w:after="100" w:line="278" w:lineRule="auto"/>
      <w:ind w:left="720"/>
    </w:pPr>
    <w:rPr>
      <w:rFonts w:asciiTheme="minorHAnsi" w:eastAsiaTheme="minorEastAsia"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281EBE"/>
    <w:pPr>
      <w:widowControl/>
      <w:suppressAutoHyphens w:val="0"/>
      <w:autoSpaceDE/>
      <w:autoSpaceDN/>
      <w:spacing w:after="100" w:line="278" w:lineRule="auto"/>
      <w:ind w:left="960"/>
    </w:pPr>
    <w:rPr>
      <w:rFonts w:asciiTheme="minorHAnsi" w:eastAsiaTheme="minorEastAsia"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281EBE"/>
    <w:pPr>
      <w:widowControl/>
      <w:suppressAutoHyphens w:val="0"/>
      <w:autoSpaceDE/>
      <w:autoSpaceDN/>
      <w:spacing w:after="100" w:line="278" w:lineRule="auto"/>
      <w:ind w:left="1200"/>
    </w:pPr>
    <w:rPr>
      <w:rFonts w:asciiTheme="minorHAnsi" w:eastAsiaTheme="minorEastAsia"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281EBE"/>
    <w:pPr>
      <w:widowControl/>
      <w:suppressAutoHyphens w:val="0"/>
      <w:autoSpaceDE/>
      <w:autoSpaceDN/>
      <w:spacing w:after="100" w:line="278" w:lineRule="auto"/>
      <w:ind w:left="1440"/>
    </w:pPr>
    <w:rPr>
      <w:rFonts w:asciiTheme="minorHAnsi" w:eastAsiaTheme="minorEastAsia"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281EBE"/>
    <w:pPr>
      <w:widowControl/>
      <w:suppressAutoHyphens w:val="0"/>
      <w:autoSpaceDE/>
      <w:autoSpaceDN/>
      <w:spacing w:after="100" w:line="278" w:lineRule="auto"/>
      <w:ind w:left="1680"/>
    </w:pPr>
    <w:rPr>
      <w:rFonts w:asciiTheme="minorHAnsi" w:eastAsiaTheme="minorEastAsia"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281EBE"/>
    <w:pPr>
      <w:widowControl/>
      <w:suppressAutoHyphens w:val="0"/>
      <w:autoSpaceDE/>
      <w:autoSpaceDN/>
      <w:spacing w:after="100" w:line="278" w:lineRule="auto"/>
      <w:ind w:left="1920"/>
    </w:pPr>
    <w:rPr>
      <w:rFonts w:asciiTheme="minorHAnsi" w:eastAsiaTheme="minorEastAsia" w:hAnsiTheme="minorHAnsi" w:cstheme="minorBidi"/>
      <w:kern w:val="2"/>
      <w:sz w:val="24"/>
      <w:szCs w:val="24"/>
      <w:lang w:val="en-US"/>
      <w14:ligatures w14:val="standardContextual"/>
    </w:rPr>
  </w:style>
  <w:style w:type="character" w:styleId="UnresolvedMention">
    <w:name w:val="Unresolved Mention"/>
    <w:basedOn w:val="DefaultParagraphFont"/>
    <w:uiPriority w:val="99"/>
    <w:semiHidden/>
    <w:unhideWhenUsed/>
    <w:rsid w:val="00281EBE"/>
    <w:rPr>
      <w:color w:val="605E5C"/>
      <w:shd w:val="clear" w:color="auto" w:fill="E1DFDD"/>
    </w:rPr>
  </w:style>
  <w:style w:type="paragraph" w:styleId="Caption">
    <w:name w:val="caption"/>
    <w:next w:val="Normal"/>
    <w:uiPriority w:val="35"/>
    <w:unhideWhenUsed/>
    <w:qFormat/>
    <w:rsid w:val="004808ED"/>
    <w:pPr>
      <w:spacing w:after="200"/>
      <w:jc w:val="center"/>
    </w:pPr>
    <w:rPr>
      <w:i/>
      <w:iCs/>
      <w:color w:val="44546A" w:themeColor="text2"/>
      <w:sz w:val="18"/>
      <w:szCs w:val="18"/>
      <w:lang w:val="en-US"/>
    </w:rPr>
  </w:style>
  <w:style w:type="character" w:styleId="Strong">
    <w:name w:val="Strong"/>
    <w:basedOn w:val="DefaultParagraphFont"/>
    <w:uiPriority w:val="22"/>
    <w:qFormat/>
    <w:rsid w:val="001434D2"/>
    <w:rPr>
      <w:b/>
      <w:bCs/>
    </w:rPr>
  </w:style>
  <w:style w:type="paragraph" w:styleId="Revision">
    <w:name w:val="Revision"/>
    <w:hidden/>
    <w:uiPriority w:val="99"/>
    <w:semiHidden/>
    <w:rsid w:val="00363698"/>
    <w:pPr>
      <w:spacing w:after="0" w:line="240" w:lineRule="auto"/>
    </w:pPr>
    <w:rPr>
      <w:rFonts w:ascii="Book Antiqua" w:eastAsia="Times New Roman" w:hAnsi="Book Antiqua" w:cs="Times New Roman"/>
      <w:kern w:val="0"/>
      <w14:ligatures w14:val="none"/>
    </w:rPr>
  </w:style>
  <w:style w:type="paragraph" w:styleId="FootnoteText">
    <w:name w:val="footnote text"/>
    <w:basedOn w:val="Normal"/>
    <w:link w:val="FootnoteTextChar"/>
    <w:uiPriority w:val="99"/>
    <w:semiHidden/>
    <w:unhideWhenUsed/>
    <w:rsid w:val="00363698"/>
    <w:rPr>
      <w:sz w:val="20"/>
      <w:szCs w:val="20"/>
    </w:rPr>
  </w:style>
  <w:style w:type="character" w:customStyle="1" w:styleId="FootnoteTextChar">
    <w:name w:val="Footnote Text Char"/>
    <w:basedOn w:val="DefaultParagraphFont"/>
    <w:link w:val="FootnoteText"/>
    <w:uiPriority w:val="99"/>
    <w:semiHidden/>
    <w:rsid w:val="00363698"/>
    <w:rPr>
      <w:rFonts w:ascii="Book Antiqua" w:eastAsia="Times New Roman" w:hAnsi="Book Antiqua" w:cs="Times New Roman"/>
      <w:kern w:val="0"/>
      <w:sz w:val="20"/>
      <w:szCs w:val="20"/>
      <w14:ligatures w14:val="none"/>
    </w:rPr>
  </w:style>
  <w:style w:type="character" w:styleId="FootnoteReference">
    <w:name w:val="footnote reference"/>
    <w:basedOn w:val="DefaultParagraphFont"/>
    <w:uiPriority w:val="99"/>
    <w:semiHidden/>
    <w:unhideWhenUsed/>
    <w:rsid w:val="00363698"/>
    <w:rPr>
      <w:vertAlign w:val="superscript"/>
    </w:rPr>
  </w:style>
  <w:style w:type="paragraph" w:customStyle="1" w:styleId="note">
    <w:name w:val="note"/>
    <w:qFormat/>
    <w:rsid w:val="00241A39"/>
    <w:pPr>
      <w:numPr>
        <w:numId w:val="8"/>
      </w:numPr>
      <w:shd w:val="clear" w:color="auto" w:fill="E7E6E6" w:themeFill="background2"/>
      <w:spacing w:after="0" w:line="180" w:lineRule="exact"/>
    </w:pPr>
    <w:rPr>
      <w:rFonts w:ascii="Calibri" w:eastAsia="PMingLiU" w:hAnsi="Calibri" w:cs="Calibri"/>
      <w:kern w:val="0"/>
      <w:sz w:val="16"/>
      <w14:ligatures w14:val="none"/>
    </w:rPr>
  </w:style>
  <w:style w:type="character" w:customStyle="1" w:styleId="ListParagraphChar">
    <w:name w:val="List Paragraph Char"/>
    <w:aliases w:val="Texte Général Char,Paragraphe  revu Char,References Char,Liste 1 Char,Numbered List Paragraph Char,ReferencesCxSpLast Char,Medium Grid 1 - Accent 21 Char,List Paragraph nowy Char,List Paragraph (numbered (a)) Char,lp1 Char"/>
    <w:link w:val="ListParagraph"/>
    <w:uiPriority w:val="34"/>
    <w:qFormat/>
    <w:rsid w:val="00241A39"/>
    <w:rPr>
      <w:rFonts w:ascii="Book Antiqua" w:eastAsia="Times New Roman" w:hAnsi="Book Antiqua" w:cs="Times New Roman"/>
      <w:kern w:val="0"/>
      <w14:ligatures w14:val="none"/>
    </w:rPr>
  </w:style>
  <w:style w:type="paragraph" w:customStyle="1" w:styleId="Table">
    <w:name w:val="Table"/>
    <w:rsid w:val="00241A39"/>
    <w:pPr>
      <w:keepNext/>
      <w:keepLines/>
      <w:tabs>
        <w:tab w:val="center" w:pos="1418"/>
      </w:tabs>
      <w:spacing w:after="0" w:line="240" w:lineRule="exact"/>
      <w:contextualSpacing/>
      <w:jc w:val="both"/>
    </w:pPr>
    <w:rPr>
      <w:rFonts w:ascii="Calibri" w:eastAsia="Times New Roman" w:hAnsi="Calibri"/>
      <w:color w:val="000000" w:themeColor="text1"/>
      <w:kern w:val="0"/>
      <w:sz w:val="20"/>
      <w:szCs w:val="24"/>
      <w:lang w:val="en-GB"/>
      <w14:ligatures w14:val="none"/>
    </w:rPr>
  </w:style>
  <w:style w:type="paragraph" w:customStyle="1" w:styleId="tab">
    <w:name w:val="tab"/>
    <w:next w:val="Table"/>
    <w:qFormat/>
    <w:rsid w:val="003E5FC6"/>
    <w:pPr>
      <w:spacing w:after="0" w:line="240" w:lineRule="auto"/>
    </w:pPr>
    <w:rPr>
      <w:rFonts w:ascii="Calibri" w:eastAsia="Times New Roman" w:hAnsi="Calibri" w:cs="Calibri"/>
      <w:color w:val="000000"/>
      <w:kern w:val="0"/>
      <w:sz w:val="18"/>
      <w:szCs w:val="18"/>
      <w14:ligatures w14:val="none"/>
    </w:rPr>
  </w:style>
  <w:style w:type="paragraph" w:customStyle="1" w:styleId="Titre11">
    <w:name w:val="Titre 11"/>
    <w:basedOn w:val="Normal"/>
    <w:rsid w:val="00757309"/>
    <w:pPr>
      <w:numPr>
        <w:numId w:val="52"/>
      </w:numPr>
    </w:pPr>
    <w:rPr>
      <w:b/>
      <w:sz w:val="28"/>
    </w:rPr>
  </w:style>
  <w:style w:type="paragraph" w:customStyle="1" w:styleId="Titre21">
    <w:name w:val="Titre 21"/>
    <w:basedOn w:val="Normal"/>
    <w:rsid w:val="0086469C"/>
    <w:pPr>
      <w:numPr>
        <w:ilvl w:val="1"/>
        <w:numId w:val="52"/>
      </w:numPr>
    </w:pPr>
    <w:rPr>
      <w:i/>
      <w:sz w:val="26"/>
    </w:rPr>
  </w:style>
  <w:style w:type="paragraph" w:customStyle="1" w:styleId="Titre31">
    <w:name w:val="Titre 31"/>
    <w:basedOn w:val="Normal"/>
    <w:rsid w:val="0086469C"/>
    <w:pPr>
      <w:numPr>
        <w:ilvl w:val="2"/>
        <w:numId w:val="52"/>
      </w:numPr>
    </w:pPr>
    <w:rPr>
      <w:b/>
      <w:sz w:val="24"/>
    </w:rPr>
  </w:style>
  <w:style w:type="paragraph" w:customStyle="1" w:styleId="Titre41">
    <w:name w:val="Titre 41"/>
    <w:basedOn w:val="Normal"/>
    <w:rsid w:val="00DC0DF6"/>
    <w:pPr>
      <w:numPr>
        <w:ilvl w:val="3"/>
        <w:numId w:val="52"/>
      </w:numPr>
    </w:pPr>
    <w:rPr>
      <w:i/>
    </w:rPr>
  </w:style>
  <w:style w:type="paragraph" w:customStyle="1" w:styleId="Titre51">
    <w:name w:val="Titre 51"/>
    <w:basedOn w:val="Normal"/>
    <w:rsid w:val="00757309"/>
    <w:pPr>
      <w:numPr>
        <w:ilvl w:val="4"/>
        <w:numId w:val="52"/>
      </w:numPr>
    </w:pPr>
  </w:style>
  <w:style w:type="paragraph" w:customStyle="1" w:styleId="Titre61">
    <w:name w:val="Titre 61"/>
    <w:basedOn w:val="Normal"/>
    <w:rsid w:val="00757309"/>
    <w:pPr>
      <w:numPr>
        <w:ilvl w:val="5"/>
        <w:numId w:val="52"/>
      </w:numPr>
      <w:tabs>
        <w:tab w:val="num" w:pos="360"/>
      </w:tabs>
      <w:ind w:left="0" w:firstLine="0"/>
    </w:pPr>
  </w:style>
  <w:style w:type="paragraph" w:customStyle="1" w:styleId="Titre71">
    <w:name w:val="Titre 71"/>
    <w:basedOn w:val="Normal"/>
    <w:rsid w:val="00757309"/>
    <w:pPr>
      <w:numPr>
        <w:ilvl w:val="6"/>
        <w:numId w:val="52"/>
      </w:numPr>
      <w:tabs>
        <w:tab w:val="num" w:pos="360"/>
      </w:tabs>
      <w:ind w:left="0" w:firstLine="0"/>
    </w:pPr>
  </w:style>
  <w:style w:type="paragraph" w:customStyle="1" w:styleId="Titre81">
    <w:name w:val="Titre 81"/>
    <w:basedOn w:val="Normal"/>
    <w:rsid w:val="00757309"/>
    <w:pPr>
      <w:numPr>
        <w:ilvl w:val="7"/>
        <w:numId w:val="52"/>
      </w:numPr>
      <w:tabs>
        <w:tab w:val="num" w:pos="360"/>
      </w:tabs>
      <w:ind w:left="0" w:firstLine="0"/>
    </w:pPr>
  </w:style>
  <w:style w:type="paragraph" w:customStyle="1" w:styleId="Titre91">
    <w:name w:val="Titre 91"/>
    <w:basedOn w:val="Normal"/>
    <w:rsid w:val="00757309"/>
    <w:pPr>
      <w:numPr>
        <w:ilvl w:val="8"/>
        <w:numId w:val="52"/>
      </w:numPr>
      <w:tabs>
        <w:tab w:val="num" w:pos="360"/>
      </w:tabs>
      <w:ind w:left="0" w:firstLine="0"/>
    </w:pPr>
  </w:style>
  <w:style w:type="paragraph" w:styleId="TableofFigures">
    <w:name w:val="table of figures"/>
    <w:basedOn w:val="Normal"/>
    <w:next w:val="Normal"/>
    <w:uiPriority w:val="99"/>
    <w:unhideWhenUsed/>
    <w:rsid w:val="005505ED"/>
  </w:style>
  <w:style w:type="paragraph" w:styleId="Subtitle">
    <w:name w:val="Subtitle"/>
    <w:basedOn w:val="Normal"/>
    <w:next w:val="Normal"/>
    <w:link w:val="SubtitleChar"/>
    <w:uiPriority w:val="11"/>
    <w:qFormat/>
    <w:rsid w:val="00A2487E"/>
    <w:pPr>
      <w:widowControl/>
      <w:numPr>
        <w:ilvl w:val="1"/>
      </w:numPr>
      <w:suppressAutoHyphens w:val="0"/>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A2487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2487E"/>
    <w:pPr>
      <w:widowControl/>
      <w:suppressAutoHyphens w:val="0"/>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A2487E"/>
    <w:rPr>
      <w:i/>
      <w:iCs/>
      <w:color w:val="404040" w:themeColor="text1" w:themeTint="BF"/>
      <w:sz w:val="24"/>
      <w:szCs w:val="24"/>
      <w:lang w:val="en-US"/>
    </w:rPr>
  </w:style>
  <w:style w:type="character" w:styleId="IntenseEmphasis">
    <w:name w:val="Intense Emphasis"/>
    <w:basedOn w:val="DefaultParagraphFont"/>
    <w:uiPriority w:val="21"/>
    <w:qFormat/>
    <w:rsid w:val="00A2487E"/>
    <w:rPr>
      <w:i/>
      <w:iCs/>
      <w:color w:val="2F5496" w:themeColor="accent1" w:themeShade="BF"/>
    </w:rPr>
  </w:style>
  <w:style w:type="paragraph" w:styleId="IntenseQuote">
    <w:name w:val="Intense Quote"/>
    <w:basedOn w:val="Normal"/>
    <w:next w:val="Normal"/>
    <w:link w:val="IntenseQuoteChar"/>
    <w:uiPriority w:val="30"/>
    <w:qFormat/>
    <w:rsid w:val="00A2487E"/>
    <w:pPr>
      <w:widowControl/>
      <w:pBdr>
        <w:top w:val="single" w:sz="4" w:space="10" w:color="2F5496" w:themeColor="accent1" w:themeShade="BF"/>
        <w:bottom w:val="single" w:sz="4" w:space="10" w:color="2F5496" w:themeColor="accent1" w:themeShade="BF"/>
      </w:pBdr>
      <w:suppressAutoHyphens w:val="0"/>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A2487E"/>
    <w:rPr>
      <w:i/>
      <w:iCs/>
      <w:color w:val="2F5496" w:themeColor="accent1" w:themeShade="BF"/>
      <w:sz w:val="24"/>
      <w:szCs w:val="24"/>
      <w:lang w:val="en-US"/>
    </w:rPr>
  </w:style>
  <w:style w:type="character" w:styleId="IntenseReference">
    <w:name w:val="Intense Reference"/>
    <w:basedOn w:val="DefaultParagraphFont"/>
    <w:uiPriority w:val="32"/>
    <w:qFormat/>
    <w:rsid w:val="00A2487E"/>
    <w:rPr>
      <w:b/>
      <w:bCs/>
      <w:smallCaps/>
      <w:color w:val="2F5496" w:themeColor="accent1" w:themeShade="BF"/>
      <w:spacing w:val="5"/>
    </w:rPr>
  </w:style>
  <w:style w:type="paragraph" w:customStyle="1" w:styleId="Titre110">
    <w:name w:val="Titre 110"/>
    <w:basedOn w:val="Normal"/>
    <w:rsid w:val="00921989"/>
    <w:pPr>
      <w:ind w:left="432" w:hanging="432"/>
    </w:pPr>
    <w:rPr>
      <w:b/>
      <w:sz w:val="28"/>
    </w:rPr>
  </w:style>
  <w:style w:type="paragraph" w:customStyle="1" w:styleId="Titre210">
    <w:name w:val="Titre 210"/>
    <w:basedOn w:val="Normal"/>
    <w:rsid w:val="00921989"/>
    <w:pPr>
      <w:ind w:left="576" w:hanging="576"/>
    </w:pPr>
    <w:rPr>
      <w:i/>
      <w:sz w:val="26"/>
    </w:rPr>
  </w:style>
  <w:style w:type="paragraph" w:customStyle="1" w:styleId="Titre310">
    <w:name w:val="Titre 310"/>
    <w:basedOn w:val="Normal"/>
    <w:rsid w:val="00921989"/>
    <w:pPr>
      <w:ind w:left="720" w:hanging="720"/>
    </w:pPr>
    <w:rPr>
      <w:b/>
      <w:sz w:val="24"/>
    </w:rPr>
  </w:style>
  <w:style w:type="paragraph" w:customStyle="1" w:styleId="Titre410">
    <w:name w:val="Titre 410"/>
    <w:basedOn w:val="Normal"/>
    <w:rsid w:val="00921989"/>
    <w:pPr>
      <w:ind w:left="864" w:hanging="864"/>
    </w:pPr>
    <w:rPr>
      <w:i/>
    </w:rPr>
  </w:style>
  <w:style w:type="paragraph" w:customStyle="1" w:styleId="Titre510">
    <w:name w:val="Titre 510"/>
    <w:basedOn w:val="Normal"/>
    <w:rsid w:val="00921989"/>
    <w:pPr>
      <w:ind w:left="1008" w:hanging="1008"/>
    </w:pPr>
  </w:style>
  <w:style w:type="paragraph" w:customStyle="1" w:styleId="Titre610">
    <w:name w:val="Titre 610"/>
    <w:basedOn w:val="Normal"/>
    <w:rsid w:val="00921989"/>
    <w:pPr>
      <w:ind w:left="1152" w:hanging="1152"/>
    </w:pPr>
  </w:style>
  <w:style w:type="paragraph" w:customStyle="1" w:styleId="Titre710">
    <w:name w:val="Titre 710"/>
    <w:basedOn w:val="Normal"/>
    <w:rsid w:val="00921989"/>
    <w:pPr>
      <w:ind w:left="1296" w:hanging="1296"/>
    </w:pPr>
  </w:style>
  <w:style w:type="paragraph" w:customStyle="1" w:styleId="Titre810">
    <w:name w:val="Titre 810"/>
    <w:basedOn w:val="Normal"/>
    <w:rsid w:val="00921989"/>
    <w:pPr>
      <w:ind w:left="1440" w:hanging="1440"/>
    </w:pPr>
  </w:style>
  <w:style w:type="paragraph" w:customStyle="1" w:styleId="Titre910">
    <w:name w:val="Titre 910"/>
    <w:basedOn w:val="Normal"/>
    <w:rsid w:val="00921989"/>
    <w:pPr>
      <w:ind w:left="1584" w:hanging="1584"/>
    </w:pPr>
  </w:style>
  <w:style w:type="character" w:styleId="FollowedHyperlink">
    <w:name w:val="FollowedHyperlink"/>
    <w:basedOn w:val="DefaultParagraphFont"/>
    <w:uiPriority w:val="99"/>
    <w:semiHidden/>
    <w:unhideWhenUsed/>
    <w:rsid w:val="00A917D8"/>
    <w:rPr>
      <w:color w:val="954F72" w:themeColor="followedHyperlink"/>
      <w:u w:val="single"/>
    </w:rPr>
  </w:style>
  <w:style w:type="paragraph" w:styleId="ListBullet">
    <w:name w:val="List Bullet"/>
    <w:basedOn w:val="Normal"/>
    <w:uiPriority w:val="99"/>
    <w:unhideWhenUsed/>
    <w:rsid w:val="00752D09"/>
    <w:pPr>
      <w:widowControl/>
      <w:numPr>
        <w:numId w:val="53"/>
      </w:numPr>
      <w:tabs>
        <w:tab w:val="clear" w:pos="360"/>
      </w:tabs>
      <w:suppressAutoHyphens w:val="0"/>
      <w:autoSpaceDE/>
      <w:autoSpaceDN/>
      <w:spacing w:after="200" w:line="276" w:lineRule="auto"/>
      <w:ind w:left="0" w:firstLine="0"/>
      <w:contextualSpacing/>
    </w:pPr>
    <w:rPr>
      <w:rFonts w:asciiTheme="minorHAnsi" w:eastAsiaTheme="minorEastAsia" w:hAnsiTheme="minorHAnsi" w:cstheme="minorBidi"/>
      <w:lang w:val="en-US"/>
    </w:rPr>
  </w:style>
  <w:style w:type="character" w:styleId="PageNumber">
    <w:name w:val="page number"/>
    <w:basedOn w:val="DefaultParagraphFont"/>
    <w:uiPriority w:val="99"/>
    <w:semiHidden/>
    <w:unhideWhenUsed/>
    <w:rsid w:val="00370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08920">
      <w:bodyDiv w:val="1"/>
      <w:marLeft w:val="0"/>
      <w:marRight w:val="0"/>
      <w:marTop w:val="0"/>
      <w:marBottom w:val="0"/>
      <w:divBdr>
        <w:top w:val="none" w:sz="0" w:space="0" w:color="auto"/>
        <w:left w:val="none" w:sz="0" w:space="0" w:color="auto"/>
        <w:bottom w:val="none" w:sz="0" w:space="0" w:color="auto"/>
        <w:right w:val="none" w:sz="0" w:space="0" w:color="auto"/>
      </w:divBdr>
    </w:div>
    <w:div w:id="35200020">
      <w:bodyDiv w:val="1"/>
      <w:marLeft w:val="0"/>
      <w:marRight w:val="0"/>
      <w:marTop w:val="0"/>
      <w:marBottom w:val="0"/>
      <w:divBdr>
        <w:top w:val="none" w:sz="0" w:space="0" w:color="auto"/>
        <w:left w:val="none" w:sz="0" w:space="0" w:color="auto"/>
        <w:bottom w:val="none" w:sz="0" w:space="0" w:color="auto"/>
        <w:right w:val="none" w:sz="0" w:space="0" w:color="auto"/>
      </w:divBdr>
    </w:div>
    <w:div w:id="170486104">
      <w:bodyDiv w:val="1"/>
      <w:marLeft w:val="0"/>
      <w:marRight w:val="0"/>
      <w:marTop w:val="0"/>
      <w:marBottom w:val="0"/>
      <w:divBdr>
        <w:top w:val="none" w:sz="0" w:space="0" w:color="auto"/>
        <w:left w:val="none" w:sz="0" w:space="0" w:color="auto"/>
        <w:bottom w:val="none" w:sz="0" w:space="0" w:color="auto"/>
        <w:right w:val="none" w:sz="0" w:space="0" w:color="auto"/>
      </w:divBdr>
    </w:div>
    <w:div w:id="202715256">
      <w:bodyDiv w:val="1"/>
      <w:marLeft w:val="0"/>
      <w:marRight w:val="0"/>
      <w:marTop w:val="0"/>
      <w:marBottom w:val="0"/>
      <w:divBdr>
        <w:top w:val="none" w:sz="0" w:space="0" w:color="auto"/>
        <w:left w:val="none" w:sz="0" w:space="0" w:color="auto"/>
        <w:bottom w:val="none" w:sz="0" w:space="0" w:color="auto"/>
        <w:right w:val="none" w:sz="0" w:space="0" w:color="auto"/>
      </w:divBdr>
    </w:div>
    <w:div w:id="215511311">
      <w:bodyDiv w:val="1"/>
      <w:marLeft w:val="0"/>
      <w:marRight w:val="0"/>
      <w:marTop w:val="0"/>
      <w:marBottom w:val="0"/>
      <w:divBdr>
        <w:top w:val="none" w:sz="0" w:space="0" w:color="auto"/>
        <w:left w:val="none" w:sz="0" w:space="0" w:color="auto"/>
        <w:bottom w:val="none" w:sz="0" w:space="0" w:color="auto"/>
        <w:right w:val="none" w:sz="0" w:space="0" w:color="auto"/>
      </w:divBdr>
    </w:div>
    <w:div w:id="306015790">
      <w:bodyDiv w:val="1"/>
      <w:marLeft w:val="0"/>
      <w:marRight w:val="0"/>
      <w:marTop w:val="0"/>
      <w:marBottom w:val="0"/>
      <w:divBdr>
        <w:top w:val="none" w:sz="0" w:space="0" w:color="auto"/>
        <w:left w:val="none" w:sz="0" w:space="0" w:color="auto"/>
        <w:bottom w:val="none" w:sz="0" w:space="0" w:color="auto"/>
        <w:right w:val="none" w:sz="0" w:space="0" w:color="auto"/>
      </w:divBdr>
    </w:div>
    <w:div w:id="341009523">
      <w:bodyDiv w:val="1"/>
      <w:marLeft w:val="0"/>
      <w:marRight w:val="0"/>
      <w:marTop w:val="0"/>
      <w:marBottom w:val="0"/>
      <w:divBdr>
        <w:top w:val="none" w:sz="0" w:space="0" w:color="auto"/>
        <w:left w:val="none" w:sz="0" w:space="0" w:color="auto"/>
        <w:bottom w:val="none" w:sz="0" w:space="0" w:color="auto"/>
        <w:right w:val="none" w:sz="0" w:space="0" w:color="auto"/>
      </w:divBdr>
    </w:div>
    <w:div w:id="344138831">
      <w:bodyDiv w:val="1"/>
      <w:marLeft w:val="0"/>
      <w:marRight w:val="0"/>
      <w:marTop w:val="0"/>
      <w:marBottom w:val="0"/>
      <w:divBdr>
        <w:top w:val="none" w:sz="0" w:space="0" w:color="auto"/>
        <w:left w:val="none" w:sz="0" w:space="0" w:color="auto"/>
        <w:bottom w:val="none" w:sz="0" w:space="0" w:color="auto"/>
        <w:right w:val="none" w:sz="0" w:space="0" w:color="auto"/>
      </w:divBdr>
    </w:div>
    <w:div w:id="349526268">
      <w:bodyDiv w:val="1"/>
      <w:marLeft w:val="0"/>
      <w:marRight w:val="0"/>
      <w:marTop w:val="0"/>
      <w:marBottom w:val="0"/>
      <w:divBdr>
        <w:top w:val="none" w:sz="0" w:space="0" w:color="auto"/>
        <w:left w:val="none" w:sz="0" w:space="0" w:color="auto"/>
        <w:bottom w:val="none" w:sz="0" w:space="0" w:color="auto"/>
        <w:right w:val="none" w:sz="0" w:space="0" w:color="auto"/>
      </w:divBdr>
    </w:div>
    <w:div w:id="384108590">
      <w:bodyDiv w:val="1"/>
      <w:marLeft w:val="0"/>
      <w:marRight w:val="0"/>
      <w:marTop w:val="0"/>
      <w:marBottom w:val="0"/>
      <w:divBdr>
        <w:top w:val="none" w:sz="0" w:space="0" w:color="auto"/>
        <w:left w:val="none" w:sz="0" w:space="0" w:color="auto"/>
        <w:bottom w:val="none" w:sz="0" w:space="0" w:color="auto"/>
        <w:right w:val="none" w:sz="0" w:space="0" w:color="auto"/>
      </w:divBdr>
    </w:div>
    <w:div w:id="393428038">
      <w:bodyDiv w:val="1"/>
      <w:marLeft w:val="0"/>
      <w:marRight w:val="0"/>
      <w:marTop w:val="0"/>
      <w:marBottom w:val="0"/>
      <w:divBdr>
        <w:top w:val="none" w:sz="0" w:space="0" w:color="auto"/>
        <w:left w:val="none" w:sz="0" w:space="0" w:color="auto"/>
        <w:bottom w:val="none" w:sz="0" w:space="0" w:color="auto"/>
        <w:right w:val="none" w:sz="0" w:space="0" w:color="auto"/>
      </w:divBdr>
    </w:div>
    <w:div w:id="408818234">
      <w:bodyDiv w:val="1"/>
      <w:marLeft w:val="0"/>
      <w:marRight w:val="0"/>
      <w:marTop w:val="0"/>
      <w:marBottom w:val="0"/>
      <w:divBdr>
        <w:top w:val="none" w:sz="0" w:space="0" w:color="auto"/>
        <w:left w:val="none" w:sz="0" w:space="0" w:color="auto"/>
        <w:bottom w:val="none" w:sz="0" w:space="0" w:color="auto"/>
        <w:right w:val="none" w:sz="0" w:space="0" w:color="auto"/>
      </w:divBdr>
    </w:div>
    <w:div w:id="413549992">
      <w:bodyDiv w:val="1"/>
      <w:marLeft w:val="0"/>
      <w:marRight w:val="0"/>
      <w:marTop w:val="0"/>
      <w:marBottom w:val="0"/>
      <w:divBdr>
        <w:top w:val="none" w:sz="0" w:space="0" w:color="auto"/>
        <w:left w:val="none" w:sz="0" w:space="0" w:color="auto"/>
        <w:bottom w:val="none" w:sz="0" w:space="0" w:color="auto"/>
        <w:right w:val="none" w:sz="0" w:space="0" w:color="auto"/>
      </w:divBdr>
    </w:div>
    <w:div w:id="424157458">
      <w:bodyDiv w:val="1"/>
      <w:marLeft w:val="0"/>
      <w:marRight w:val="0"/>
      <w:marTop w:val="0"/>
      <w:marBottom w:val="0"/>
      <w:divBdr>
        <w:top w:val="none" w:sz="0" w:space="0" w:color="auto"/>
        <w:left w:val="none" w:sz="0" w:space="0" w:color="auto"/>
        <w:bottom w:val="none" w:sz="0" w:space="0" w:color="auto"/>
        <w:right w:val="none" w:sz="0" w:space="0" w:color="auto"/>
      </w:divBdr>
    </w:div>
    <w:div w:id="435751728">
      <w:bodyDiv w:val="1"/>
      <w:marLeft w:val="0"/>
      <w:marRight w:val="0"/>
      <w:marTop w:val="0"/>
      <w:marBottom w:val="0"/>
      <w:divBdr>
        <w:top w:val="none" w:sz="0" w:space="0" w:color="auto"/>
        <w:left w:val="none" w:sz="0" w:space="0" w:color="auto"/>
        <w:bottom w:val="none" w:sz="0" w:space="0" w:color="auto"/>
        <w:right w:val="none" w:sz="0" w:space="0" w:color="auto"/>
      </w:divBdr>
    </w:div>
    <w:div w:id="450519647">
      <w:bodyDiv w:val="1"/>
      <w:marLeft w:val="0"/>
      <w:marRight w:val="0"/>
      <w:marTop w:val="0"/>
      <w:marBottom w:val="0"/>
      <w:divBdr>
        <w:top w:val="none" w:sz="0" w:space="0" w:color="auto"/>
        <w:left w:val="none" w:sz="0" w:space="0" w:color="auto"/>
        <w:bottom w:val="none" w:sz="0" w:space="0" w:color="auto"/>
        <w:right w:val="none" w:sz="0" w:space="0" w:color="auto"/>
      </w:divBdr>
    </w:div>
    <w:div w:id="468983172">
      <w:bodyDiv w:val="1"/>
      <w:marLeft w:val="0"/>
      <w:marRight w:val="0"/>
      <w:marTop w:val="0"/>
      <w:marBottom w:val="0"/>
      <w:divBdr>
        <w:top w:val="none" w:sz="0" w:space="0" w:color="auto"/>
        <w:left w:val="none" w:sz="0" w:space="0" w:color="auto"/>
        <w:bottom w:val="none" w:sz="0" w:space="0" w:color="auto"/>
        <w:right w:val="none" w:sz="0" w:space="0" w:color="auto"/>
      </w:divBdr>
    </w:div>
    <w:div w:id="470708551">
      <w:bodyDiv w:val="1"/>
      <w:marLeft w:val="0"/>
      <w:marRight w:val="0"/>
      <w:marTop w:val="0"/>
      <w:marBottom w:val="0"/>
      <w:divBdr>
        <w:top w:val="none" w:sz="0" w:space="0" w:color="auto"/>
        <w:left w:val="none" w:sz="0" w:space="0" w:color="auto"/>
        <w:bottom w:val="none" w:sz="0" w:space="0" w:color="auto"/>
        <w:right w:val="none" w:sz="0" w:space="0" w:color="auto"/>
      </w:divBdr>
    </w:div>
    <w:div w:id="503932560">
      <w:bodyDiv w:val="1"/>
      <w:marLeft w:val="0"/>
      <w:marRight w:val="0"/>
      <w:marTop w:val="0"/>
      <w:marBottom w:val="0"/>
      <w:divBdr>
        <w:top w:val="none" w:sz="0" w:space="0" w:color="auto"/>
        <w:left w:val="none" w:sz="0" w:space="0" w:color="auto"/>
        <w:bottom w:val="none" w:sz="0" w:space="0" w:color="auto"/>
        <w:right w:val="none" w:sz="0" w:space="0" w:color="auto"/>
      </w:divBdr>
    </w:div>
    <w:div w:id="535192220">
      <w:bodyDiv w:val="1"/>
      <w:marLeft w:val="0"/>
      <w:marRight w:val="0"/>
      <w:marTop w:val="0"/>
      <w:marBottom w:val="0"/>
      <w:divBdr>
        <w:top w:val="none" w:sz="0" w:space="0" w:color="auto"/>
        <w:left w:val="none" w:sz="0" w:space="0" w:color="auto"/>
        <w:bottom w:val="none" w:sz="0" w:space="0" w:color="auto"/>
        <w:right w:val="none" w:sz="0" w:space="0" w:color="auto"/>
      </w:divBdr>
    </w:div>
    <w:div w:id="549878077">
      <w:bodyDiv w:val="1"/>
      <w:marLeft w:val="0"/>
      <w:marRight w:val="0"/>
      <w:marTop w:val="0"/>
      <w:marBottom w:val="0"/>
      <w:divBdr>
        <w:top w:val="none" w:sz="0" w:space="0" w:color="auto"/>
        <w:left w:val="none" w:sz="0" w:space="0" w:color="auto"/>
        <w:bottom w:val="none" w:sz="0" w:space="0" w:color="auto"/>
        <w:right w:val="none" w:sz="0" w:space="0" w:color="auto"/>
      </w:divBdr>
    </w:div>
    <w:div w:id="582952591">
      <w:bodyDiv w:val="1"/>
      <w:marLeft w:val="0"/>
      <w:marRight w:val="0"/>
      <w:marTop w:val="0"/>
      <w:marBottom w:val="0"/>
      <w:divBdr>
        <w:top w:val="none" w:sz="0" w:space="0" w:color="auto"/>
        <w:left w:val="none" w:sz="0" w:space="0" w:color="auto"/>
        <w:bottom w:val="none" w:sz="0" w:space="0" w:color="auto"/>
        <w:right w:val="none" w:sz="0" w:space="0" w:color="auto"/>
      </w:divBdr>
    </w:div>
    <w:div w:id="605305640">
      <w:bodyDiv w:val="1"/>
      <w:marLeft w:val="0"/>
      <w:marRight w:val="0"/>
      <w:marTop w:val="0"/>
      <w:marBottom w:val="0"/>
      <w:divBdr>
        <w:top w:val="none" w:sz="0" w:space="0" w:color="auto"/>
        <w:left w:val="none" w:sz="0" w:space="0" w:color="auto"/>
        <w:bottom w:val="none" w:sz="0" w:space="0" w:color="auto"/>
        <w:right w:val="none" w:sz="0" w:space="0" w:color="auto"/>
      </w:divBdr>
    </w:div>
    <w:div w:id="639461446">
      <w:bodyDiv w:val="1"/>
      <w:marLeft w:val="0"/>
      <w:marRight w:val="0"/>
      <w:marTop w:val="0"/>
      <w:marBottom w:val="0"/>
      <w:divBdr>
        <w:top w:val="none" w:sz="0" w:space="0" w:color="auto"/>
        <w:left w:val="none" w:sz="0" w:space="0" w:color="auto"/>
        <w:bottom w:val="none" w:sz="0" w:space="0" w:color="auto"/>
        <w:right w:val="none" w:sz="0" w:space="0" w:color="auto"/>
      </w:divBdr>
    </w:div>
    <w:div w:id="739982515">
      <w:bodyDiv w:val="1"/>
      <w:marLeft w:val="0"/>
      <w:marRight w:val="0"/>
      <w:marTop w:val="0"/>
      <w:marBottom w:val="0"/>
      <w:divBdr>
        <w:top w:val="none" w:sz="0" w:space="0" w:color="auto"/>
        <w:left w:val="none" w:sz="0" w:space="0" w:color="auto"/>
        <w:bottom w:val="none" w:sz="0" w:space="0" w:color="auto"/>
        <w:right w:val="none" w:sz="0" w:space="0" w:color="auto"/>
      </w:divBdr>
    </w:div>
    <w:div w:id="752165514">
      <w:bodyDiv w:val="1"/>
      <w:marLeft w:val="0"/>
      <w:marRight w:val="0"/>
      <w:marTop w:val="0"/>
      <w:marBottom w:val="0"/>
      <w:divBdr>
        <w:top w:val="none" w:sz="0" w:space="0" w:color="auto"/>
        <w:left w:val="none" w:sz="0" w:space="0" w:color="auto"/>
        <w:bottom w:val="none" w:sz="0" w:space="0" w:color="auto"/>
        <w:right w:val="none" w:sz="0" w:space="0" w:color="auto"/>
      </w:divBdr>
    </w:div>
    <w:div w:id="759906739">
      <w:bodyDiv w:val="1"/>
      <w:marLeft w:val="0"/>
      <w:marRight w:val="0"/>
      <w:marTop w:val="0"/>
      <w:marBottom w:val="0"/>
      <w:divBdr>
        <w:top w:val="none" w:sz="0" w:space="0" w:color="auto"/>
        <w:left w:val="none" w:sz="0" w:space="0" w:color="auto"/>
        <w:bottom w:val="none" w:sz="0" w:space="0" w:color="auto"/>
        <w:right w:val="none" w:sz="0" w:space="0" w:color="auto"/>
      </w:divBdr>
    </w:div>
    <w:div w:id="761023829">
      <w:bodyDiv w:val="1"/>
      <w:marLeft w:val="0"/>
      <w:marRight w:val="0"/>
      <w:marTop w:val="0"/>
      <w:marBottom w:val="0"/>
      <w:divBdr>
        <w:top w:val="none" w:sz="0" w:space="0" w:color="auto"/>
        <w:left w:val="none" w:sz="0" w:space="0" w:color="auto"/>
        <w:bottom w:val="none" w:sz="0" w:space="0" w:color="auto"/>
        <w:right w:val="none" w:sz="0" w:space="0" w:color="auto"/>
      </w:divBdr>
    </w:div>
    <w:div w:id="783155813">
      <w:bodyDiv w:val="1"/>
      <w:marLeft w:val="0"/>
      <w:marRight w:val="0"/>
      <w:marTop w:val="0"/>
      <w:marBottom w:val="0"/>
      <w:divBdr>
        <w:top w:val="none" w:sz="0" w:space="0" w:color="auto"/>
        <w:left w:val="none" w:sz="0" w:space="0" w:color="auto"/>
        <w:bottom w:val="none" w:sz="0" w:space="0" w:color="auto"/>
        <w:right w:val="none" w:sz="0" w:space="0" w:color="auto"/>
      </w:divBdr>
    </w:div>
    <w:div w:id="804276133">
      <w:bodyDiv w:val="1"/>
      <w:marLeft w:val="0"/>
      <w:marRight w:val="0"/>
      <w:marTop w:val="0"/>
      <w:marBottom w:val="0"/>
      <w:divBdr>
        <w:top w:val="none" w:sz="0" w:space="0" w:color="auto"/>
        <w:left w:val="none" w:sz="0" w:space="0" w:color="auto"/>
        <w:bottom w:val="none" w:sz="0" w:space="0" w:color="auto"/>
        <w:right w:val="none" w:sz="0" w:space="0" w:color="auto"/>
      </w:divBdr>
    </w:div>
    <w:div w:id="811216376">
      <w:bodyDiv w:val="1"/>
      <w:marLeft w:val="0"/>
      <w:marRight w:val="0"/>
      <w:marTop w:val="0"/>
      <w:marBottom w:val="0"/>
      <w:divBdr>
        <w:top w:val="none" w:sz="0" w:space="0" w:color="auto"/>
        <w:left w:val="none" w:sz="0" w:space="0" w:color="auto"/>
        <w:bottom w:val="none" w:sz="0" w:space="0" w:color="auto"/>
        <w:right w:val="none" w:sz="0" w:space="0" w:color="auto"/>
      </w:divBdr>
    </w:div>
    <w:div w:id="815685369">
      <w:bodyDiv w:val="1"/>
      <w:marLeft w:val="0"/>
      <w:marRight w:val="0"/>
      <w:marTop w:val="0"/>
      <w:marBottom w:val="0"/>
      <w:divBdr>
        <w:top w:val="none" w:sz="0" w:space="0" w:color="auto"/>
        <w:left w:val="none" w:sz="0" w:space="0" w:color="auto"/>
        <w:bottom w:val="none" w:sz="0" w:space="0" w:color="auto"/>
        <w:right w:val="none" w:sz="0" w:space="0" w:color="auto"/>
      </w:divBdr>
    </w:div>
    <w:div w:id="821119412">
      <w:bodyDiv w:val="1"/>
      <w:marLeft w:val="0"/>
      <w:marRight w:val="0"/>
      <w:marTop w:val="0"/>
      <w:marBottom w:val="0"/>
      <w:divBdr>
        <w:top w:val="none" w:sz="0" w:space="0" w:color="auto"/>
        <w:left w:val="none" w:sz="0" w:space="0" w:color="auto"/>
        <w:bottom w:val="none" w:sz="0" w:space="0" w:color="auto"/>
        <w:right w:val="none" w:sz="0" w:space="0" w:color="auto"/>
      </w:divBdr>
    </w:div>
    <w:div w:id="847057402">
      <w:bodyDiv w:val="1"/>
      <w:marLeft w:val="0"/>
      <w:marRight w:val="0"/>
      <w:marTop w:val="0"/>
      <w:marBottom w:val="0"/>
      <w:divBdr>
        <w:top w:val="none" w:sz="0" w:space="0" w:color="auto"/>
        <w:left w:val="none" w:sz="0" w:space="0" w:color="auto"/>
        <w:bottom w:val="none" w:sz="0" w:space="0" w:color="auto"/>
        <w:right w:val="none" w:sz="0" w:space="0" w:color="auto"/>
      </w:divBdr>
    </w:div>
    <w:div w:id="856701214">
      <w:bodyDiv w:val="1"/>
      <w:marLeft w:val="0"/>
      <w:marRight w:val="0"/>
      <w:marTop w:val="0"/>
      <w:marBottom w:val="0"/>
      <w:divBdr>
        <w:top w:val="none" w:sz="0" w:space="0" w:color="auto"/>
        <w:left w:val="none" w:sz="0" w:space="0" w:color="auto"/>
        <w:bottom w:val="none" w:sz="0" w:space="0" w:color="auto"/>
        <w:right w:val="none" w:sz="0" w:space="0" w:color="auto"/>
      </w:divBdr>
    </w:div>
    <w:div w:id="863635891">
      <w:bodyDiv w:val="1"/>
      <w:marLeft w:val="0"/>
      <w:marRight w:val="0"/>
      <w:marTop w:val="0"/>
      <w:marBottom w:val="0"/>
      <w:divBdr>
        <w:top w:val="none" w:sz="0" w:space="0" w:color="auto"/>
        <w:left w:val="none" w:sz="0" w:space="0" w:color="auto"/>
        <w:bottom w:val="none" w:sz="0" w:space="0" w:color="auto"/>
        <w:right w:val="none" w:sz="0" w:space="0" w:color="auto"/>
      </w:divBdr>
    </w:div>
    <w:div w:id="883829957">
      <w:bodyDiv w:val="1"/>
      <w:marLeft w:val="0"/>
      <w:marRight w:val="0"/>
      <w:marTop w:val="0"/>
      <w:marBottom w:val="0"/>
      <w:divBdr>
        <w:top w:val="none" w:sz="0" w:space="0" w:color="auto"/>
        <w:left w:val="none" w:sz="0" w:space="0" w:color="auto"/>
        <w:bottom w:val="none" w:sz="0" w:space="0" w:color="auto"/>
        <w:right w:val="none" w:sz="0" w:space="0" w:color="auto"/>
      </w:divBdr>
    </w:div>
    <w:div w:id="896892247">
      <w:bodyDiv w:val="1"/>
      <w:marLeft w:val="0"/>
      <w:marRight w:val="0"/>
      <w:marTop w:val="0"/>
      <w:marBottom w:val="0"/>
      <w:divBdr>
        <w:top w:val="none" w:sz="0" w:space="0" w:color="auto"/>
        <w:left w:val="none" w:sz="0" w:space="0" w:color="auto"/>
        <w:bottom w:val="none" w:sz="0" w:space="0" w:color="auto"/>
        <w:right w:val="none" w:sz="0" w:space="0" w:color="auto"/>
      </w:divBdr>
    </w:div>
    <w:div w:id="947349476">
      <w:bodyDiv w:val="1"/>
      <w:marLeft w:val="0"/>
      <w:marRight w:val="0"/>
      <w:marTop w:val="0"/>
      <w:marBottom w:val="0"/>
      <w:divBdr>
        <w:top w:val="none" w:sz="0" w:space="0" w:color="auto"/>
        <w:left w:val="none" w:sz="0" w:space="0" w:color="auto"/>
        <w:bottom w:val="none" w:sz="0" w:space="0" w:color="auto"/>
        <w:right w:val="none" w:sz="0" w:space="0" w:color="auto"/>
      </w:divBdr>
    </w:div>
    <w:div w:id="972519784">
      <w:bodyDiv w:val="1"/>
      <w:marLeft w:val="0"/>
      <w:marRight w:val="0"/>
      <w:marTop w:val="0"/>
      <w:marBottom w:val="0"/>
      <w:divBdr>
        <w:top w:val="none" w:sz="0" w:space="0" w:color="auto"/>
        <w:left w:val="none" w:sz="0" w:space="0" w:color="auto"/>
        <w:bottom w:val="none" w:sz="0" w:space="0" w:color="auto"/>
        <w:right w:val="none" w:sz="0" w:space="0" w:color="auto"/>
      </w:divBdr>
    </w:div>
    <w:div w:id="1017652900">
      <w:bodyDiv w:val="1"/>
      <w:marLeft w:val="0"/>
      <w:marRight w:val="0"/>
      <w:marTop w:val="0"/>
      <w:marBottom w:val="0"/>
      <w:divBdr>
        <w:top w:val="none" w:sz="0" w:space="0" w:color="auto"/>
        <w:left w:val="none" w:sz="0" w:space="0" w:color="auto"/>
        <w:bottom w:val="none" w:sz="0" w:space="0" w:color="auto"/>
        <w:right w:val="none" w:sz="0" w:space="0" w:color="auto"/>
      </w:divBdr>
    </w:div>
    <w:div w:id="1026446794">
      <w:bodyDiv w:val="1"/>
      <w:marLeft w:val="0"/>
      <w:marRight w:val="0"/>
      <w:marTop w:val="0"/>
      <w:marBottom w:val="0"/>
      <w:divBdr>
        <w:top w:val="none" w:sz="0" w:space="0" w:color="auto"/>
        <w:left w:val="none" w:sz="0" w:space="0" w:color="auto"/>
        <w:bottom w:val="none" w:sz="0" w:space="0" w:color="auto"/>
        <w:right w:val="none" w:sz="0" w:space="0" w:color="auto"/>
      </w:divBdr>
    </w:div>
    <w:div w:id="1068503003">
      <w:bodyDiv w:val="1"/>
      <w:marLeft w:val="0"/>
      <w:marRight w:val="0"/>
      <w:marTop w:val="0"/>
      <w:marBottom w:val="0"/>
      <w:divBdr>
        <w:top w:val="none" w:sz="0" w:space="0" w:color="auto"/>
        <w:left w:val="none" w:sz="0" w:space="0" w:color="auto"/>
        <w:bottom w:val="none" w:sz="0" w:space="0" w:color="auto"/>
        <w:right w:val="none" w:sz="0" w:space="0" w:color="auto"/>
      </w:divBdr>
    </w:div>
    <w:div w:id="1071923737">
      <w:bodyDiv w:val="1"/>
      <w:marLeft w:val="0"/>
      <w:marRight w:val="0"/>
      <w:marTop w:val="0"/>
      <w:marBottom w:val="0"/>
      <w:divBdr>
        <w:top w:val="none" w:sz="0" w:space="0" w:color="auto"/>
        <w:left w:val="none" w:sz="0" w:space="0" w:color="auto"/>
        <w:bottom w:val="none" w:sz="0" w:space="0" w:color="auto"/>
        <w:right w:val="none" w:sz="0" w:space="0" w:color="auto"/>
      </w:divBdr>
    </w:div>
    <w:div w:id="1082147468">
      <w:bodyDiv w:val="1"/>
      <w:marLeft w:val="0"/>
      <w:marRight w:val="0"/>
      <w:marTop w:val="0"/>
      <w:marBottom w:val="0"/>
      <w:divBdr>
        <w:top w:val="none" w:sz="0" w:space="0" w:color="auto"/>
        <w:left w:val="none" w:sz="0" w:space="0" w:color="auto"/>
        <w:bottom w:val="none" w:sz="0" w:space="0" w:color="auto"/>
        <w:right w:val="none" w:sz="0" w:space="0" w:color="auto"/>
      </w:divBdr>
    </w:div>
    <w:div w:id="1119835381">
      <w:bodyDiv w:val="1"/>
      <w:marLeft w:val="0"/>
      <w:marRight w:val="0"/>
      <w:marTop w:val="0"/>
      <w:marBottom w:val="0"/>
      <w:divBdr>
        <w:top w:val="none" w:sz="0" w:space="0" w:color="auto"/>
        <w:left w:val="none" w:sz="0" w:space="0" w:color="auto"/>
        <w:bottom w:val="none" w:sz="0" w:space="0" w:color="auto"/>
        <w:right w:val="none" w:sz="0" w:space="0" w:color="auto"/>
      </w:divBdr>
    </w:div>
    <w:div w:id="1129591219">
      <w:bodyDiv w:val="1"/>
      <w:marLeft w:val="0"/>
      <w:marRight w:val="0"/>
      <w:marTop w:val="0"/>
      <w:marBottom w:val="0"/>
      <w:divBdr>
        <w:top w:val="none" w:sz="0" w:space="0" w:color="auto"/>
        <w:left w:val="none" w:sz="0" w:space="0" w:color="auto"/>
        <w:bottom w:val="none" w:sz="0" w:space="0" w:color="auto"/>
        <w:right w:val="none" w:sz="0" w:space="0" w:color="auto"/>
      </w:divBdr>
    </w:div>
    <w:div w:id="1154949551">
      <w:bodyDiv w:val="1"/>
      <w:marLeft w:val="0"/>
      <w:marRight w:val="0"/>
      <w:marTop w:val="0"/>
      <w:marBottom w:val="0"/>
      <w:divBdr>
        <w:top w:val="none" w:sz="0" w:space="0" w:color="auto"/>
        <w:left w:val="none" w:sz="0" w:space="0" w:color="auto"/>
        <w:bottom w:val="none" w:sz="0" w:space="0" w:color="auto"/>
        <w:right w:val="none" w:sz="0" w:space="0" w:color="auto"/>
      </w:divBdr>
    </w:div>
    <w:div w:id="1161308537">
      <w:bodyDiv w:val="1"/>
      <w:marLeft w:val="0"/>
      <w:marRight w:val="0"/>
      <w:marTop w:val="0"/>
      <w:marBottom w:val="0"/>
      <w:divBdr>
        <w:top w:val="none" w:sz="0" w:space="0" w:color="auto"/>
        <w:left w:val="none" w:sz="0" w:space="0" w:color="auto"/>
        <w:bottom w:val="none" w:sz="0" w:space="0" w:color="auto"/>
        <w:right w:val="none" w:sz="0" w:space="0" w:color="auto"/>
      </w:divBdr>
    </w:div>
    <w:div w:id="1190875492">
      <w:bodyDiv w:val="1"/>
      <w:marLeft w:val="0"/>
      <w:marRight w:val="0"/>
      <w:marTop w:val="0"/>
      <w:marBottom w:val="0"/>
      <w:divBdr>
        <w:top w:val="none" w:sz="0" w:space="0" w:color="auto"/>
        <w:left w:val="none" w:sz="0" w:space="0" w:color="auto"/>
        <w:bottom w:val="none" w:sz="0" w:space="0" w:color="auto"/>
        <w:right w:val="none" w:sz="0" w:space="0" w:color="auto"/>
      </w:divBdr>
    </w:div>
    <w:div w:id="1221214456">
      <w:bodyDiv w:val="1"/>
      <w:marLeft w:val="0"/>
      <w:marRight w:val="0"/>
      <w:marTop w:val="0"/>
      <w:marBottom w:val="0"/>
      <w:divBdr>
        <w:top w:val="none" w:sz="0" w:space="0" w:color="auto"/>
        <w:left w:val="none" w:sz="0" w:space="0" w:color="auto"/>
        <w:bottom w:val="none" w:sz="0" w:space="0" w:color="auto"/>
        <w:right w:val="none" w:sz="0" w:space="0" w:color="auto"/>
      </w:divBdr>
    </w:div>
    <w:div w:id="1230992215">
      <w:bodyDiv w:val="1"/>
      <w:marLeft w:val="0"/>
      <w:marRight w:val="0"/>
      <w:marTop w:val="0"/>
      <w:marBottom w:val="0"/>
      <w:divBdr>
        <w:top w:val="none" w:sz="0" w:space="0" w:color="auto"/>
        <w:left w:val="none" w:sz="0" w:space="0" w:color="auto"/>
        <w:bottom w:val="none" w:sz="0" w:space="0" w:color="auto"/>
        <w:right w:val="none" w:sz="0" w:space="0" w:color="auto"/>
      </w:divBdr>
    </w:div>
    <w:div w:id="1231577322">
      <w:bodyDiv w:val="1"/>
      <w:marLeft w:val="0"/>
      <w:marRight w:val="0"/>
      <w:marTop w:val="0"/>
      <w:marBottom w:val="0"/>
      <w:divBdr>
        <w:top w:val="none" w:sz="0" w:space="0" w:color="auto"/>
        <w:left w:val="none" w:sz="0" w:space="0" w:color="auto"/>
        <w:bottom w:val="none" w:sz="0" w:space="0" w:color="auto"/>
        <w:right w:val="none" w:sz="0" w:space="0" w:color="auto"/>
      </w:divBdr>
    </w:div>
    <w:div w:id="1259873733">
      <w:bodyDiv w:val="1"/>
      <w:marLeft w:val="0"/>
      <w:marRight w:val="0"/>
      <w:marTop w:val="0"/>
      <w:marBottom w:val="0"/>
      <w:divBdr>
        <w:top w:val="none" w:sz="0" w:space="0" w:color="auto"/>
        <w:left w:val="none" w:sz="0" w:space="0" w:color="auto"/>
        <w:bottom w:val="none" w:sz="0" w:space="0" w:color="auto"/>
        <w:right w:val="none" w:sz="0" w:space="0" w:color="auto"/>
      </w:divBdr>
    </w:div>
    <w:div w:id="1264609635">
      <w:bodyDiv w:val="1"/>
      <w:marLeft w:val="0"/>
      <w:marRight w:val="0"/>
      <w:marTop w:val="0"/>
      <w:marBottom w:val="0"/>
      <w:divBdr>
        <w:top w:val="none" w:sz="0" w:space="0" w:color="auto"/>
        <w:left w:val="none" w:sz="0" w:space="0" w:color="auto"/>
        <w:bottom w:val="none" w:sz="0" w:space="0" w:color="auto"/>
        <w:right w:val="none" w:sz="0" w:space="0" w:color="auto"/>
      </w:divBdr>
    </w:div>
    <w:div w:id="1278682396">
      <w:bodyDiv w:val="1"/>
      <w:marLeft w:val="0"/>
      <w:marRight w:val="0"/>
      <w:marTop w:val="0"/>
      <w:marBottom w:val="0"/>
      <w:divBdr>
        <w:top w:val="none" w:sz="0" w:space="0" w:color="auto"/>
        <w:left w:val="none" w:sz="0" w:space="0" w:color="auto"/>
        <w:bottom w:val="none" w:sz="0" w:space="0" w:color="auto"/>
        <w:right w:val="none" w:sz="0" w:space="0" w:color="auto"/>
      </w:divBdr>
    </w:div>
    <w:div w:id="1290280122">
      <w:bodyDiv w:val="1"/>
      <w:marLeft w:val="0"/>
      <w:marRight w:val="0"/>
      <w:marTop w:val="0"/>
      <w:marBottom w:val="0"/>
      <w:divBdr>
        <w:top w:val="none" w:sz="0" w:space="0" w:color="auto"/>
        <w:left w:val="none" w:sz="0" w:space="0" w:color="auto"/>
        <w:bottom w:val="none" w:sz="0" w:space="0" w:color="auto"/>
        <w:right w:val="none" w:sz="0" w:space="0" w:color="auto"/>
      </w:divBdr>
    </w:div>
    <w:div w:id="1298952886">
      <w:bodyDiv w:val="1"/>
      <w:marLeft w:val="0"/>
      <w:marRight w:val="0"/>
      <w:marTop w:val="0"/>
      <w:marBottom w:val="0"/>
      <w:divBdr>
        <w:top w:val="none" w:sz="0" w:space="0" w:color="auto"/>
        <w:left w:val="none" w:sz="0" w:space="0" w:color="auto"/>
        <w:bottom w:val="none" w:sz="0" w:space="0" w:color="auto"/>
        <w:right w:val="none" w:sz="0" w:space="0" w:color="auto"/>
      </w:divBdr>
    </w:div>
    <w:div w:id="1326938476">
      <w:bodyDiv w:val="1"/>
      <w:marLeft w:val="0"/>
      <w:marRight w:val="0"/>
      <w:marTop w:val="0"/>
      <w:marBottom w:val="0"/>
      <w:divBdr>
        <w:top w:val="none" w:sz="0" w:space="0" w:color="auto"/>
        <w:left w:val="none" w:sz="0" w:space="0" w:color="auto"/>
        <w:bottom w:val="none" w:sz="0" w:space="0" w:color="auto"/>
        <w:right w:val="none" w:sz="0" w:space="0" w:color="auto"/>
      </w:divBdr>
    </w:div>
    <w:div w:id="1380516904">
      <w:bodyDiv w:val="1"/>
      <w:marLeft w:val="0"/>
      <w:marRight w:val="0"/>
      <w:marTop w:val="0"/>
      <w:marBottom w:val="0"/>
      <w:divBdr>
        <w:top w:val="none" w:sz="0" w:space="0" w:color="auto"/>
        <w:left w:val="none" w:sz="0" w:space="0" w:color="auto"/>
        <w:bottom w:val="none" w:sz="0" w:space="0" w:color="auto"/>
        <w:right w:val="none" w:sz="0" w:space="0" w:color="auto"/>
      </w:divBdr>
    </w:div>
    <w:div w:id="1388646271">
      <w:bodyDiv w:val="1"/>
      <w:marLeft w:val="0"/>
      <w:marRight w:val="0"/>
      <w:marTop w:val="0"/>
      <w:marBottom w:val="0"/>
      <w:divBdr>
        <w:top w:val="none" w:sz="0" w:space="0" w:color="auto"/>
        <w:left w:val="none" w:sz="0" w:space="0" w:color="auto"/>
        <w:bottom w:val="none" w:sz="0" w:space="0" w:color="auto"/>
        <w:right w:val="none" w:sz="0" w:space="0" w:color="auto"/>
      </w:divBdr>
    </w:div>
    <w:div w:id="1399203514">
      <w:bodyDiv w:val="1"/>
      <w:marLeft w:val="0"/>
      <w:marRight w:val="0"/>
      <w:marTop w:val="0"/>
      <w:marBottom w:val="0"/>
      <w:divBdr>
        <w:top w:val="none" w:sz="0" w:space="0" w:color="auto"/>
        <w:left w:val="none" w:sz="0" w:space="0" w:color="auto"/>
        <w:bottom w:val="none" w:sz="0" w:space="0" w:color="auto"/>
        <w:right w:val="none" w:sz="0" w:space="0" w:color="auto"/>
      </w:divBdr>
    </w:div>
    <w:div w:id="1470705170">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535459131">
      <w:bodyDiv w:val="1"/>
      <w:marLeft w:val="0"/>
      <w:marRight w:val="0"/>
      <w:marTop w:val="0"/>
      <w:marBottom w:val="0"/>
      <w:divBdr>
        <w:top w:val="none" w:sz="0" w:space="0" w:color="auto"/>
        <w:left w:val="none" w:sz="0" w:space="0" w:color="auto"/>
        <w:bottom w:val="none" w:sz="0" w:space="0" w:color="auto"/>
        <w:right w:val="none" w:sz="0" w:space="0" w:color="auto"/>
      </w:divBdr>
    </w:div>
    <w:div w:id="1557087759">
      <w:bodyDiv w:val="1"/>
      <w:marLeft w:val="0"/>
      <w:marRight w:val="0"/>
      <w:marTop w:val="0"/>
      <w:marBottom w:val="0"/>
      <w:divBdr>
        <w:top w:val="none" w:sz="0" w:space="0" w:color="auto"/>
        <w:left w:val="none" w:sz="0" w:space="0" w:color="auto"/>
        <w:bottom w:val="none" w:sz="0" w:space="0" w:color="auto"/>
        <w:right w:val="none" w:sz="0" w:space="0" w:color="auto"/>
      </w:divBdr>
    </w:div>
    <w:div w:id="1557594219">
      <w:bodyDiv w:val="1"/>
      <w:marLeft w:val="0"/>
      <w:marRight w:val="0"/>
      <w:marTop w:val="0"/>
      <w:marBottom w:val="0"/>
      <w:divBdr>
        <w:top w:val="none" w:sz="0" w:space="0" w:color="auto"/>
        <w:left w:val="none" w:sz="0" w:space="0" w:color="auto"/>
        <w:bottom w:val="none" w:sz="0" w:space="0" w:color="auto"/>
        <w:right w:val="none" w:sz="0" w:space="0" w:color="auto"/>
      </w:divBdr>
    </w:div>
    <w:div w:id="1594433350">
      <w:bodyDiv w:val="1"/>
      <w:marLeft w:val="0"/>
      <w:marRight w:val="0"/>
      <w:marTop w:val="0"/>
      <w:marBottom w:val="0"/>
      <w:divBdr>
        <w:top w:val="none" w:sz="0" w:space="0" w:color="auto"/>
        <w:left w:val="none" w:sz="0" w:space="0" w:color="auto"/>
        <w:bottom w:val="none" w:sz="0" w:space="0" w:color="auto"/>
        <w:right w:val="none" w:sz="0" w:space="0" w:color="auto"/>
      </w:divBdr>
    </w:div>
    <w:div w:id="1652364015">
      <w:bodyDiv w:val="1"/>
      <w:marLeft w:val="0"/>
      <w:marRight w:val="0"/>
      <w:marTop w:val="0"/>
      <w:marBottom w:val="0"/>
      <w:divBdr>
        <w:top w:val="none" w:sz="0" w:space="0" w:color="auto"/>
        <w:left w:val="none" w:sz="0" w:space="0" w:color="auto"/>
        <w:bottom w:val="none" w:sz="0" w:space="0" w:color="auto"/>
        <w:right w:val="none" w:sz="0" w:space="0" w:color="auto"/>
      </w:divBdr>
    </w:div>
    <w:div w:id="1657415196">
      <w:bodyDiv w:val="1"/>
      <w:marLeft w:val="0"/>
      <w:marRight w:val="0"/>
      <w:marTop w:val="0"/>
      <w:marBottom w:val="0"/>
      <w:divBdr>
        <w:top w:val="none" w:sz="0" w:space="0" w:color="auto"/>
        <w:left w:val="none" w:sz="0" w:space="0" w:color="auto"/>
        <w:bottom w:val="none" w:sz="0" w:space="0" w:color="auto"/>
        <w:right w:val="none" w:sz="0" w:space="0" w:color="auto"/>
      </w:divBdr>
    </w:div>
    <w:div w:id="1674261443">
      <w:bodyDiv w:val="1"/>
      <w:marLeft w:val="0"/>
      <w:marRight w:val="0"/>
      <w:marTop w:val="0"/>
      <w:marBottom w:val="0"/>
      <w:divBdr>
        <w:top w:val="none" w:sz="0" w:space="0" w:color="auto"/>
        <w:left w:val="none" w:sz="0" w:space="0" w:color="auto"/>
        <w:bottom w:val="none" w:sz="0" w:space="0" w:color="auto"/>
        <w:right w:val="none" w:sz="0" w:space="0" w:color="auto"/>
      </w:divBdr>
    </w:div>
    <w:div w:id="1693996747">
      <w:bodyDiv w:val="1"/>
      <w:marLeft w:val="0"/>
      <w:marRight w:val="0"/>
      <w:marTop w:val="0"/>
      <w:marBottom w:val="0"/>
      <w:divBdr>
        <w:top w:val="none" w:sz="0" w:space="0" w:color="auto"/>
        <w:left w:val="none" w:sz="0" w:space="0" w:color="auto"/>
        <w:bottom w:val="none" w:sz="0" w:space="0" w:color="auto"/>
        <w:right w:val="none" w:sz="0" w:space="0" w:color="auto"/>
      </w:divBdr>
    </w:div>
    <w:div w:id="1694068249">
      <w:bodyDiv w:val="1"/>
      <w:marLeft w:val="0"/>
      <w:marRight w:val="0"/>
      <w:marTop w:val="0"/>
      <w:marBottom w:val="0"/>
      <w:divBdr>
        <w:top w:val="none" w:sz="0" w:space="0" w:color="auto"/>
        <w:left w:val="none" w:sz="0" w:space="0" w:color="auto"/>
        <w:bottom w:val="none" w:sz="0" w:space="0" w:color="auto"/>
        <w:right w:val="none" w:sz="0" w:space="0" w:color="auto"/>
      </w:divBdr>
    </w:div>
    <w:div w:id="1733310809">
      <w:bodyDiv w:val="1"/>
      <w:marLeft w:val="0"/>
      <w:marRight w:val="0"/>
      <w:marTop w:val="0"/>
      <w:marBottom w:val="0"/>
      <w:divBdr>
        <w:top w:val="none" w:sz="0" w:space="0" w:color="auto"/>
        <w:left w:val="none" w:sz="0" w:space="0" w:color="auto"/>
        <w:bottom w:val="none" w:sz="0" w:space="0" w:color="auto"/>
        <w:right w:val="none" w:sz="0" w:space="0" w:color="auto"/>
      </w:divBdr>
    </w:div>
    <w:div w:id="1752654595">
      <w:bodyDiv w:val="1"/>
      <w:marLeft w:val="0"/>
      <w:marRight w:val="0"/>
      <w:marTop w:val="0"/>
      <w:marBottom w:val="0"/>
      <w:divBdr>
        <w:top w:val="none" w:sz="0" w:space="0" w:color="auto"/>
        <w:left w:val="none" w:sz="0" w:space="0" w:color="auto"/>
        <w:bottom w:val="none" w:sz="0" w:space="0" w:color="auto"/>
        <w:right w:val="none" w:sz="0" w:space="0" w:color="auto"/>
      </w:divBdr>
    </w:div>
    <w:div w:id="1798331442">
      <w:bodyDiv w:val="1"/>
      <w:marLeft w:val="0"/>
      <w:marRight w:val="0"/>
      <w:marTop w:val="0"/>
      <w:marBottom w:val="0"/>
      <w:divBdr>
        <w:top w:val="none" w:sz="0" w:space="0" w:color="auto"/>
        <w:left w:val="none" w:sz="0" w:space="0" w:color="auto"/>
        <w:bottom w:val="none" w:sz="0" w:space="0" w:color="auto"/>
        <w:right w:val="none" w:sz="0" w:space="0" w:color="auto"/>
      </w:divBdr>
    </w:div>
    <w:div w:id="1811437109">
      <w:bodyDiv w:val="1"/>
      <w:marLeft w:val="0"/>
      <w:marRight w:val="0"/>
      <w:marTop w:val="0"/>
      <w:marBottom w:val="0"/>
      <w:divBdr>
        <w:top w:val="none" w:sz="0" w:space="0" w:color="auto"/>
        <w:left w:val="none" w:sz="0" w:space="0" w:color="auto"/>
        <w:bottom w:val="none" w:sz="0" w:space="0" w:color="auto"/>
        <w:right w:val="none" w:sz="0" w:space="0" w:color="auto"/>
      </w:divBdr>
    </w:div>
    <w:div w:id="1812403437">
      <w:bodyDiv w:val="1"/>
      <w:marLeft w:val="0"/>
      <w:marRight w:val="0"/>
      <w:marTop w:val="0"/>
      <w:marBottom w:val="0"/>
      <w:divBdr>
        <w:top w:val="none" w:sz="0" w:space="0" w:color="auto"/>
        <w:left w:val="none" w:sz="0" w:space="0" w:color="auto"/>
        <w:bottom w:val="none" w:sz="0" w:space="0" w:color="auto"/>
        <w:right w:val="none" w:sz="0" w:space="0" w:color="auto"/>
      </w:divBdr>
    </w:div>
    <w:div w:id="1858811866">
      <w:bodyDiv w:val="1"/>
      <w:marLeft w:val="0"/>
      <w:marRight w:val="0"/>
      <w:marTop w:val="0"/>
      <w:marBottom w:val="0"/>
      <w:divBdr>
        <w:top w:val="none" w:sz="0" w:space="0" w:color="auto"/>
        <w:left w:val="none" w:sz="0" w:space="0" w:color="auto"/>
        <w:bottom w:val="none" w:sz="0" w:space="0" w:color="auto"/>
        <w:right w:val="none" w:sz="0" w:space="0" w:color="auto"/>
      </w:divBdr>
    </w:div>
    <w:div w:id="1876230849">
      <w:bodyDiv w:val="1"/>
      <w:marLeft w:val="0"/>
      <w:marRight w:val="0"/>
      <w:marTop w:val="0"/>
      <w:marBottom w:val="0"/>
      <w:divBdr>
        <w:top w:val="none" w:sz="0" w:space="0" w:color="auto"/>
        <w:left w:val="none" w:sz="0" w:space="0" w:color="auto"/>
        <w:bottom w:val="none" w:sz="0" w:space="0" w:color="auto"/>
        <w:right w:val="none" w:sz="0" w:space="0" w:color="auto"/>
      </w:divBdr>
    </w:div>
    <w:div w:id="1899977563">
      <w:bodyDiv w:val="1"/>
      <w:marLeft w:val="0"/>
      <w:marRight w:val="0"/>
      <w:marTop w:val="0"/>
      <w:marBottom w:val="0"/>
      <w:divBdr>
        <w:top w:val="none" w:sz="0" w:space="0" w:color="auto"/>
        <w:left w:val="none" w:sz="0" w:space="0" w:color="auto"/>
        <w:bottom w:val="none" w:sz="0" w:space="0" w:color="auto"/>
        <w:right w:val="none" w:sz="0" w:space="0" w:color="auto"/>
      </w:divBdr>
    </w:div>
    <w:div w:id="1981763836">
      <w:bodyDiv w:val="1"/>
      <w:marLeft w:val="0"/>
      <w:marRight w:val="0"/>
      <w:marTop w:val="0"/>
      <w:marBottom w:val="0"/>
      <w:divBdr>
        <w:top w:val="none" w:sz="0" w:space="0" w:color="auto"/>
        <w:left w:val="none" w:sz="0" w:space="0" w:color="auto"/>
        <w:bottom w:val="none" w:sz="0" w:space="0" w:color="auto"/>
        <w:right w:val="none" w:sz="0" w:space="0" w:color="auto"/>
      </w:divBdr>
    </w:div>
    <w:div w:id="1982493979">
      <w:bodyDiv w:val="1"/>
      <w:marLeft w:val="0"/>
      <w:marRight w:val="0"/>
      <w:marTop w:val="0"/>
      <w:marBottom w:val="0"/>
      <w:divBdr>
        <w:top w:val="none" w:sz="0" w:space="0" w:color="auto"/>
        <w:left w:val="none" w:sz="0" w:space="0" w:color="auto"/>
        <w:bottom w:val="none" w:sz="0" w:space="0" w:color="auto"/>
        <w:right w:val="none" w:sz="0" w:space="0" w:color="auto"/>
      </w:divBdr>
    </w:div>
    <w:div w:id="1988708964">
      <w:bodyDiv w:val="1"/>
      <w:marLeft w:val="0"/>
      <w:marRight w:val="0"/>
      <w:marTop w:val="0"/>
      <w:marBottom w:val="0"/>
      <w:divBdr>
        <w:top w:val="none" w:sz="0" w:space="0" w:color="auto"/>
        <w:left w:val="none" w:sz="0" w:space="0" w:color="auto"/>
        <w:bottom w:val="none" w:sz="0" w:space="0" w:color="auto"/>
        <w:right w:val="none" w:sz="0" w:space="0" w:color="auto"/>
      </w:divBdr>
    </w:div>
    <w:div w:id="2036733676">
      <w:bodyDiv w:val="1"/>
      <w:marLeft w:val="0"/>
      <w:marRight w:val="0"/>
      <w:marTop w:val="0"/>
      <w:marBottom w:val="0"/>
      <w:divBdr>
        <w:top w:val="none" w:sz="0" w:space="0" w:color="auto"/>
        <w:left w:val="none" w:sz="0" w:space="0" w:color="auto"/>
        <w:bottom w:val="none" w:sz="0" w:space="0" w:color="auto"/>
        <w:right w:val="none" w:sz="0" w:space="0" w:color="auto"/>
      </w:divBdr>
    </w:div>
    <w:div w:id="2037849182">
      <w:bodyDiv w:val="1"/>
      <w:marLeft w:val="0"/>
      <w:marRight w:val="0"/>
      <w:marTop w:val="0"/>
      <w:marBottom w:val="0"/>
      <w:divBdr>
        <w:top w:val="none" w:sz="0" w:space="0" w:color="auto"/>
        <w:left w:val="none" w:sz="0" w:space="0" w:color="auto"/>
        <w:bottom w:val="none" w:sz="0" w:space="0" w:color="auto"/>
        <w:right w:val="none" w:sz="0" w:space="0" w:color="auto"/>
      </w:divBdr>
    </w:div>
    <w:div w:id="2047018646">
      <w:bodyDiv w:val="1"/>
      <w:marLeft w:val="0"/>
      <w:marRight w:val="0"/>
      <w:marTop w:val="0"/>
      <w:marBottom w:val="0"/>
      <w:divBdr>
        <w:top w:val="none" w:sz="0" w:space="0" w:color="auto"/>
        <w:left w:val="none" w:sz="0" w:space="0" w:color="auto"/>
        <w:bottom w:val="none" w:sz="0" w:space="0" w:color="auto"/>
        <w:right w:val="none" w:sz="0" w:space="0" w:color="auto"/>
      </w:divBdr>
    </w:div>
    <w:div w:id="2073457508">
      <w:bodyDiv w:val="1"/>
      <w:marLeft w:val="0"/>
      <w:marRight w:val="0"/>
      <w:marTop w:val="0"/>
      <w:marBottom w:val="0"/>
      <w:divBdr>
        <w:top w:val="none" w:sz="0" w:space="0" w:color="auto"/>
        <w:left w:val="none" w:sz="0" w:space="0" w:color="auto"/>
        <w:bottom w:val="none" w:sz="0" w:space="0" w:color="auto"/>
        <w:right w:val="none" w:sz="0" w:space="0" w:color="auto"/>
      </w:divBdr>
    </w:div>
    <w:div w:id="2075733971">
      <w:bodyDiv w:val="1"/>
      <w:marLeft w:val="0"/>
      <w:marRight w:val="0"/>
      <w:marTop w:val="0"/>
      <w:marBottom w:val="0"/>
      <w:divBdr>
        <w:top w:val="none" w:sz="0" w:space="0" w:color="auto"/>
        <w:left w:val="none" w:sz="0" w:space="0" w:color="auto"/>
        <w:bottom w:val="none" w:sz="0" w:space="0" w:color="auto"/>
        <w:right w:val="none" w:sz="0" w:space="0" w:color="auto"/>
      </w:divBdr>
    </w:div>
    <w:div w:id="2099977124">
      <w:bodyDiv w:val="1"/>
      <w:marLeft w:val="0"/>
      <w:marRight w:val="0"/>
      <w:marTop w:val="0"/>
      <w:marBottom w:val="0"/>
      <w:divBdr>
        <w:top w:val="none" w:sz="0" w:space="0" w:color="auto"/>
        <w:left w:val="none" w:sz="0" w:space="0" w:color="auto"/>
        <w:bottom w:val="none" w:sz="0" w:space="0" w:color="auto"/>
        <w:right w:val="none" w:sz="0" w:space="0" w:color="auto"/>
      </w:divBdr>
    </w:div>
    <w:div w:id="2128813667">
      <w:bodyDiv w:val="1"/>
      <w:marLeft w:val="0"/>
      <w:marRight w:val="0"/>
      <w:marTop w:val="0"/>
      <w:marBottom w:val="0"/>
      <w:divBdr>
        <w:top w:val="none" w:sz="0" w:space="0" w:color="auto"/>
        <w:left w:val="none" w:sz="0" w:space="0" w:color="auto"/>
        <w:bottom w:val="none" w:sz="0" w:space="0" w:color="auto"/>
        <w:right w:val="none" w:sz="0" w:space="0" w:color="auto"/>
      </w:divBdr>
    </w:div>
    <w:div w:id="2129162536">
      <w:bodyDiv w:val="1"/>
      <w:marLeft w:val="0"/>
      <w:marRight w:val="0"/>
      <w:marTop w:val="0"/>
      <w:marBottom w:val="0"/>
      <w:divBdr>
        <w:top w:val="none" w:sz="0" w:space="0" w:color="auto"/>
        <w:left w:val="none" w:sz="0" w:space="0" w:color="auto"/>
        <w:bottom w:val="none" w:sz="0" w:space="0" w:color="auto"/>
        <w:right w:val="none" w:sz="0" w:space="0" w:color="auto"/>
      </w:divBdr>
    </w:div>
    <w:div w:id="212942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asfconsuulting.org"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Awatef.siala.fourati@asfconsulting.org"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asfconsuulting.org" TargetMode="External"/><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watef.siala.fourati@asfconsulting.org" TargetMode="External"/><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991681-3268-4ae9-b811-df7052e654d9">
      <Terms xmlns="http://schemas.microsoft.com/office/infopath/2007/PartnerControls"/>
    </lcf76f155ced4ddcb4097134ff3c332f>
    <TaxCatchAll xmlns="63384a3b-38da-4b56-9641-2c7a5f858d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495A15A23E6A458792112219AFF835" ma:contentTypeVersion="16" ma:contentTypeDescription="Crée un document." ma:contentTypeScope="" ma:versionID="eeefe22a9ab2698cbb2fcf58d89c7fa8">
  <xsd:schema xmlns:xsd="http://www.w3.org/2001/XMLSchema" xmlns:xs="http://www.w3.org/2001/XMLSchema" xmlns:p="http://schemas.microsoft.com/office/2006/metadata/properties" xmlns:ns2="92991681-3268-4ae9-b811-df7052e654d9" xmlns:ns3="63384a3b-38da-4b56-9641-2c7a5f858d16" targetNamespace="http://schemas.microsoft.com/office/2006/metadata/properties" ma:root="true" ma:fieldsID="695efe7bc61cfdca08ac84b1ff0e4129" ns2:_="" ns3:_="">
    <xsd:import namespace="92991681-3268-4ae9-b811-df7052e654d9"/>
    <xsd:import namespace="63384a3b-38da-4b56-9641-2c7a5f858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91681-3268-4ae9-b811-df7052e65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a59acc10-f9e9-4916-bc5f-62b8062e9ed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84a3b-38da-4b56-9641-2c7a5f858d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f129f-1505-4f25-ab2e-8e626773d260}" ma:internalName="TaxCatchAll" ma:showField="CatchAllData" ma:web="63384a3b-38da-4b56-9641-2c7a5f858d1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C2032-2FFF-490B-97C0-649CDD778AF6}">
  <ds:schemaRefs>
    <ds:schemaRef ds:uri="http://schemas.microsoft.com/office/2006/metadata/properties"/>
    <ds:schemaRef ds:uri="http://schemas.microsoft.com/office/infopath/2007/PartnerControls"/>
    <ds:schemaRef ds:uri="14a4c7eb-f6e3-410b-8bc7-bcbd463cc259"/>
    <ds:schemaRef ds:uri="http://schemas.microsoft.com/sharepoint/v3"/>
    <ds:schemaRef ds:uri="ac0f2cb4-908e-41c7-976c-eb68511c53aa"/>
  </ds:schemaRefs>
</ds:datastoreItem>
</file>

<file path=customXml/itemProps2.xml><?xml version="1.0" encoding="utf-8"?>
<ds:datastoreItem xmlns:ds="http://schemas.openxmlformats.org/officeDocument/2006/customXml" ds:itemID="{32F0F52E-B9E7-41E2-99AF-133C0AA2A035}">
  <ds:schemaRefs>
    <ds:schemaRef ds:uri="http://schemas.microsoft.com/sharepoint/v3/contenttype/forms"/>
  </ds:schemaRefs>
</ds:datastoreItem>
</file>

<file path=customXml/itemProps3.xml><?xml version="1.0" encoding="utf-8"?>
<ds:datastoreItem xmlns:ds="http://schemas.openxmlformats.org/officeDocument/2006/customXml" ds:itemID="{CC9D6479-F5FF-4A81-89AF-8FF56D880B35}"/>
</file>

<file path=customXml/itemProps4.xml><?xml version="1.0" encoding="utf-8"?>
<ds:datastoreItem xmlns:ds="http://schemas.openxmlformats.org/officeDocument/2006/customXml" ds:itemID="{53BA8CB2-794E-43EE-A910-638931D701B9}">
  <ds:schemaRefs>
    <ds:schemaRef ds:uri="http://schemas.openxmlformats.org/officeDocument/2006/bibliography"/>
  </ds:schemaRefs>
</ds:datastoreItem>
</file>

<file path=docMetadata/LabelInfo.xml><?xml version="1.0" encoding="utf-8"?>
<clbl:labelList xmlns:clbl="http://schemas.microsoft.com/office/2020/mipLabelMetadata">
  <clbl:label id="{caf75593-66db-4eb3-9317-6ade82ef0e4a}" enabled="1" method="Privileged" siteId="{172f4752-6874-4876-bad5-e6d61f99117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10447</Words>
  <Characters>59548</Characters>
  <Application>Microsoft Office Word</Application>
  <DocSecurity>0</DocSecurity>
  <Lines>496</Lines>
  <Paragraphs>139</Paragraphs>
  <ScaleCrop>false</ScaleCrop>
  <Company/>
  <LinksUpToDate>false</LinksUpToDate>
  <CharactersWithSpaces>69856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Awatef Siala Fourati</dc:creator>
  <cp:keywords/>
  <dc:description/>
  <cp:lastModifiedBy>Collet, Louis</cp:lastModifiedBy>
  <cp:revision>6</cp:revision>
  <dcterms:created xsi:type="dcterms:W3CDTF">2025-09-15T18:05:00Z</dcterms:created>
  <dcterms:modified xsi:type="dcterms:W3CDTF">2025-09-15T18:05:00Z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0x010100F3495A15A23E6A458792112219AFF835</vt:lpwstr>
  </property>
  <property fmtid="{D5CDD505-2E9C-101B-9397-08002B2CF9AE}" pid="3" name="MediaServiceImageTags">
    <vt:lpwstr/>
  </property>
  <property fmtid="{D5CDD505-2E9C-101B-9397-08002B2CF9AE}" pid="4" name="ClassificationContentMarkingHeaderShapeIds">
    <vt:lpwstr>7b95648f,43a4c1b0,6108054a,2dc86c53,7d955d08,1b938ee5</vt:lpwstr>
  </property>
  <property fmtid="{D5CDD505-2E9C-101B-9397-08002B2CF9AE}" pid="5" name="ClassificationContentMarkingHeaderFontProps">
    <vt:lpwstr>#008000,10,Aptos</vt:lpwstr>
  </property>
  <property fmtid="{D5CDD505-2E9C-101B-9397-08002B2CF9AE}" pid="6" name="ClassificationContentMarkingHeaderText">
    <vt:lpwstr>PUBLIC</vt:lpwstr>
  </property>
  <property fmtid="{D5CDD505-2E9C-101B-9397-08002B2CF9AE}" pid="7" name="ClassificationContentMarkingFooterShapeIds">
    <vt:lpwstr>24d3fa04,4afa97aa,2c0ac228,66caf78c,47762c7,46ab00ea,16179686,6ba4827a</vt:lpwstr>
  </property>
  <property fmtid="{D5CDD505-2E9C-101B-9397-08002B2CF9AE}" pid="8" name="ClassificationContentMarkingFooterFontProps">
    <vt:lpwstr>#008000,10,Aptos</vt:lpwstr>
  </property>
  <property fmtid="{D5CDD505-2E9C-101B-9397-08002B2CF9AE}" pid="9" name="ClassificationContentMarkingFooterText">
    <vt:lpwstr>PUBLIC</vt:lpwstr>
  </property>
  <property fmtid="{D5CDD505-2E9C-101B-9397-08002B2CF9AE}" pid="10" name="j58bd6c1a5e04739961ec993afce87a7">
    <vt:lpwstr/>
  </property>
  <property fmtid="{D5CDD505-2E9C-101B-9397-08002B2CF9AE}" pid="11" name="Record_x0020_Status">
    <vt:lpwstr/>
  </property>
  <property fmtid="{D5CDD505-2E9C-101B-9397-08002B2CF9AE}" pid="12" name="Record Status">
    <vt:lpwstr/>
  </property>
  <property fmtid="{D5CDD505-2E9C-101B-9397-08002B2CF9AE}" pid="13" name="docLang">
    <vt:lpwstr>fr</vt:lpwstr>
  </property>
</Properties>
</file>